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Own Issue Project Proposal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4898"/>
        <w:gridCol w:w="1633"/>
        <w:gridCol w:w="1633"/>
        <w:tblGridChange w:id="0">
          <w:tblGrid>
            <w:gridCol w:w="2518"/>
            <w:gridCol w:w="4898"/>
            <w:gridCol w:w="1633"/>
            <w:gridCol w:w="163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595959" w:val="clear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32"/>
                <w:szCs w:val="32"/>
                <w:rtl w:val="0"/>
              </w:rPr>
              <w:t xml:space="preserve">Name : </w:t>
            </w:r>
          </w:p>
        </w:tc>
        <w:tc>
          <w:tcPr>
            <w:gridSpan w:val="3"/>
            <w:shd w:fill="595959" w:val="clea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i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Who is your project for?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Describe the subject, group or organisation you will be creating something for.</w:t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Maths teachers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Who will be your stakeholder?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What is the name of the ‘person’ that you will be communicating with throughtout this products development?</w:t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Mr Gibson, possibly other math teachers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What do they need to be solved?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Describe the problem / solution you will create / try to solve.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5715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Interactive visual assistant for students learning algebra.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5715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Should help understanding basic algebra including solving equations through rearranging and distributing over brackets.</w:t>
            </w:r>
          </w:p>
        </w:tc>
      </w:tr>
      <w:tr>
        <w:trPr>
          <w:cantSplit w:val="0"/>
          <w:trHeight w:val="1843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What it is that you intend to create?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Website? If so, how many pages/sections? What will they show?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Publication? If so, how many pages/sections? What will they show?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Videos? If so, how many and what content will you address in each?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Etc.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Website with interactive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i w:val="1"/>
                  <w:color w:val="0000ff"/>
                  <w:sz w:val="20"/>
                  <w:szCs w:val="20"/>
                  <w:u w:val="single"/>
                  <w:rtl w:val="0"/>
                </w:rPr>
                <w:t xml:space="preserve">https://scratch.mit.edu/</w:t>
              </w:r>
            </w:hyperlink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-like interface allowing students to interact with algebraic operations on an expression. Teachers should be able to design content and assign to students.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GUI elements may have animations, etc. designed with </w:t>
            </w:r>
          </w:p>
        </w:tc>
      </w:tr>
      <w:tr>
        <w:trPr>
          <w:cantSplit w:val="0"/>
          <w:trHeight w:val="10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How will you address synthesis?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What different technologies do you believe will need to be developed to operate alongside each other? E.g. HTML &amp; CSS with PHP or Database with Graphings tools etc.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Standard web technologies – HTML, CSS, JS.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Possible use of typescript and frameworks for organisational purposes and DRY – code deduplication.</w:t>
            </w:r>
          </w:p>
        </w:tc>
      </w:tr>
      <w:tr>
        <w:trPr>
          <w:cantSplit w:val="0"/>
          <w:trHeight w:val="1116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Where will your content come from?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Describe how your obtain the content you will need.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Identify the content you will need to create.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 will design and create the website and animations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6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What are the specifications that need to be met?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Create a list of all the specifications this project needs to meet. If you need some ideas look at the issue provided.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give a visual environment for the user to play around with the expression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Intuitive controls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give the user information about any concepts they do not understand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Status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tabs>
                <w:tab w:val="left" w:leader="none" w:pos="3127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Approved</w:t>
              <w:tab/>
              <w:t xml:space="preserve">Rejected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38100</wp:posOffset>
                      </wp:positionV>
                      <wp:extent cx="233680" cy="23495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33923" y="3667288"/>
                                <a:ext cx="22415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38100</wp:posOffset>
                      </wp:positionV>
                      <wp:extent cx="233680" cy="23495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3680" cy="234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38100</wp:posOffset>
                      </wp:positionV>
                      <wp:extent cx="233680" cy="2349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33923" y="3667288"/>
                                <a:ext cx="22415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38100</wp:posOffset>
                      </wp:positionV>
                      <wp:extent cx="233680" cy="2349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3680" cy="234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Teacher 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 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968.0" w:type="dxa"/>
      <w:jc w:val="left"/>
      <w:tblInd w:w="-108.0" w:type="dxa"/>
      <w:tblBorders>
        <w:top w:color="808080" w:space="0" w:sz="4" w:val="single"/>
        <w:left w:color="000000" w:space="0" w:sz="0" w:val="nil"/>
        <w:bottom w:color="000000" w:space="0" w:sz="0" w:val="nil"/>
        <w:right w:color="000000" w:space="0" w:sz="0" w:val="nil"/>
        <w:insideH w:color="808080" w:space="0" w:sz="4" w:val="single"/>
        <w:insideV w:color="808080" w:space="0" w:sz="4" w:val="single"/>
      </w:tblBorders>
      <w:tblLayout w:type="fixed"/>
      <w:tblLook w:val="0400"/>
    </w:tblPr>
    <w:tblGrid>
      <w:gridCol w:w="9968"/>
      <w:tblGridChange w:id="0">
        <w:tblGrid>
          <w:gridCol w:w="996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DIG301 THA Prototype Project 2024 v1</w:t>
          </w:r>
        </w:p>
      </w:tc>
    </w:tr>
  </w:tbl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W w:w="10173.0" w:type="dxa"/>
      <w:jc w:val="left"/>
      <w:tblInd w:w="-108.0" w:type="dxa"/>
      <w:tblBorders>
        <w:top w:color="000000" w:space="0" w:sz="0" w:val="nil"/>
        <w:left w:color="000000" w:space="0" w:sz="0" w:val="nil"/>
        <w:bottom w:color="8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173"/>
      <w:tblGridChange w:id="0">
        <w:tblGrid>
          <w:gridCol w:w="10173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0000"/>
              <w:sz w:val="48"/>
              <w:szCs w:val="4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0000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2024 DIG301 Prototype</w:t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N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scratch.mit.edu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