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1DF3" w14:textId="46FA67F7" w:rsidR="00B55534" w:rsidRPr="00F5138F" w:rsidRDefault="00B55534" w:rsidP="00223747">
      <w:pPr>
        <w:pStyle w:val="Title"/>
        <w:spacing w:after="120"/>
        <w:jc w:val="center"/>
        <w:rPr>
          <w:rFonts w:ascii="Garamond" w:hAnsi="Garamond"/>
          <w:b/>
          <w:bCs/>
          <w:smallCaps/>
          <w:spacing w:val="-2"/>
          <w:sz w:val="36"/>
          <w:szCs w:val="36"/>
        </w:rPr>
      </w:pPr>
      <w:r w:rsidRPr="00F5138F">
        <w:rPr>
          <w:rFonts w:ascii="Garamond" w:hAnsi="Garamond"/>
          <w:b/>
          <w:bCs/>
          <w:smallCaps/>
          <w:sz w:val="36"/>
          <w:szCs w:val="36"/>
        </w:rPr>
        <w:t>S</w:t>
      </w:r>
      <w:r w:rsidR="00F5138F">
        <w:rPr>
          <w:rFonts w:ascii="Garamond" w:hAnsi="Garamond"/>
          <w:b/>
          <w:bCs/>
          <w:smallCaps/>
          <w:sz w:val="36"/>
          <w:szCs w:val="36"/>
        </w:rPr>
        <w:t>elf-Declaration</w:t>
      </w:r>
      <w:r w:rsidRPr="00F5138F">
        <w:rPr>
          <w:rFonts w:ascii="Garamond" w:hAnsi="Garamond"/>
          <w:b/>
          <w:bCs/>
          <w:smallCaps/>
          <w:spacing w:val="-5"/>
          <w:sz w:val="36"/>
          <w:szCs w:val="36"/>
        </w:rPr>
        <w:t xml:space="preserve"> </w:t>
      </w:r>
      <w:r w:rsidRPr="00F5138F">
        <w:rPr>
          <w:rFonts w:ascii="Garamond" w:hAnsi="Garamond"/>
          <w:b/>
          <w:bCs/>
          <w:smallCaps/>
          <w:sz w:val="36"/>
          <w:szCs w:val="36"/>
        </w:rPr>
        <w:t>C</w:t>
      </w:r>
      <w:r w:rsidR="00F5138F">
        <w:rPr>
          <w:rFonts w:ascii="Garamond" w:hAnsi="Garamond"/>
          <w:b/>
          <w:bCs/>
          <w:smallCaps/>
          <w:sz w:val="36"/>
          <w:szCs w:val="36"/>
        </w:rPr>
        <w:t xml:space="preserve">remation </w:t>
      </w:r>
      <w:r w:rsidRPr="00F5138F">
        <w:rPr>
          <w:rFonts w:ascii="Garamond" w:hAnsi="Garamond"/>
          <w:b/>
          <w:bCs/>
          <w:smallCaps/>
          <w:spacing w:val="-2"/>
          <w:sz w:val="36"/>
          <w:szCs w:val="36"/>
        </w:rPr>
        <w:t>A</w:t>
      </w:r>
      <w:r w:rsidR="00F5138F">
        <w:rPr>
          <w:rFonts w:ascii="Garamond" w:hAnsi="Garamond"/>
          <w:b/>
          <w:bCs/>
          <w:smallCaps/>
          <w:spacing w:val="-2"/>
          <w:sz w:val="36"/>
          <w:szCs w:val="36"/>
        </w:rPr>
        <w:t>ffidavit</w:t>
      </w:r>
    </w:p>
    <w:p w14:paraId="50787BEF" w14:textId="3A25D91A" w:rsidR="00F5138F" w:rsidRPr="00F5138F" w:rsidRDefault="00F5138F" w:rsidP="00223747">
      <w:pPr>
        <w:pStyle w:val="Title"/>
        <w:spacing w:after="120"/>
        <w:jc w:val="center"/>
        <w:rPr>
          <w:rFonts w:ascii="Garamond" w:hAnsi="Garamond"/>
          <w:b/>
          <w:bCs/>
          <w:smallCaps/>
          <w:spacing w:val="-2"/>
          <w:sz w:val="36"/>
          <w:szCs w:val="36"/>
        </w:rPr>
      </w:pPr>
      <w:r>
        <w:rPr>
          <w:rFonts w:ascii="Garamond" w:hAnsi="Garamond"/>
          <w:b/>
          <w:bCs/>
          <w:smallCaps/>
          <w:spacing w:val="-2"/>
          <w:sz w:val="36"/>
          <w:szCs w:val="36"/>
        </w:rPr>
        <w:t>Of</w:t>
      </w:r>
    </w:p>
    <w:p w14:paraId="627B5D0C" w14:textId="77777777" w:rsidR="00F5138F" w:rsidRPr="002F5B0B" w:rsidRDefault="00F5138F" w:rsidP="00223747">
      <w:pPr>
        <w:spacing w:after="120"/>
        <w:jc w:val="center"/>
        <w:rPr>
          <w:rFonts w:ascii="Garamond" w:hAnsi="Garamond"/>
          <w:b/>
          <w:smallCaps/>
          <w:sz w:val="36"/>
          <w:szCs w:val="36"/>
        </w:rPr>
      </w:pPr>
      <w:r w:rsidRPr="002F5B0B">
        <w:rPr>
          <w:rFonts w:ascii="Garamond" w:eastAsiaTheme="majorEastAsia" w:hAnsi="Garamond" w:cs="Arial"/>
          <w:b/>
          <w:smallCaps/>
          <w:spacing w:val="5"/>
          <w:sz w:val="36"/>
          <w:szCs w:val="36"/>
        </w:rPr>
        <w:t>{[</w:t>
      </w:r>
      <w:proofErr w:type="spellStart"/>
      <w:r w:rsidRPr="002F5B0B">
        <w:rPr>
          <w:rFonts w:ascii="Garamond" w:eastAsiaTheme="majorEastAsia" w:hAnsi="Garamond" w:cs="Arial"/>
          <w:b/>
          <w:smallCaps/>
          <w:noProof/>
          <w:color w:val="2157AD"/>
          <w:spacing w:val="5"/>
          <w:sz w:val="36"/>
          <w:szCs w:val="36"/>
          <w:shd w:val="clear" w:color="auto" w:fill="C9E1F3"/>
        </w:rPr>
        <w:t>Client.NameCO</w:t>
      </w:r>
      <w:proofErr w:type="spellEnd"/>
      <w:r w:rsidRPr="002F5B0B">
        <w:rPr>
          <w:rFonts w:ascii="Garamond" w:eastAsiaTheme="majorEastAsia" w:hAnsi="Garamond" w:cs="Arial"/>
          <w:b/>
          <w:smallCaps/>
          <w:spacing w:val="5"/>
          <w:sz w:val="36"/>
          <w:szCs w:val="36"/>
        </w:rPr>
        <w:t>]}</w:t>
      </w:r>
    </w:p>
    <w:p w14:paraId="315CD389" w14:textId="5AC6633B" w:rsidR="00F5138F" w:rsidRDefault="00F5138F" w:rsidP="00223747">
      <w:pPr>
        <w:spacing w:before="238" w:after="120"/>
        <w:ind w:left="17"/>
        <w:jc w:val="center"/>
        <w:rPr>
          <w:rFonts w:ascii="Garamond" w:hAnsi="Garamond"/>
          <w:b/>
          <w:spacing w:val="-2"/>
          <w:sz w:val="24"/>
        </w:rPr>
      </w:pPr>
      <w:r w:rsidRPr="007610CD">
        <w:rPr>
          <w:rFonts w:ascii="Garamond" w:hAnsi="Garamond"/>
          <w:b/>
          <w:sz w:val="24"/>
        </w:rPr>
        <w:t>Know</w:t>
      </w:r>
      <w:r w:rsidRPr="007610CD">
        <w:rPr>
          <w:rFonts w:ascii="Garamond" w:hAnsi="Garamond"/>
          <w:b/>
          <w:spacing w:val="-1"/>
          <w:sz w:val="24"/>
        </w:rPr>
        <w:t xml:space="preserve"> </w:t>
      </w:r>
      <w:r w:rsidRPr="007610CD">
        <w:rPr>
          <w:rFonts w:ascii="Garamond" w:hAnsi="Garamond"/>
          <w:b/>
          <w:sz w:val="24"/>
        </w:rPr>
        <w:t>all</w:t>
      </w:r>
      <w:r w:rsidRPr="007610CD">
        <w:rPr>
          <w:rFonts w:ascii="Garamond" w:hAnsi="Garamond"/>
          <w:b/>
          <w:spacing w:val="-1"/>
          <w:sz w:val="24"/>
        </w:rPr>
        <w:t xml:space="preserve"> </w:t>
      </w:r>
      <w:r w:rsidRPr="007610CD">
        <w:rPr>
          <w:rFonts w:ascii="Garamond" w:hAnsi="Garamond"/>
          <w:b/>
          <w:sz w:val="24"/>
        </w:rPr>
        <w:t>person</w:t>
      </w:r>
      <w:r w:rsidR="00223747">
        <w:rPr>
          <w:rFonts w:ascii="Garamond" w:hAnsi="Garamond"/>
          <w:b/>
          <w:sz w:val="24"/>
        </w:rPr>
        <w:t>s</w:t>
      </w:r>
      <w:r w:rsidRPr="007610CD">
        <w:rPr>
          <w:rFonts w:ascii="Garamond" w:hAnsi="Garamond"/>
          <w:b/>
          <w:spacing w:val="-1"/>
          <w:sz w:val="24"/>
        </w:rPr>
        <w:t xml:space="preserve"> </w:t>
      </w:r>
      <w:r w:rsidRPr="007610CD">
        <w:rPr>
          <w:rFonts w:ascii="Garamond" w:hAnsi="Garamond"/>
          <w:b/>
          <w:sz w:val="24"/>
        </w:rPr>
        <w:t>by</w:t>
      </w:r>
      <w:r w:rsidRPr="007610CD">
        <w:rPr>
          <w:rFonts w:ascii="Garamond" w:hAnsi="Garamond"/>
          <w:b/>
          <w:spacing w:val="-1"/>
          <w:sz w:val="24"/>
        </w:rPr>
        <w:t xml:space="preserve"> </w:t>
      </w:r>
      <w:r w:rsidRPr="007610CD">
        <w:rPr>
          <w:rFonts w:ascii="Garamond" w:hAnsi="Garamond"/>
          <w:b/>
          <w:sz w:val="24"/>
        </w:rPr>
        <w:t>these</w:t>
      </w:r>
      <w:r w:rsidRPr="007610CD">
        <w:rPr>
          <w:rFonts w:ascii="Garamond" w:hAnsi="Garamond"/>
          <w:b/>
          <w:spacing w:val="-1"/>
          <w:sz w:val="24"/>
        </w:rPr>
        <w:t xml:space="preserve"> </w:t>
      </w:r>
      <w:r w:rsidRPr="007610CD">
        <w:rPr>
          <w:rFonts w:ascii="Garamond" w:hAnsi="Garamond"/>
          <w:b/>
          <w:spacing w:val="-2"/>
          <w:sz w:val="24"/>
        </w:rPr>
        <w:t>present</w:t>
      </w:r>
      <w:r w:rsidR="00223747">
        <w:rPr>
          <w:rFonts w:ascii="Garamond" w:hAnsi="Garamond"/>
          <w:b/>
          <w:spacing w:val="-2"/>
          <w:sz w:val="24"/>
        </w:rPr>
        <w:t>s</w:t>
      </w:r>
      <w:r w:rsidRPr="007610CD">
        <w:rPr>
          <w:rFonts w:ascii="Garamond" w:hAnsi="Garamond"/>
          <w:b/>
          <w:spacing w:val="-2"/>
          <w:sz w:val="24"/>
        </w:rPr>
        <w:t>:</w:t>
      </w:r>
    </w:p>
    <w:p w14:paraId="512BF6ED" w14:textId="44ECD4C9" w:rsidR="00F5138F" w:rsidRDefault="00F5138F" w:rsidP="00223747">
      <w:pPr>
        <w:spacing w:before="234" w:after="360"/>
        <w:ind w:left="1354" w:right="1382"/>
        <w:jc w:val="center"/>
        <w:rPr>
          <w:rFonts w:ascii="Garamond" w:hAnsi="Garamond"/>
          <w:b/>
          <w:sz w:val="24"/>
          <w:szCs w:val="24"/>
        </w:rPr>
      </w:pPr>
      <w:r w:rsidRPr="00137252">
        <w:rPr>
          <w:rFonts w:ascii="Garamond" w:hAnsi="Garamond"/>
          <w:b/>
          <w:sz w:val="24"/>
          <w:szCs w:val="24"/>
        </w:rPr>
        <w:t>{[</w:t>
      </w:r>
      <w:proofErr w:type="spellStart"/>
      <w:r w:rsidR="006038D8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Client.N</w:t>
      </w:r>
      <w:r w:rsidRPr="00137252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ameCO</w:t>
      </w:r>
      <w:proofErr w:type="spellEnd"/>
      <w:r w:rsidRPr="00137252">
        <w:rPr>
          <w:rFonts w:ascii="Garamond" w:hAnsi="Garamond"/>
          <w:b/>
          <w:sz w:val="24"/>
          <w:szCs w:val="24"/>
        </w:rPr>
        <w:t>]}</w:t>
      </w:r>
    </w:p>
    <w:p w14:paraId="5CB5E997" w14:textId="77777777" w:rsidR="003D4BF5" w:rsidRPr="003D4BF5" w:rsidRDefault="00F5138F" w:rsidP="00223747">
      <w:pPr>
        <w:pStyle w:val="BodyText"/>
        <w:spacing w:after="360" w:line="360" w:lineRule="auto"/>
        <w:ind w:left="-360" w:right="-360"/>
        <w:jc w:val="both"/>
        <w:rPr>
          <w:rFonts w:ascii="Garamond" w:hAnsi="Garamond"/>
          <w:spacing w:val="-2"/>
          <w:sz w:val="23"/>
          <w:szCs w:val="23"/>
        </w:rPr>
      </w:pPr>
      <w:r w:rsidRPr="003D4BF5">
        <w:rPr>
          <w:rFonts w:ascii="Garamond" w:hAnsi="Garamond"/>
          <w:sz w:val="23"/>
          <w:szCs w:val="23"/>
        </w:rPr>
        <w:t>Who,</w:t>
      </w:r>
      <w:r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after</w:t>
      </w:r>
      <w:r w:rsidRPr="003D4BF5">
        <w:rPr>
          <w:rFonts w:ascii="Garamond" w:hAnsi="Garamond"/>
          <w:spacing w:val="-1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being</w:t>
      </w:r>
      <w:r w:rsidRPr="003D4BF5">
        <w:rPr>
          <w:rFonts w:ascii="Garamond" w:hAnsi="Garamond"/>
          <w:spacing w:val="-1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duly sworn,</w:t>
      </w:r>
      <w:r w:rsidRPr="003D4BF5">
        <w:rPr>
          <w:rFonts w:ascii="Garamond" w:hAnsi="Garamond"/>
          <w:spacing w:val="-1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did</w:t>
      </w:r>
      <w:r w:rsidRPr="003D4BF5">
        <w:rPr>
          <w:rFonts w:ascii="Garamond" w:hAnsi="Garamond"/>
          <w:spacing w:val="1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depose</w:t>
      </w:r>
      <w:r w:rsidRPr="003D4BF5">
        <w:rPr>
          <w:rFonts w:ascii="Garamond" w:hAnsi="Garamond"/>
          <w:spacing w:val="-1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and</w:t>
      </w:r>
      <w:r w:rsidRPr="003D4BF5">
        <w:rPr>
          <w:rFonts w:ascii="Garamond" w:hAnsi="Garamond"/>
          <w:spacing w:val="-1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 xml:space="preserve">state the </w:t>
      </w:r>
      <w:r w:rsidRPr="003D4BF5">
        <w:rPr>
          <w:rFonts w:ascii="Garamond" w:hAnsi="Garamond"/>
          <w:spacing w:val="-2"/>
          <w:sz w:val="23"/>
          <w:szCs w:val="23"/>
        </w:rPr>
        <w:t>following:</w:t>
      </w:r>
    </w:p>
    <w:p w14:paraId="30C1B35B" w14:textId="147F274A" w:rsidR="00F5138F" w:rsidRPr="003D4BF5" w:rsidRDefault="00F5138F" w:rsidP="00181620">
      <w:pPr>
        <w:pStyle w:val="BodyText"/>
        <w:spacing w:line="360" w:lineRule="auto"/>
        <w:ind w:left="-360" w:right="-360" w:firstLine="720"/>
        <w:jc w:val="both"/>
        <w:rPr>
          <w:rFonts w:ascii="Garamond" w:hAnsi="Garamond"/>
          <w:sz w:val="23"/>
          <w:szCs w:val="23"/>
        </w:rPr>
      </w:pPr>
      <w:r w:rsidRPr="003D4BF5">
        <w:rPr>
          <w:rFonts w:ascii="Garamond" w:hAnsi="Garamond"/>
          <w:sz w:val="23"/>
          <w:szCs w:val="23"/>
        </w:rPr>
        <w:t xml:space="preserve">That </w:t>
      </w:r>
      <w:r w:rsidRPr="00223747">
        <w:rPr>
          <w:rFonts w:ascii="Garamond" w:hAnsi="Garamond"/>
          <w:b/>
          <w:sz w:val="23"/>
          <w:szCs w:val="23"/>
        </w:rPr>
        <w:t>{[</w:t>
      </w:r>
      <w:proofErr w:type="spellStart"/>
      <w:r w:rsidR="006038D8" w:rsidRPr="00223747">
        <w:rPr>
          <w:rFonts w:ascii="Garamond" w:hAnsi="Garamond"/>
          <w:b/>
          <w:noProof/>
          <w:color w:val="2157AD"/>
          <w:sz w:val="23"/>
          <w:szCs w:val="23"/>
          <w:shd w:val="clear" w:color="auto" w:fill="C9E1F3"/>
        </w:rPr>
        <w:t>Client.N</w:t>
      </w:r>
      <w:r w:rsidRPr="00223747">
        <w:rPr>
          <w:rFonts w:ascii="Garamond" w:hAnsi="Garamond"/>
          <w:b/>
          <w:noProof/>
          <w:color w:val="2157AD"/>
          <w:sz w:val="23"/>
          <w:szCs w:val="23"/>
          <w:shd w:val="clear" w:color="auto" w:fill="C9E1F3"/>
        </w:rPr>
        <w:t>ameCO</w:t>
      </w:r>
      <w:proofErr w:type="spellEnd"/>
      <w:r w:rsidRPr="00223747">
        <w:rPr>
          <w:rFonts w:ascii="Garamond" w:hAnsi="Garamond"/>
          <w:b/>
          <w:sz w:val="23"/>
          <w:szCs w:val="23"/>
        </w:rPr>
        <w:t>]}</w:t>
      </w:r>
      <w:r w:rsidRPr="003D4BF5">
        <w:rPr>
          <w:rFonts w:ascii="Garamond" w:hAnsi="Garamond"/>
          <w:bCs/>
          <w:sz w:val="23"/>
          <w:szCs w:val="23"/>
        </w:rPr>
        <w:t xml:space="preserve"> </w:t>
      </w:r>
      <w:r w:rsidR="00223747">
        <w:rPr>
          <w:rFonts w:ascii="Garamond" w:hAnsi="Garamond"/>
          <w:bCs/>
          <w:sz w:val="23"/>
          <w:szCs w:val="23"/>
        </w:rPr>
        <w:t xml:space="preserve">(hereinafter referred to as “Affiant”) </w:t>
      </w:r>
      <w:r w:rsidRPr="003D4BF5">
        <w:rPr>
          <w:rFonts w:ascii="Garamond" w:hAnsi="Garamond"/>
          <w:sz w:val="23"/>
          <w:szCs w:val="23"/>
        </w:rPr>
        <w:t xml:space="preserve">makes this declaration of disposition of </w:t>
      </w:r>
      <w:r w:rsidR="006038D8" w:rsidRPr="003D4BF5">
        <w:rPr>
          <w:rFonts w:ascii="Garamond" w:hAnsi="Garamond" w:cs="Book Antiqua"/>
          <w:sz w:val="23"/>
          <w:szCs w:val="23"/>
        </w:rPr>
        <w:t>{[</w:t>
      </w:r>
      <w:proofErr w:type="spellStart"/>
      <w:r w:rsidR="006038D8" w:rsidRPr="003D4BF5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Client.Gender.HisHer</w:t>
      </w:r>
      <w:proofErr w:type="spellEnd"/>
      <w:r w:rsidR="006038D8" w:rsidRPr="003D4BF5">
        <w:rPr>
          <w:rFonts w:ascii="Garamond" w:hAnsi="Garamond" w:cs="Book Antiqua"/>
          <w:sz w:val="23"/>
          <w:szCs w:val="23"/>
        </w:rPr>
        <w:t>]}</w:t>
      </w:r>
      <w:r w:rsidRPr="003D4BF5">
        <w:rPr>
          <w:rFonts w:ascii="Garamond" w:hAnsi="Garamond"/>
          <w:sz w:val="23"/>
          <w:szCs w:val="23"/>
        </w:rPr>
        <w:t xml:space="preserve"> remains in accordance with </w:t>
      </w:r>
      <w:r w:rsidR="00181620">
        <w:rPr>
          <w:rFonts w:ascii="Garamond" w:eastAsia="Times New Roman" w:hAnsi="Garamond"/>
          <w:sz w:val="23"/>
          <w:szCs w:val="23"/>
        </w:rPr>
        <w:t>{[</w:t>
      </w:r>
      <w:proofErr w:type="spellStart"/>
      <w:r w:rsidR="00181620">
        <w:rPr>
          <w:rFonts w:ascii="Garamond" w:eastAsia="Times New Roman" w:hAnsi="Garamond"/>
          <w:color w:val="2157AD"/>
          <w:sz w:val="23"/>
          <w:szCs w:val="23"/>
          <w:shd w:val="clear" w:color="auto" w:fill="C9E1F3"/>
        </w:rPr>
        <w:t>StateLawSelect.Name</w:t>
      </w:r>
      <w:proofErr w:type="spellEnd"/>
      <w:r w:rsidR="00181620">
        <w:rPr>
          <w:rFonts w:ascii="Garamond" w:eastAsia="Times New Roman" w:hAnsi="Garamond"/>
          <w:sz w:val="23"/>
          <w:szCs w:val="23"/>
        </w:rPr>
        <w:t>]} state law{[</w:t>
      </w:r>
      <w:r w:rsidR="00181620">
        <w:rPr>
          <w:rStyle w:val="Strong"/>
          <w:rFonts w:ascii="Garamond" w:eastAsia="Times New Roman" w:hAnsi="Garamond"/>
          <w:color w:val="41A151"/>
          <w:sz w:val="23"/>
          <w:szCs w:val="23"/>
          <w:shd w:val="clear" w:color="auto" w:fill="C9F3CD"/>
        </w:rPr>
        <w:t>if</w:t>
      </w:r>
      <w:r w:rsidR="00181620">
        <w:rPr>
          <w:rFonts w:ascii="Garamond" w:eastAsia="Times New Roman" w:hAnsi="Garamond"/>
          <w:color w:val="2157AD"/>
          <w:sz w:val="23"/>
          <w:szCs w:val="23"/>
          <w:shd w:val="clear" w:color="auto" w:fill="C9F3CD"/>
        </w:rPr>
        <w:t xml:space="preserve"> </w:t>
      </w:r>
      <w:proofErr w:type="spellStart"/>
      <w:r w:rsidR="00181620">
        <w:rPr>
          <w:rFonts w:ascii="Garamond" w:eastAsia="Times New Roman" w:hAnsi="Garamond"/>
          <w:color w:val="2157AD"/>
          <w:sz w:val="23"/>
          <w:szCs w:val="23"/>
          <w:shd w:val="clear" w:color="auto" w:fill="C9F3CD"/>
        </w:rPr>
        <w:t>StateLawSelect.Name</w:t>
      </w:r>
      <w:proofErr w:type="spellEnd"/>
      <w:r w:rsidR="00181620">
        <w:rPr>
          <w:rFonts w:ascii="Garamond" w:eastAsia="Times New Roman" w:hAnsi="Garamond"/>
          <w:color w:val="2157AD"/>
          <w:sz w:val="23"/>
          <w:szCs w:val="23"/>
          <w:shd w:val="clear" w:color="auto" w:fill="C9F3CD"/>
        </w:rPr>
        <w:t xml:space="preserve"> == "Louisiana"</w:t>
      </w:r>
      <w:r w:rsidR="00181620">
        <w:rPr>
          <w:rFonts w:ascii="Garamond" w:eastAsia="Times New Roman" w:hAnsi="Garamond"/>
          <w:sz w:val="23"/>
          <w:szCs w:val="23"/>
        </w:rPr>
        <w:t xml:space="preserve">]}, particularly </w:t>
      </w:r>
      <w:r w:rsidR="00181620" w:rsidRPr="003D4BF5">
        <w:rPr>
          <w:rFonts w:ascii="Garamond" w:hAnsi="Garamond"/>
          <w:sz w:val="23"/>
          <w:szCs w:val="23"/>
        </w:rPr>
        <w:t>the provision</w:t>
      </w:r>
      <w:r w:rsidR="00181620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181620" w:rsidRPr="003D4BF5">
        <w:rPr>
          <w:rFonts w:ascii="Garamond" w:hAnsi="Garamond"/>
          <w:sz w:val="23"/>
          <w:szCs w:val="23"/>
        </w:rPr>
        <w:t>of</w:t>
      </w:r>
      <w:r w:rsidR="00181620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181620" w:rsidRPr="003D4BF5">
        <w:rPr>
          <w:rFonts w:ascii="Garamond" w:hAnsi="Garamond"/>
          <w:sz w:val="23"/>
          <w:szCs w:val="23"/>
        </w:rPr>
        <w:t>LA</w:t>
      </w:r>
      <w:r w:rsidR="00181620"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181620" w:rsidRPr="003D4BF5">
        <w:rPr>
          <w:rFonts w:ascii="Garamond" w:hAnsi="Garamond"/>
          <w:sz w:val="23"/>
          <w:szCs w:val="23"/>
        </w:rPr>
        <w:t>R.S.</w:t>
      </w:r>
      <w:r w:rsidR="00181620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181620" w:rsidRPr="003D4BF5">
        <w:rPr>
          <w:rFonts w:ascii="Garamond" w:hAnsi="Garamond"/>
          <w:sz w:val="23"/>
          <w:szCs w:val="23"/>
        </w:rPr>
        <w:t>8:655</w:t>
      </w:r>
      <w:r w:rsidR="00181620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181620" w:rsidRPr="003D4BF5">
        <w:rPr>
          <w:rFonts w:ascii="Garamond" w:hAnsi="Garamond"/>
          <w:sz w:val="23"/>
          <w:szCs w:val="23"/>
        </w:rPr>
        <w:t>and</w:t>
      </w:r>
      <w:r w:rsidR="00181620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181620" w:rsidRPr="003D4BF5">
        <w:rPr>
          <w:rFonts w:ascii="Garamond" w:hAnsi="Garamond"/>
          <w:sz w:val="23"/>
          <w:szCs w:val="23"/>
        </w:rPr>
        <w:t>37:876</w:t>
      </w:r>
      <w:r w:rsidR="00181620">
        <w:rPr>
          <w:rFonts w:ascii="Garamond" w:eastAsia="Times New Roman" w:hAnsi="Garamond"/>
          <w:sz w:val="23"/>
          <w:szCs w:val="23"/>
        </w:rPr>
        <w:t>{[</w:t>
      </w:r>
      <w:r w:rsidR="00181620">
        <w:rPr>
          <w:rStyle w:val="Strong"/>
          <w:rFonts w:ascii="Garamond" w:eastAsia="Times New Roman" w:hAnsi="Garamond"/>
          <w:color w:val="41A151"/>
          <w:sz w:val="23"/>
          <w:szCs w:val="23"/>
          <w:shd w:val="clear" w:color="auto" w:fill="C9F3CD"/>
        </w:rPr>
        <w:t>endif</w:t>
      </w:r>
      <w:r w:rsidR="00181620">
        <w:rPr>
          <w:rFonts w:ascii="Garamond" w:eastAsia="Times New Roman" w:hAnsi="Garamond"/>
          <w:sz w:val="23"/>
          <w:szCs w:val="23"/>
        </w:rPr>
        <w:t>]</w:t>
      </w:r>
      <w:r w:rsidR="008D21CA">
        <w:rPr>
          <w:rFonts w:ascii="Garamond" w:eastAsia="Times New Roman" w:hAnsi="Garamond"/>
          <w:sz w:val="23"/>
          <w:szCs w:val="23"/>
        </w:rPr>
        <w:t>}</w:t>
      </w:r>
      <w:r w:rsidR="00181620">
        <w:rPr>
          <w:rFonts w:ascii="Garamond" w:eastAsia="Times New Roman" w:hAnsi="Garamond"/>
          <w:sz w:val="23"/>
          <w:szCs w:val="23"/>
        </w:rPr>
        <w:t xml:space="preserve">, </w:t>
      </w:r>
      <w:r w:rsidRPr="003D4BF5">
        <w:rPr>
          <w:rFonts w:ascii="Garamond" w:hAnsi="Garamond"/>
          <w:sz w:val="23"/>
          <w:szCs w:val="23"/>
        </w:rPr>
        <w:t>that</w:t>
      </w:r>
      <w:r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Affiant is</w:t>
      </w:r>
      <w:r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of</w:t>
      </w:r>
      <w:r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sound</w:t>
      </w:r>
      <w:r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mind</w:t>
      </w:r>
      <w:r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and</w:t>
      </w:r>
      <w:r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voluntarily</w:t>
      </w:r>
      <w:r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makes</w:t>
      </w:r>
      <w:r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 xml:space="preserve">this declaration before the undersigned witnesses after a due reading of the whole; that </w:t>
      </w:r>
      <w:r w:rsidR="006038D8" w:rsidRPr="003D4BF5">
        <w:rPr>
          <w:rFonts w:ascii="Garamond" w:hAnsi="Garamond" w:cs="Book Antiqua"/>
          <w:sz w:val="23"/>
          <w:szCs w:val="23"/>
        </w:rPr>
        <w:t>{[</w:t>
      </w:r>
      <w:proofErr w:type="spellStart"/>
      <w:r w:rsidR="006038D8" w:rsidRPr="003D4BF5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Client.Gender.HeShe</w:t>
      </w:r>
      <w:proofErr w:type="spellEnd"/>
      <w:r w:rsidR="006038D8" w:rsidRPr="003D4BF5">
        <w:rPr>
          <w:rFonts w:ascii="Garamond" w:hAnsi="Garamond" w:cs="Book Antiqua"/>
          <w:sz w:val="23"/>
          <w:szCs w:val="23"/>
        </w:rPr>
        <w:t>]}</w:t>
      </w:r>
      <w:r w:rsidR="006038D8" w:rsidRPr="003D4BF5">
        <w:rPr>
          <w:rFonts w:ascii="Garamond" w:hAnsi="Garamond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 xml:space="preserve">does hereby declare that upon </w:t>
      </w:r>
      <w:r w:rsidR="006038D8" w:rsidRPr="003D4BF5">
        <w:rPr>
          <w:rFonts w:ascii="Garamond" w:hAnsi="Garamond" w:cs="Book Antiqua"/>
          <w:sz w:val="23"/>
          <w:szCs w:val="23"/>
        </w:rPr>
        <w:t>Affiant’s</w:t>
      </w:r>
      <w:r w:rsidR="006038D8" w:rsidRPr="003D4BF5">
        <w:rPr>
          <w:rFonts w:ascii="Garamond" w:hAnsi="Garamond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 xml:space="preserve">death that </w:t>
      </w:r>
      <w:r w:rsidR="006038D8" w:rsidRPr="003D4BF5">
        <w:rPr>
          <w:rFonts w:ascii="Garamond" w:hAnsi="Garamond" w:cs="Book Antiqua"/>
          <w:sz w:val="23"/>
          <w:szCs w:val="23"/>
        </w:rPr>
        <w:t>{[</w:t>
      </w:r>
      <w:proofErr w:type="spellStart"/>
      <w:r w:rsidR="006038D8" w:rsidRPr="003D4BF5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Client.Gender.HisHer</w:t>
      </w:r>
      <w:proofErr w:type="spellEnd"/>
      <w:r w:rsidR="006038D8" w:rsidRPr="003D4BF5">
        <w:rPr>
          <w:rFonts w:ascii="Garamond" w:hAnsi="Garamond" w:cs="Book Antiqua"/>
          <w:sz w:val="23"/>
          <w:szCs w:val="23"/>
        </w:rPr>
        <w:t>]}</w:t>
      </w:r>
      <w:r w:rsidR="006038D8" w:rsidRPr="003D4BF5">
        <w:rPr>
          <w:rFonts w:ascii="Garamond" w:hAnsi="Garamond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body is to be cremated; that Affiant does hereby declare that</w:t>
      </w:r>
      <w:r w:rsidR="00223747">
        <w:rPr>
          <w:rFonts w:ascii="Garamond" w:hAnsi="Garamond"/>
          <w:sz w:val="23"/>
          <w:szCs w:val="23"/>
        </w:rPr>
        <w:t xml:space="preserve"> </w:t>
      </w:r>
      <w:r w:rsidR="00223747">
        <w:rPr>
          <w:rFonts w:ascii="Garamond" w:eastAsia="Times New Roman" w:hAnsi="Garamond"/>
          <w:sz w:val="23"/>
          <w:szCs w:val="23"/>
        </w:rPr>
        <w:t>{[</w:t>
      </w:r>
      <w:r w:rsidR="00223747">
        <w:rPr>
          <w:rStyle w:val="Strong"/>
          <w:rFonts w:ascii="Garamond" w:eastAsia="Times New Roman" w:hAnsi="Garamond"/>
          <w:color w:val="41A151"/>
          <w:sz w:val="23"/>
          <w:szCs w:val="23"/>
          <w:shd w:val="clear" w:color="auto" w:fill="C9F3CD"/>
        </w:rPr>
        <w:t>if</w:t>
      </w:r>
      <w:r w:rsidR="00223747">
        <w:rPr>
          <w:rFonts w:ascii="Garamond" w:eastAsia="Times New Roman" w:hAnsi="Garamond"/>
          <w:color w:val="2157AD"/>
          <w:sz w:val="23"/>
          <w:szCs w:val="23"/>
          <w:shd w:val="clear" w:color="auto" w:fill="C9F3CD"/>
        </w:rPr>
        <w:t xml:space="preserve"> ClientCremationAgentTF</w:t>
      </w:r>
      <w:r w:rsidR="00223747">
        <w:rPr>
          <w:rFonts w:ascii="Garamond" w:eastAsia="Times New Roman" w:hAnsi="Garamond"/>
          <w:sz w:val="23"/>
          <w:szCs w:val="23"/>
        </w:rPr>
        <w:t>]}</w:t>
      </w:r>
      <w:r w:rsidR="00223747" w:rsidRPr="00223747">
        <w:rPr>
          <w:rFonts w:ascii="Garamond" w:hAnsi="Garamond"/>
          <w:bCs/>
        </w:rPr>
        <w:t>{[</w:t>
      </w:r>
      <w:r w:rsidR="00223747" w:rsidRPr="00223747">
        <w:rPr>
          <w:rFonts w:ascii="Garamond" w:hAnsi="Garamond"/>
          <w:b/>
          <w:bCs/>
          <w:noProof/>
          <w:color w:val="C8792A"/>
          <w:shd w:val="clear" w:color="auto" w:fill="FAE7D2"/>
        </w:rPr>
        <w:t>list</w:t>
      </w:r>
      <w:r w:rsidR="00223747" w:rsidRPr="00223747">
        <w:rPr>
          <w:rFonts w:ascii="Garamond" w:hAnsi="Garamond"/>
          <w:bCs/>
          <w:noProof/>
          <w:color w:val="2157AD"/>
          <w:shd w:val="clear" w:color="auto" w:fill="FAE7D2"/>
        </w:rPr>
        <w:t xml:space="preserve"> </w:t>
      </w:r>
      <w:r w:rsidR="00223747">
        <w:rPr>
          <w:rFonts w:ascii="Garamond" w:hAnsi="Garamond"/>
          <w:bCs/>
          <w:noProof/>
          <w:color w:val="2157AD"/>
          <w:shd w:val="clear" w:color="auto" w:fill="FAE7D2"/>
        </w:rPr>
        <w:t>ClientCremationAgent</w:t>
      </w:r>
      <w:r w:rsidR="00223747" w:rsidRPr="00223747">
        <w:rPr>
          <w:rFonts w:ascii="Garamond" w:hAnsi="Garamond"/>
          <w:bCs/>
          <w:noProof/>
          <w:color w:val="2157AD"/>
          <w:shd w:val="clear" w:color="auto" w:fill="FAE7D2"/>
        </w:rPr>
        <w:t>|punc: "1, 2, and 3"</w:t>
      </w:r>
      <w:r w:rsidR="00223747" w:rsidRPr="00223747">
        <w:rPr>
          <w:rFonts w:ascii="Garamond" w:hAnsi="Garamond"/>
          <w:bCs/>
        </w:rPr>
        <w:t>]}</w:t>
      </w:r>
      <w:r w:rsidR="00223747" w:rsidRPr="00223747">
        <w:rPr>
          <w:rFonts w:ascii="Garamond" w:hAnsi="Garamond"/>
          <w:b/>
          <w:bCs/>
          <w:smallCaps/>
        </w:rPr>
        <w:t>{[</w:t>
      </w:r>
      <w:proofErr w:type="spellStart"/>
      <w:r w:rsidR="00223747"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Initial</w:t>
      </w:r>
      <w:r w:rsidR="00223747" w:rsidRPr="00223747"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Agent.NameCO|else</w:t>
      </w:r>
      <w:proofErr w:type="spellEnd"/>
      <w:r w:rsidR="00223747" w:rsidRPr="00223747"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: "_________________"</w:t>
      </w:r>
      <w:r w:rsidR="00223747" w:rsidRPr="00223747">
        <w:rPr>
          <w:rFonts w:ascii="Garamond" w:hAnsi="Garamond"/>
          <w:b/>
          <w:bCs/>
          <w:smallCaps/>
        </w:rPr>
        <w:t>]}</w:t>
      </w:r>
      <w:r w:rsidR="00223747" w:rsidRPr="00223747">
        <w:rPr>
          <w:rFonts w:ascii="Garamond" w:hAnsi="Garamond"/>
          <w:bCs/>
        </w:rPr>
        <w:t>{[</w:t>
      </w:r>
      <w:r w:rsidR="00223747" w:rsidRPr="00223747">
        <w:rPr>
          <w:rFonts w:ascii="Garamond" w:hAnsi="Garamond"/>
          <w:b/>
          <w:bCs/>
          <w:noProof/>
          <w:color w:val="C8792A"/>
          <w:shd w:val="clear" w:color="auto" w:fill="FAE7D2"/>
        </w:rPr>
        <w:t>endlist</w:t>
      </w:r>
      <w:r w:rsidR="00223747" w:rsidRPr="00223747">
        <w:rPr>
          <w:rFonts w:ascii="Garamond" w:hAnsi="Garamond"/>
          <w:bCs/>
        </w:rPr>
        <w:t>]}</w:t>
      </w:r>
      <w:r w:rsidR="00223747">
        <w:rPr>
          <w:rFonts w:ascii="Garamond" w:hAnsi="Garamond"/>
          <w:bCs/>
        </w:rPr>
        <w:t xml:space="preserve">, or if </w:t>
      </w:r>
      <w:r w:rsidR="00223747" w:rsidRPr="00223747">
        <w:rPr>
          <w:rFonts w:ascii="Garamond" w:hAnsi="Garamond"/>
          <w:bCs/>
        </w:rPr>
        <w:t>{[</w:t>
      </w:r>
      <w:r w:rsidR="00223747" w:rsidRPr="00223747">
        <w:rPr>
          <w:rFonts w:ascii="Garamond" w:hAnsi="Garamond"/>
          <w:b/>
          <w:bCs/>
          <w:noProof/>
          <w:color w:val="C8792A"/>
          <w:shd w:val="clear" w:color="auto" w:fill="FAE7D2"/>
        </w:rPr>
        <w:t>list</w:t>
      </w:r>
      <w:r w:rsidR="00223747" w:rsidRPr="00223747">
        <w:rPr>
          <w:rFonts w:ascii="Garamond" w:hAnsi="Garamond"/>
          <w:bCs/>
          <w:noProof/>
          <w:color w:val="2157AD"/>
          <w:shd w:val="clear" w:color="auto" w:fill="FAE7D2"/>
        </w:rPr>
        <w:t xml:space="preserve"> </w:t>
      </w:r>
      <w:r w:rsidR="00223747">
        <w:rPr>
          <w:rFonts w:ascii="Garamond" w:hAnsi="Garamond"/>
          <w:bCs/>
          <w:noProof/>
          <w:color w:val="2157AD"/>
          <w:shd w:val="clear" w:color="auto" w:fill="FAE7D2"/>
        </w:rPr>
        <w:t>ClientCremationAgent</w:t>
      </w:r>
      <w:r w:rsidR="00223747" w:rsidRPr="00223747">
        <w:rPr>
          <w:rFonts w:ascii="Garamond" w:hAnsi="Garamond"/>
          <w:bCs/>
          <w:noProof/>
          <w:color w:val="2157AD"/>
          <w:shd w:val="clear" w:color="auto" w:fill="FAE7D2"/>
        </w:rPr>
        <w:t>|punc: "1, 2, and 3"</w:t>
      </w:r>
      <w:r w:rsidR="00223747" w:rsidRPr="00223747">
        <w:rPr>
          <w:rFonts w:ascii="Garamond" w:hAnsi="Garamond"/>
          <w:bCs/>
        </w:rPr>
        <w:t>]}</w:t>
      </w:r>
      <w:r w:rsidR="00223747" w:rsidRPr="00223747">
        <w:rPr>
          <w:rFonts w:ascii="Garamond" w:hAnsi="Garamond"/>
          <w:b/>
          <w:bCs/>
          <w:smallCaps/>
        </w:rPr>
        <w:t>{[</w:t>
      </w:r>
      <w:proofErr w:type="spellStart"/>
      <w:r w:rsidR="00223747"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InitialAgent</w:t>
      </w:r>
      <w:r w:rsidR="00223747" w:rsidRPr="00223747"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.NameCO|else</w:t>
      </w:r>
      <w:proofErr w:type="spellEnd"/>
      <w:r w:rsidR="00223747" w:rsidRPr="00223747"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: "_________________"</w:t>
      </w:r>
      <w:r w:rsidR="00223747" w:rsidRPr="00223747">
        <w:rPr>
          <w:rFonts w:ascii="Garamond" w:hAnsi="Garamond"/>
          <w:b/>
          <w:bCs/>
          <w:smallCaps/>
        </w:rPr>
        <w:t>]}</w:t>
      </w:r>
      <w:r w:rsidR="00223747" w:rsidRPr="00223747">
        <w:rPr>
          <w:rFonts w:ascii="Garamond" w:hAnsi="Garamond"/>
          <w:bCs/>
        </w:rPr>
        <w:t>{[</w:t>
      </w:r>
      <w:r w:rsidR="00223747" w:rsidRPr="00223747">
        <w:rPr>
          <w:rFonts w:ascii="Garamond" w:hAnsi="Garamond"/>
          <w:b/>
          <w:bCs/>
          <w:noProof/>
          <w:color w:val="C8792A"/>
          <w:shd w:val="clear" w:color="auto" w:fill="FAE7D2"/>
        </w:rPr>
        <w:t>endlist</w:t>
      </w:r>
      <w:r w:rsidR="00223747" w:rsidRPr="00223747">
        <w:rPr>
          <w:rFonts w:ascii="Garamond" w:hAnsi="Garamond"/>
          <w:bCs/>
        </w:rPr>
        <w:t>]}</w:t>
      </w:r>
      <w:r w:rsidR="008B2BC8">
        <w:rPr>
          <w:rFonts w:ascii="Garamond" w:hAnsi="Garamond"/>
          <w:bCs/>
        </w:rPr>
        <w:t>{[else]}________________________</w:t>
      </w:r>
      <w:r w:rsidR="00181620">
        <w:rPr>
          <w:rFonts w:ascii="Garamond" w:hAnsi="Garamond"/>
          <w:bCs/>
        </w:rPr>
        <w:t>{[</w:t>
      </w:r>
      <w:r w:rsidR="00181620" w:rsidRPr="00223747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181620">
        <w:rPr>
          <w:rFonts w:ascii="Garamond" w:hAnsi="Garamond"/>
          <w:bCs/>
        </w:rPr>
        <w:t>]}</w:t>
      </w:r>
      <w:r w:rsidR="00223747">
        <w:rPr>
          <w:rFonts w:ascii="Garamond" w:hAnsi="Garamond"/>
          <w:bCs/>
        </w:rPr>
        <w:t xml:space="preserve"> should </w:t>
      </w:r>
      <w:r w:rsidR="00223747" w:rsidRPr="00223747">
        <w:rPr>
          <w:rFonts w:ascii="Garamond" w:hAnsi="Garamond"/>
        </w:rPr>
        <w:t>{[</w:t>
      </w:r>
      <w:r w:rsidR="00223747" w:rsidRPr="00223747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223747" w:rsidRPr="00223747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proofErr w:type="spellStart"/>
      <w:r w:rsidR="008B2BC8">
        <w:rPr>
          <w:rFonts w:ascii="Garamond" w:eastAsia="Times New Roman" w:hAnsi="Garamond"/>
          <w:color w:val="2157AD"/>
          <w:sz w:val="23"/>
          <w:szCs w:val="23"/>
          <w:shd w:val="clear" w:color="auto" w:fill="C9F3CD"/>
        </w:rPr>
        <w:t>ClientCremationAgentTF</w:t>
      </w:r>
      <w:proofErr w:type="spellEnd"/>
      <w:r w:rsidR="008B2BC8">
        <w:rPr>
          <w:rFonts w:ascii="Garamond" w:eastAsia="Times New Roman" w:hAnsi="Garamond"/>
          <w:color w:val="2157AD"/>
          <w:sz w:val="23"/>
          <w:szCs w:val="23"/>
          <w:shd w:val="clear" w:color="auto" w:fill="C9F3CD"/>
        </w:rPr>
        <w:t xml:space="preserve"> &amp;&amp; </w:t>
      </w:r>
      <w:r w:rsidR="00223747">
        <w:rPr>
          <w:rFonts w:ascii="Garamond" w:hAnsi="Garamond"/>
          <w:noProof/>
          <w:color w:val="2157AD"/>
          <w:shd w:val="clear" w:color="auto" w:fill="C9F3CD"/>
        </w:rPr>
        <w:t>ClientCremationAgent</w:t>
      </w:r>
      <w:r w:rsidR="00223747" w:rsidRPr="00223747">
        <w:rPr>
          <w:rFonts w:ascii="Garamond" w:hAnsi="Garamond"/>
          <w:noProof/>
          <w:color w:val="2157AD"/>
          <w:shd w:val="clear" w:color="auto" w:fill="C9F3CD"/>
        </w:rPr>
        <w:t>.length &gt; 1</w:t>
      </w:r>
      <w:r w:rsidR="00223747" w:rsidRPr="00223747">
        <w:rPr>
          <w:rFonts w:ascii="Garamond" w:hAnsi="Garamond"/>
        </w:rPr>
        <w:t>]}</w:t>
      </w:r>
      <w:r w:rsidR="00223747">
        <w:rPr>
          <w:rFonts w:ascii="Garamond" w:hAnsi="Garamond"/>
        </w:rPr>
        <w:t xml:space="preserve">all </w:t>
      </w:r>
      <w:r w:rsidR="00223747" w:rsidRPr="00223747">
        <w:rPr>
          <w:rFonts w:ascii="Garamond" w:hAnsi="Garamond"/>
        </w:rPr>
        <w:t>{[</w:t>
      </w:r>
      <w:r w:rsidR="00223747" w:rsidRPr="00223747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223747" w:rsidRPr="00223747">
        <w:rPr>
          <w:rFonts w:ascii="Garamond" w:hAnsi="Garamond"/>
        </w:rPr>
        <w:t>]}</w:t>
      </w:r>
      <w:r w:rsidR="00223747">
        <w:rPr>
          <w:rFonts w:ascii="Garamond" w:hAnsi="Garamond"/>
          <w:bCs/>
        </w:rPr>
        <w:t>be unable or unwilling to make such arrangements, then</w:t>
      </w:r>
      <w:r w:rsidR="00223747" w:rsidRPr="00223747">
        <w:rPr>
          <w:rFonts w:ascii="Garamond" w:hAnsi="Garamond" w:cs="Book Antiqua"/>
          <w:sz w:val="23"/>
          <w:szCs w:val="23"/>
        </w:rPr>
        <w:t xml:space="preserve"> </w:t>
      </w:r>
      <w:r w:rsidR="00223747" w:rsidRPr="003D4BF5">
        <w:rPr>
          <w:rFonts w:ascii="Garamond" w:hAnsi="Garamond" w:cs="Book Antiqua"/>
          <w:sz w:val="23"/>
          <w:szCs w:val="23"/>
        </w:rPr>
        <w:t>{[</w:t>
      </w:r>
      <w:proofErr w:type="spellStart"/>
      <w:r w:rsidR="00223747" w:rsidRPr="003D4BF5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Client.Gender.HisHer</w:t>
      </w:r>
      <w:proofErr w:type="spellEnd"/>
      <w:r w:rsidR="00223747" w:rsidRPr="003D4BF5">
        <w:rPr>
          <w:rFonts w:ascii="Garamond" w:hAnsi="Garamond" w:cs="Book Antiqua"/>
          <w:sz w:val="23"/>
          <w:szCs w:val="23"/>
        </w:rPr>
        <w:t>]}</w:t>
      </w:r>
      <w:r w:rsidR="00223747" w:rsidRPr="003D4BF5">
        <w:rPr>
          <w:rFonts w:ascii="Garamond" w:hAnsi="Garamond"/>
          <w:sz w:val="23"/>
          <w:szCs w:val="23"/>
        </w:rPr>
        <w:t xml:space="preserve"> next of kin</w:t>
      </w:r>
      <w:r w:rsidR="00223747">
        <w:rPr>
          <w:rFonts w:ascii="Garamond" w:hAnsi="Garamond"/>
          <w:sz w:val="23"/>
          <w:szCs w:val="23"/>
        </w:rPr>
        <w:t xml:space="preserve"> shall have authority and </w:t>
      </w:r>
      <w:r w:rsidR="003D4BF5" w:rsidRPr="003D4BF5">
        <w:rPr>
          <w:rFonts w:ascii="Garamond" w:hAnsi="Garamond"/>
          <w:sz w:val="23"/>
          <w:szCs w:val="23"/>
        </w:rPr>
        <w:t xml:space="preserve">shall </w:t>
      </w:r>
      <w:r w:rsidRPr="003D4BF5">
        <w:rPr>
          <w:rFonts w:ascii="Garamond" w:hAnsi="Garamond"/>
          <w:sz w:val="23"/>
          <w:szCs w:val="23"/>
        </w:rPr>
        <w:t xml:space="preserve">honor this request for disposition of </w:t>
      </w:r>
      <w:r w:rsidR="003D4BF5" w:rsidRPr="003D4BF5">
        <w:rPr>
          <w:rFonts w:ascii="Garamond" w:hAnsi="Garamond" w:cs="Book Antiqua"/>
          <w:sz w:val="23"/>
          <w:szCs w:val="23"/>
        </w:rPr>
        <w:t>{[</w:t>
      </w:r>
      <w:proofErr w:type="spellStart"/>
      <w:r w:rsidR="003D4BF5" w:rsidRPr="003D4BF5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Client.Gender.HisHer</w:t>
      </w:r>
      <w:proofErr w:type="spellEnd"/>
      <w:r w:rsidR="003D4BF5" w:rsidRPr="003D4BF5">
        <w:rPr>
          <w:rFonts w:ascii="Garamond" w:hAnsi="Garamond" w:cs="Book Antiqua"/>
          <w:sz w:val="23"/>
          <w:szCs w:val="23"/>
        </w:rPr>
        <w:t>]}</w:t>
      </w:r>
      <w:r w:rsidR="003D4BF5" w:rsidRPr="003D4BF5">
        <w:rPr>
          <w:rFonts w:ascii="Garamond" w:hAnsi="Garamond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remains by cremation;</w:t>
      </w:r>
      <w:r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and</w:t>
      </w:r>
      <w:r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that</w:t>
      </w:r>
      <w:r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3D4BF5" w:rsidRPr="003D4BF5">
        <w:rPr>
          <w:rFonts w:ascii="Garamond" w:hAnsi="Garamond" w:cs="Book Antiqua"/>
          <w:sz w:val="23"/>
          <w:szCs w:val="23"/>
        </w:rPr>
        <w:t>{[</w:t>
      </w:r>
      <w:proofErr w:type="spellStart"/>
      <w:r w:rsidR="003D4BF5" w:rsidRPr="003D4BF5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Client.Gender.HeShe</w:t>
      </w:r>
      <w:proofErr w:type="spellEnd"/>
      <w:r w:rsidR="003D4BF5" w:rsidRPr="003D4BF5">
        <w:rPr>
          <w:rFonts w:ascii="Garamond" w:hAnsi="Garamond" w:cs="Book Antiqua"/>
          <w:sz w:val="23"/>
          <w:szCs w:val="23"/>
        </w:rPr>
        <w:t>]}</w:t>
      </w:r>
      <w:r w:rsidR="003D4BF5" w:rsidRPr="003D4BF5">
        <w:rPr>
          <w:rFonts w:ascii="Garamond" w:hAnsi="Garamond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does</w:t>
      </w:r>
      <w:r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hereby</w:t>
      </w:r>
      <w:r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authorize</w:t>
      </w:r>
      <w:r w:rsidRPr="003D4BF5">
        <w:rPr>
          <w:rFonts w:ascii="Garamond" w:hAnsi="Garamond"/>
          <w:spacing w:val="-5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and</w:t>
      </w:r>
      <w:r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empower</w:t>
      </w:r>
      <w:r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the</w:t>
      </w:r>
      <w:r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3D4BF5" w:rsidRPr="003D4BF5">
        <w:rPr>
          <w:rFonts w:ascii="Garamond" w:hAnsi="Garamond"/>
          <w:sz w:val="23"/>
          <w:szCs w:val="23"/>
        </w:rPr>
        <w:t>F</w:t>
      </w:r>
      <w:r w:rsidRPr="003D4BF5">
        <w:rPr>
          <w:rFonts w:ascii="Garamond" w:hAnsi="Garamond"/>
          <w:sz w:val="23"/>
          <w:szCs w:val="23"/>
        </w:rPr>
        <w:t>uneral</w:t>
      </w:r>
      <w:r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3D4BF5" w:rsidRPr="003D4BF5">
        <w:rPr>
          <w:rFonts w:ascii="Garamond" w:hAnsi="Garamond"/>
          <w:sz w:val="23"/>
          <w:szCs w:val="23"/>
        </w:rPr>
        <w:t>Di</w:t>
      </w:r>
      <w:r w:rsidRPr="003D4BF5">
        <w:rPr>
          <w:rFonts w:ascii="Garamond" w:hAnsi="Garamond"/>
          <w:sz w:val="23"/>
          <w:szCs w:val="23"/>
        </w:rPr>
        <w:t>rector</w:t>
      </w:r>
      <w:r w:rsidR="003D4BF5" w:rsidRPr="003D4BF5">
        <w:rPr>
          <w:rFonts w:ascii="Garamond" w:hAnsi="Garamond"/>
          <w:sz w:val="23"/>
          <w:szCs w:val="23"/>
        </w:rPr>
        <w:t xml:space="preserve"> of any funeral home engaged for the disposition of Affiant’s remains to </w:t>
      </w:r>
      <w:r w:rsidRPr="003D4BF5">
        <w:rPr>
          <w:rFonts w:ascii="Garamond" w:hAnsi="Garamond"/>
          <w:sz w:val="23"/>
          <w:szCs w:val="23"/>
        </w:rPr>
        <w:t xml:space="preserve">accept this witnessed declaration as authority for cremation of </w:t>
      </w:r>
      <w:r w:rsidR="003D4BF5" w:rsidRPr="003D4BF5">
        <w:rPr>
          <w:rFonts w:ascii="Garamond" w:hAnsi="Garamond"/>
          <w:sz w:val="23"/>
          <w:szCs w:val="23"/>
        </w:rPr>
        <w:t>the remains of {[</w:t>
      </w:r>
      <w:proofErr w:type="spellStart"/>
      <w:r w:rsidR="003D4BF5" w:rsidRPr="003D4BF5">
        <w:rPr>
          <w:rFonts w:ascii="Garamond" w:hAnsi="Garamond"/>
          <w:noProof/>
          <w:color w:val="2157AD"/>
          <w:sz w:val="23"/>
          <w:szCs w:val="23"/>
          <w:shd w:val="clear" w:color="auto" w:fill="C9E1F3"/>
        </w:rPr>
        <w:t>Client.NameCO</w:t>
      </w:r>
      <w:proofErr w:type="spellEnd"/>
      <w:r w:rsidR="003D4BF5" w:rsidRPr="003D4BF5">
        <w:rPr>
          <w:rFonts w:ascii="Garamond" w:hAnsi="Garamond"/>
          <w:sz w:val="23"/>
          <w:szCs w:val="23"/>
        </w:rPr>
        <w:t>]}.</w:t>
      </w:r>
      <w:r w:rsidR="003D4BF5" w:rsidRPr="003D4BF5">
        <w:rPr>
          <w:rFonts w:ascii="Garamond" w:hAnsi="Garamond"/>
          <w:b/>
          <w:sz w:val="23"/>
          <w:szCs w:val="23"/>
        </w:rPr>
        <w:t xml:space="preserve"> </w:t>
      </w:r>
    </w:p>
    <w:p w14:paraId="2711C636" w14:textId="3BA0F348" w:rsidR="00F5138F" w:rsidRPr="003D4BF5" w:rsidRDefault="00F5138F" w:rsidP="003D4BF5">
      <w:pPr>
        <w:spacing w:line="360" w:lineRule="auto"/>
        <w:ind w:left="-360" w:right="-360" w:firstLine="720"/>
        <w:jc w:val="both"/>
        <w:rPr>
          <w:rFonts w:ascii="Garamond" w:hAnsi="Garamond" w:cs="Book Antiqua"/>
          <w:sz w:val="23"/>
          <w:szCs w:val="23"/>
        </w:rPr>
      </w:pPr>
      <w:r w:rsidRPr="003D4BF5">
        <w:rPr>
          <w:rFonts w:ascii="Garamond" w:hAnsi="Garamond" w:cs="Book Antiqua"/>
          <w:b/>
          <w:bCs/>
          <w:sz w:val="23"/>
          <w:szCs w:val="23"/>
        </w:rPr>
        <w:t>THUS DONE AND PASSED</w:t>
      </w:r>
      <w:r w:rsidRPr="003D4BF5">
        <w:rPr>
          <w:rFonts w:ascii="Garamond" w:hAnsi="Garamond" w:cs="Book Antiqua"/>
          <w:sz w:val="23"/>
          <w:szCs w:val="23"/>
        </w:rPr>
        <w:t xml:space="preserve"> on this____ day of _________________, _____, in the presence of the undersigned competent witnesses, who have hereunto signed their names with </w:t>
      </w:r>
      <w:r w:rsidR="006038D8" w:rsidRPr="003D4BF5">
        <w:rPr>
          <w:rFonts w:ascii="Garamond" w:hAnsi="Garamond" w:cs="Book Antiqua"/>
          <w:smallCaps/>
          <w:sz w:val="23"/>
          <w:szCs w:val="23"/>
        </w:rPr>
        <w:t>{[</w:t>
      </w:r>
      <w:proofErr w:type="spellStart"/>
      <w:r w:rsidR="006038D8" w:rsidRPr="003D4BF5">
        <w:rPr>
          <w:rFonts w:ascii="Garamond" w:hAnsi="Garamond" w:cs="Book Antiqua"/>
          <w:smallCaps/>
          <w:noProof/>
          <w:color w:val="2157AD"/>
          <w:sz w:val="23"/>
          <w:szCs w:val="23"/>
          <w:shd w:val="clear" w:color="auto" w:fill="C9E1F3"/>
        </w:rPr>
        <w:t>Client.NameCO</w:t>
      </w:r>
      <w:proofErr w:type="spellEnd"/>
      <w:r w:rsidR="006038D8" w:rsidRPr="003D4BF5">
        <w:rPr>
          <w:rFonts w:ascii="Garamond" w:hAnsi="Garamond" w:cs="Book Antiqua"/>
          <w:smallCaps/>
          <w:sz w:val="23"/>
          <w:szCs w:val="23"/>
        </w:rPr>
        <w:t>]}</w:t>
      </w:r>
      <w:r w:rsidRPr="003D4BF5">
        <w:rPr>
          <w:rFonts w:ascii="Garamond" w:hAnsi="Garamond" w:cs="Book Antiqua"/>
          <w:sz w:val="23"/>
          <w:szCs w:val="23"/>
        </w:rPr>
        <w:t xml:space="preserve"> and me, Notary Public, after due reading of the whole.</w:t>
      </w:r>
    </w:p>
    <w:p w14:paraId="6FEDCF0B" w14:textId="77777777" w:rsidR="00F5138F" w:rsidRPr="00264503" w:rsidRDefault="00F5138F" w:rsidP="00F5138F">
      <w:pPr>
        <w:spacing w:line="244" w:lineRule="auto"/>
        <w:rPr>
          <w:rFonts w:ascii="Garamond" w:hAnsi="Garamond" w:cs="Book Antiqua"/>
        </w:rPr>
      </w:pPr>
    </w:p>
    <w:p w14:paraId="7EA4FD7A" w14:textId="0EEED621" w:rsidR="00F5138F" w:rsidRPr="00264503" w:rsidRDefault="00F5138F" w:rsidP="003D4BF5">
      <w:pPr>
        <w:spacing w:line="244" w:lineRule="auto"/>
        <w:jc w:val="both"/>
        <w:rPr>
          <w:rFonts w:ascii="Garamond" w:hAnsi="Garamond" w:cs="Book Antiqua"/>
        </w:rPr>
      </w:pPr>
      <w:r w:rsidRPr="00264503">
        <w:rPr>
          <w:rFonts w:ascii="Garamond" w:hAnsi="Garamond" w:cs="Book Antiqua"/>
          <w:b/>
          <w:bCs/>
        </w:rPr>
        <w:t>WITNESSES:</w:t>
      </w:r>
    </w:p>
    <w:p w14:paraId="1A9D1B32" w14:textId="77777777" w:rsidR="00F5138F" w:rsidRPr="00264503" w:rsidRDefault="00F5138F" w:rsidP="00F5138F">
      <w:pPr>
        <w:spacing w:line="244" w:lineRule="auto"/>
        <w:jc w:val="both"/>
        <w:rPr>
          <w:rFonts w:ascii="Garamond" w:hAnsi="Garamond" w:cs="Book Antiqua"/>
        </w:rPr>
      </w:pPr>
    </w:p>
    <w:p w14:paraId="182919F8" w14:textId="77777777" w:rsidR="00F5138F" w:rsidRPr="00264503" w:rsidRDefault="00F5138F" w:rsidP="00F5138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u w:val="single"/>
        </w:rPr>
      </w:pPr>
      <w:r w:rsidRPr="00264503">
        <w:rPr>
          <w:rFonts w:ascii="Garamond" w:hAnsi="Garamond" w:cs="Book Antiqua"/>
          <w:u w:val="single"/>
        </w:rPr>
        <w:tab/>
      </w:r>
      <w:r w:rsidRPr="00264503">
        <w:rPr>
          <w:rFonts w:ascii="Garamond" w:hAnsi="Garamond" w:cs="Book Antiqua"/>
        </w:rPr>
        <w:tab/>
      </w:r>
      <w:r w:rsidRPr="00264503">
        <w:rPr>
          <w:rFonts w:ascii="Garamond" w:hAnsi="Garamond" w:cs="Book Antiqua"/>
          <w:u w:val="single"/>
        </w:rPr>
        <w:tab/>
      </w:r>
    </w:p>
    <w:p w14:paraId="7BD5F989" w14:textId="2381BFBD" w:rsidR="00F5138F" w:rsidRPr="00B0318E" w:rsidRDefault="00F5138F" w:rsidP="0018162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  <w:b/>
          <w:bCs/>
          <w:smallCaps/>
        </w:rPr>
        <w:t>{[</w:t>
      </w:r>
      <w:proofErr w:type="spellStart"/>
      <w:r w:rsidRPr="002E458E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 w:rsidRPr="00B0318E">
        <w:rPr>
          <w:rFonts w:ascii="Garamond" w:hAnsi="Garamond" w:cs="Book Antiqua"/>
          <w:b/>
          <w:bCs/>
          <w:smallCaps/>
        </w:rPr>
        <w:t>]}</w:t>
      </w:r>
      <w:r w:rsidRPr="00B0318E">
        <w:rPr>
          <w:rFonts w:ascii="Garamond" w:hAnsi="Garamond" w:cs="Book Antiqua"/>
          <w:b/>
          <w:bCs/>
        </w:rPr>
        <w:t xml:space="preserve">, </w:t>
      </w:r>
      <w:r w:rsidRPr="00B0318E">
        <w:rPr>
          <w:rFonts w:ascii="Garamond" w:hAnsi="Garamond" w:cs="Book Antiqua"/>
          <w:i/>
          <w:iCs/>
        </w:rPr>
        <w:t>A</w:t>
      </w:r>
      <w:r w:rsidR="00223747">
        <w:rPr>
          <w:rFonts w:ascii="Garamond" w:hAnsi="Garamond" w:cs="Book Antiqua"/>
          <w:i/>
          <w:iCs/>
        </w:rPr>
        <w:t>ffiant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F5138F" w:rsidRPr="00B0318E" w14:paraId="5FEF0B2E" w14:textId="77777777" w:rsidTr="00AE4E39">
        <w:tc>
          <w:tcPr>
            <w:tcW w:w="4680" w:type="dxa"/>
          </w:tcPr>
          <w:p w14:paraId="5AD2F0AF" w14:textId="77777777" w:rsidR="00F5138F" w:rsidRPr="00B0318E" w:rsidRDefault="00F5138F" w:rsidP="00AE4E39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</w:rPr>
            </w:pPr>
            <w:r w:rsidRPr="00B0318E">
              <w:rPr>
                <w:rFonts w:ascii="Garamond" w:hAnsi="Garamond" w:cs="Book Antiqua"/>
                <w:smallCaps/>
              </w:rPr>
              <w:t>Printed Name</w:t>
            </w:r>
            <w:r w:rsidRPr="00B0318E">
              <w:rPr>
                <w:rFonts w:ascii="Garamond" w:hAnsi="Garamond" w:cs="Book Antiqua"/>
              </w:rPr>
              <w:t>:</w:t>
            </w:r>
            <w:r w:rsidRPr="00B0318E">
              <w:rPr>
                <w:rFonts w:ascii="Garamond" w:hAnsi="Garamond" w:cs="Book Antiqua"/>
                <w:u w:val="single"/>
              </w:rPr>
              <w:t xml:space="preserve"> </w:t>
            </w:r>
            <w:r w:rsidRPr="00B0318E">
              <w:rPr>
                <w:rFonts w:ascii="Garamond" w:hAnsi="Garamond" w:cs="Book Antiqua"/>
                <w:u w:val="single"/>
              </w:rPr>
              <w:tab/>
            </w:r>
          </w:p>
        </w:tc>
        <w:tc>
          <w:tcPr>
            <w:tcW w:w="4770" w:type="dxa"/>
          </w:tcPr>
          <w:p w14:paraId="69684369" w14:textId="77777777" w:rsidR="00F5138F" w:rsidRPr="00B0318E" w:rsidRDefault="00F5138F" w:rsidP="00AE4E39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t>{[</w:t>
            </w:r>
            <w:proofErr w:type="spellStart"/>
            <w:r w:rsidRPr="002E458E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Client.</w:t>
            </w:r>
            <w:r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Party</w:t>
            </w:r>
            <w:r w:rsidRPr="002E458E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BlockAddress</w:t>
            </w:r>
            <w:proofErr w:type="spellEnd"/>
            <w:r w:rsidRPr="00B0318E">
              <w:rPr>
                <w:rFonts w:ascii="Garamond" w:hAnsi="Garamond" w:cs="Book Antiqua"/>
              </w:rPr>
              <w:t>]}</w:t>
            </w:r>
          </w:p>
        </w:tc>
      </w:tr>
    </w:tbl>
    <w:p w14:paraId="1F5501B4" w14:textId="77777777" w:rsidR="00F5138F" w:rsidRPr="00B0318E" w:rsidRDefault="00F5138F" w:rsidP="00F5138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mallCaps/>
        </w:rPr>
      </w:pPr>
    </w:p>
    <w:p w14:paraId="1B2F0885" w14:textId="77777777" w:rsidR="00F5138F" w:rsidRPr="00264503" w:rsidRDefault="00F5138F" w:rsidP="00F5138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</w:rPr>
      </w:pPr>
      <w:r w:rsidRPr="00264503">
        <w:rPr>
          <w:rFonts w:ascii="Garamond" w:hAnsi="Garamond" w:cs="Book Antiqua"/>
          <w:u w:val="single"/>
        </w:rPr>
        <w:tab/>
      </w:r>
      <w:r w:rsidRPr="00264503">
        <w:rPr>
          <w:rFonts w:ascii="Garamond" w:hAnsi="Garamond" w:cs="Book Antiqua"/>
        </w:rPr>
        <w:tab/>
      </w:r>
      <w:r w:rsidRPr="00264503">
        <w:rPr>
          <w:rFonts w:ascii="Garamond" w:hAnsi="Garamond" w:cs="Book Antiqua"/>
        </w:rPr>
        <w:tab/>
      </w:r>
    </w:p>
    <w:p w14:paraId="76669DA5" w14:textId="77777777" w:rsidR="00F5138F" w:rsidRPr="00264503" w:rsidRDefault="00F5138F" w:rsidP="00F5138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</w:rPr>
      </w:pPr>
    </w:p>
    <w:p w14:paraId="59BAC025" w14:textId="77777777" w:rsidR="00F5138F" w:rsidRPr="00264503" w:rsidRDefault="00F5138F" w:rsidP="00F5138F">
      <w:pPr>
        <w:tabs>
          <w:tab w:val="left" w:pos="-144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  <w:r w:rsidRPr="00264503">
        <w:rPr>
          <w:rFonts w:ascii="Garamond" w:hAnsi="Garamond" w:cs="Book Antiqua"/>
          <w:smallCaps/>
        </w:rPr>
        <w:t>Printed Name</w:t>
      </w:r>
      <w:r w:rsidRPr="00264503">
        <w:rPr>
          <w:rFonts w:ascii="Garamond" w:hAnsi="Garamond" w:cs="Book Antiqua"/>
        </w:rPr>
        <w:t>:</w:t>
      </w:r>
      <w:r w:rsidRPr="00264503">
        <w:rPr>
          <w:rFonts w:ascii="Garamond" w:hAnsi="Garamond" w:cs="Book Antiqua"/>
          <w:u w:val="single"/>
        </w:rPr>
        <w:t xml:space="preserve"> </w:t>
      </w:r>
      <w:r w:rsidRPr="00264503">
        <w:rPr>
          <w:rFonts w:ascii="Garamond" w:hAnsi="Garamond" w:cs="Book Antiqua"/>
          <w:u w:val="single"/>
        </w:rPr>
        <w:tab/>
      </w:r>
    </w:p>
    <w:p w14:paraId="6C6A395C" w14:textId="77777777" w:rsidR="00F5138F" w:rsidRDefault="00F5138F" w:rsidP="00F5138F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Book Antiqua"/>
          <w:b/>
          <w:bCs/>
        </w:rPr>
      </w:pPr>
    </w:p>
    <w:p w14:paraId="7D20D540" w14:textId="77777777" w:rsidR="00F5138F" w:rsidRPr="00264503" w:rsidRDefault="00F5138F" w:rsidP="00F5138F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Book Antiqua"/>
          <w:b/>
          <w:bCs/>
        </w:rPr>
      </w:pPr>
    </w:p>
    <w:p w14:paraId="2CCD2220" w14:textId="77777777" w:rsidR="00F5138F" w:rsidRPr="00B0318E" w:rsidRDefault="00F5138F" w:rsidP="00F5138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54A2DF3E" w14:textId="77777777" w:rsidR="00F5138F" w:rsidRPr="00B0318E" w:rsidRDefault="00F5138F" w:rsidP="00F5138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</w:rPr>
      </w:pPr>
      <w:r w:rsidRPr="00B0318E">
        <w:rPr>
          <w:rFonts w:ascii="Garamond" w:hAnsi="Garamond" w:cs="Book Antiqua"/>
          <w:b/>
          <w:smallCaps/>
        </w:rPr>
        <w:t>Notary Public</w:t>
      </w:r>
    </w:p>
    <w:p w14:paraId="075B4184" w14:textId="77777777" w:rsidR="00F5138F" w:rsidRPr="00B0318E" w:rsidRDefault="00F5138F" w:rsidP="00F5138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Printed Name: </w:t>
      </w:r>
      <w:r w:rsidRPr="00B0318E">
        <w:rPr>
          <w:rFonts w:ascii="Garamond" w:hAnsi="Garamond" w:cs="Book Antiqua"/>
          <w:u w:val="single"/>
        </w:rPr>
        <w:t xml:space="preserve">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52ED1F52" w14:textId="77777777" w:rsidR="00F5138F" w:rsidRPr="00B0318E" w:rsidRDefault="00F5138F" w:rsidP="00F5138F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Notary / Bar Roll Number: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6DD779BB" w14:textId="44C58663" w:rsidR="00F5138F" w:rsidRPr="00B0318E" w:rsidRDefault="00F5138F" w:rsidP="00F5138F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_______________, _____________ County/Parish,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>
        <w:rPr>
          <w:rFonts w:ascii="Garamond" w:hAnsi="Garamond" w:cs="Book Antiqua"/>
          <w:u w:val="single"/>
        </w:rPr>
        <w:tab/>
      </w:r>
      <w:r>
        <w:rPr>
          <w:rFonts w:ascii="Garamond" w:hAnsi="Garamond" w:cs="Book Antiqua"/>
          <w:u w:val="single"/>
        </w:rPr>
        <w:tab/>
      </w:r>
    </w:p>
    <w:p w14:paraId="373FEF54" w14:textId="46D73A69" w:rsidR="00C014DE" w:rsidRPr="00B55534" w:rsidRDefault="00F5138F" w:rsidP="003D4BF5">
      <w:pPr>
        <w:jc w:val="center"/>
        <w:rPr>
          <w:sz w:val="24"/>
          <w:szCs w:val="24"/>
        </w:rPr>
      </w:pPr>
      <w:r w:rsidRPr="00B0318E">
        <w:rPr>
          <w:rFonts w:ascii="Garamond" w:hAnsi="Garamond" w:cs="Book Antiqua"/>
        </w:rPr>
        <w:t xml:space="preserve">My Commission expires: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sectPr w:rsidR="00C014DE" w:rsidRPr="00B55534" w:rsidSect="006038D8">
      <w:footerReference w:type="default" r:id="rId6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801FB" w14:textId="77777777" w:rsidR="0015305D" w:rsidRDefault="0015305D" w:rsidP="006038D8">
      <w:r>
        <w:separator/>
      </w:r>
    </w:p>
  </w:endnote>
  <w:endnote w:type="continuationSeparator" w:id="0">
    <w:p w14:paraId="1FA9D7AD" w14:textId="77777777" w:rsidR="0015305D" w:rsidRDefault="0015305D" w:rsidP="00603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AB8E" w14:textId="14335CCC" w:rsidR="006038D8" w:rsidRPr="00223747" w:rsidRDefault="006038D8" w:rsidP="00223747">
    <w:pPr>
      <w:pStyle w:val="Footer"/>
      <w:ind w:left="-360"/>
      <w:rPr>
        <w:rFonts w:ascii="Garamond" w:hAnsi="Garamond"/>
      </w:rPr>
    </w:pPr>
    <w:r w:rsidRPr="00223747">
      <w:rPr>
        <w:rFonts w:ascii="Garamond" w:hAnsi="Garamond"/>
      </w:rPr>
      <w:t>Cremation Affidavit of {[</w:t>
    </w:r>
    <w:proofErr w:type="spellStart"/>
    <w:r w:rsidRPr="00223747">
      <w:rPr>
        <w:rFonts w:ascii="Garamond" w:hAnsi="Garamond"/>
      </w:rPr>
      <w:t>Client.NameCO</w:t>
    </w:r>
    <w:proofErr w:type="spellEnd"/>
    <w:r w:rsidRPr="00223747">
      <w:rPr>
        <w:rFonts w:ascii="Garamond" w:hAnsi="Garamond"/>
      </w:rPr>
      <w:t>]}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9A491" w14:textId="77777777" w:rsidR="0015305D" w:rsidRDefault="0015305D" w:rsidP="006038D8">
      <w:r>
        <w:separator/>
      </w:r>
    </w:p>
  </w:footnote>
  <w:footnote w:type="continuationSeparator" w:id="0">
    <w:p w14:paraId="5EC18E6D" w14:textId="77777777" w:rsidR="0015305D" w:rsidRDefault="0015305D" w:rsidP="006038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34"/>
    <w:rsid w:val="000200F5"/>
    <w:rsid w:val="0015305D"/>
    <w:rsid w:val="00181620"/>
    <w:rsid w:val="001A1A9E"/>
    <w:rsid w:val="00223747"/>
    <w:rsid w:val="003D4BF5"/>
    <w:rsid w:val="0054492F"/>
    <w:rsid w:val="006038D8"/>
    <w:rsid w:val="00624685"/>
    <w:rsid w:val="006B3F80"/>
    <w:rsid w:val="008B2BC8"/>
    <w:rsid w:val="008D21CA"/>
    <w:rsid w:val="009F3246"/>
    <w:rsid w:val="00AB3686"/>
    <w:rsid w:val="00B55534"/>
    <w:rsid w:val="00B76098"/>
    <w:rsid w:val="00C014DE"/>
    <w:rsid w:val="00C20F8A"/>
    <w:rsid w:val="00CA1A14"/>
    <w:rsid w:val="00CB7CC3"/>
    <w:rsid w:val="00D20167"/>
    <w:rsid w:val="00D2790D"/>
    <w:rsid w:val="00D42125"/>
    <w:rsid w:val="00E2049F"/>
    <w:rsid w:val="00F45119"/>
    <w:rsid w:val="00F5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F104"/>
  <w15:chartTrackingRefBased/>
  <w15:docId w15:val="{B1172D69-23EB-477D-BBB8-F711B74A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5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534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534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534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534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534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534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534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534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534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53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534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534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534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5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53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5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5138F"/>
    <w:rPr>
      <w:rFonts w:ascii="Georgia" w:eastAsia="Georgia" w:hAnsi="Georgia" w:cs="Georgia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5138F"/>
    <w:rPr>
      <w:rFonts w:ascii="Georgia" w:eastAsia="Georgia" w:hAnsi="Georgia" w:cs="Georgia"/>
      <w:kern w:val="0"/>
      <w:sz w:val="24"/>
      <w:szCs w:val="24"/>
      <w:lang w:bidi="en-US"/>
      <w14:ligatures w14:val="none"/>
    </w:rPr>
  </w:style>
  <w:style w:type="table" w:styleId="TableGrid">
    <w:name w:val="Table Grid"/>
    <w:basedOn w:val="TableNormal"/>
    <w:uiPriority w:val="39"/>
    <w:rsid w:val="00F5138F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38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8D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38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8D8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4B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4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27B06A-4C93-4D32-8CB3-336793C0B9F2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ClientCremationAffidavit&quot;"/>
    <we:property name="tenancy" value="&quot;GeauxPlans&quot;"/>
    <we:property name="token" value="&quot;eyJhbGciOiJIUzI1NiIsInR5cCI6IkpXVCJ9.eyJ1c2VySWQiOiI1ZmUyODEzNjEwYzE5ZDBmNjY4OWJlZjkiLCJpYXQiOjE3MjEyNTc1NTIsImV4cCI6MTcyMTg2MjM1Mn0.ckEWsLWx2sUWXkMor6_PQsVIfLQh9Ak_RxQDmJt-kE8&quot;"/>
    <we:property name="token_header" value="&quot;eyJhbGciOiJIUzI1NiIsInR5cCI6IkpXVCJ9&quot;"/>
    <we:property name="token_payload" value="&quot;eyJ1c2VySWQiOiI2NmNmODNjNDNjNzRmYjIwOTRlMzMyNzciLCJpYXQiOjE3NDA0MzI1NjIsImV4cCI6MTc0MTAzNzM2Mn0&quot;"/>
    <we:property name="token_verify" value="&quot;zCN6Brxz8YSkAn6bLqdwyh4eOoo1j77PAO6tvbzBKRg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1872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Graves Theus</dc:creator>
  <cp:keywords/>
  <dc:description/>
  <cp:lastModifiedBy>Whittney Olsen</cp:lastModifiedBy>
  <cp:revision>3</cp:revision>
  <dcterms:created xsi:type="dcterms:W3CDTF">2025-10-07T18:21:00Z</dcterms:created>
  <dcterms:modified xsi:type="dcterms:W3CDTF">2025-10-07T21:21:00Z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eyJ1c2VySWQiOiI2NmNmODNjNDNjNzRmYjIwOTRlMzMyNzciLCJpYXQiOjE3NDA0MzI1NjIsImV4cCI6MTc0MTAzNzM2Mn0</vt:lpwstr>
  </property>
  <property fmtid="{D5CDD505-2E9C-101B-9397-08002B2CF9AE}" pid="4" name="token_verify">
    <vt:lpwstr>zCN6Brxz8YSkAn6bLqdwyh4eOoo1j77PAO6tvbzBKRg</vt:lpwstr>
  </property>
  <property fmtid="{D5CDD505-2E9C-101B-9397-08002B2CF9AE}" pid="5" name="template">
    <vt:lpwstr>ClientCremationAffidavit</vt:lpwstr>
  </property>
  <property fmtid="{D5CDD505-2E9C-101B-9397-08002B2CF9AE}" pid="6" name="tenancy">
    <vt:lpwstr>GeauxPlans</vt:lpwstr>
  </property>
  <property fmtid="{D5CDD505-2E9C-101B-9397-08002B2CF9AE}" pid="7" name="id">
    <vt:lpwstr>5d680f886db0fe770048a685</vt:lpwstr>
  </property>
</Properties>
</file>