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041FE" w14:textId="77777777" w:rsidR="00DF7231" w:rsidRDefault="00944603">
      <w:pPr>
        <w:spacing w:after="0" w:line="259" w:lineRule="auto"/>
        <w:ind w:left="0" w:right="0" w:firstLine="0"/>
        <w:jc w:val="left"/>
      </w:pPr>
      <w:r>
        <w:t xml:space="preserve"> </w:t>
      </w:r>
    </w:p>
    <w:p w14:paraId="66C07640" w14:textId="77777777" w:rsidR="00DF7231" w:rsidRDefault="00944603">
      <w:pPr>
        <w:spacing w:after="0" w:line="259" w:lineRule="auto"/>
        <w:ind w:left="0" w:right="0" w:firstLine="0"/>
        <w:jc w:val="left"/>
      </w:pPr>
      <w:r>
        <w:t xml:space="preserve"> </w:t>
      </w:r>
    </w:p>
    <w:p w14:paraId="0085724F" w14:textId="77777777" w:rsidR="00DF7231" w:rsidRDefault="00944603">
      <w:pPr>
        <w:spacing w:after="0" w:line="259" w:lineRule="auto"/>
        <w:ind w:left="0" w:right="0" w:firstLine="0"/>
        <w:jc w:val="left"/>
      </w:pPr>
      <w:r>
        <w:t xml:space="preserve"> </w:t>
      </w:r>
    </w:p>
    <w:p w14:paraId="1A7EFA3F" w14:textId="77777777" w:rsidR="00DF7231" w:rsidRDefault="00944603">
      <w:pPr>
        <w:spacing w:after="0" w:line="259" w:lineRule="auto"/>
        <w:ind w:left="0" w:right="0" w:firstLine="0"/>
        <w:jc w:val="left"/>
      </w:pPr>
      <w:r>
        <w:t xml:space="preserve">  </w:t>
      </w:r>
    </w:p>
    <w:p w14:paraId="1453098C" w14:textId="77777777" w:rsidR="00DF7231" w:rsidRDefault="00944603">
      <w:pPr>
        <w:spacing w:after="0" w:line="259" w:lineRule="auto"/>
        <w:ind w:left="0" w:right="0" w:firstLine="0"/>
        <w:jc w:val="left"/>
      </w:pPr>
      <w:r>
        <w:t xml:space="preserve"> </w:t>
      </w:r>
    </w:p>
    <w:p w14:paraId="50A209DA" w14:textId="77777777" w:rsidR="00DF7231" w:rsidRDefault="00944603">
      <w:pPr>
        <w:spacing w:after="0" w:line="259" w:lineRule="auto"/>
        <w:ind w:left="0" w:right="0" w:firstLine="0"/>
        <w:jc w:val="left"/>
      </w:pPr>
      <w:r>
        <w:t xml:space="preserve"> </w:t>
      </w:r>
    </w:p>
    <w:p w14:paraId="7360C50C" w14:textId="77777777" w:rsidR="00DF7231" w:rsidRDefault="00944603">
      <w:pPr>
        <w:spacing w:after="0" w:line="259" w:lineRule="auto"/>
        <w:ind w:left="0" w:right="0" w:firstLine="0"/>
        <w:jc w:val="left"/>
      </w:pPr>
      <w:r>
        <w:t xml:space="preserve"> </w:t>
      </w:r>
    </w:p>
    <w:p w14:paraId="62746594" w14:textId="77777777" w:rsidR="00DF7231" w:rsidRDefault="00944603">
      <w:pPr>
        <w:spacing w:after="0" w:line="259" w:lineRule="auto"/>
        <w:ind w:left="0" w:right="0" w:firstLine="0"/>
        <w:jc w:val="left"/>
      </w:pPr>
      <w:r>
        <w:t xml:space="preserve"> </w:t>
      </w:r>
    </w:p>
    <w:p w14:paraId="2669C14C" w14:textId="77777777" w:rsidR="00DF7231" w:rsidRDefault="00944603">
      <w:pPr>
        <w:spacing w:after="0" w:line="259" w:lineRule="auto"/>
        <w:ind w:left="0" w:right="0" w:firstLine="0"/>
        <w:jc w:val="left"/>
      </w:pPr>
      <w:r>
        <w:t xml:space="preserve"> </w:t>
      </w:r>
    </w:p>
    <w:p w14:paraId="422954FB" w14:textId="77777777" w:rsidR="00DF7231" w:rsidRDefault="00944603">
      <w:pPr>
        <w:spacing w:after="0" w:line="259" w:lineRule="auto"/>
        <w:ind w:left="0" w:right="0" w:firstLine="0"/>
        <w:jc w:val="left"/>
      </w:pPr>
      <w:r>
        <w:t xml:space="preserve"> </w:t>
      </w:r>
    </w:p>
    <w:p w14:paraId="46ADE8E4" w14:textId="77777777" w:rsidR="00DF7231" w:rsidRDefault="00944603">
      <w:pPr>
        <w:spacing w:after="0" w:line="259" w:lineRule="auto"/>
        <w:ind w:left="0" w:right="0" w:firstLine="0"/>
        <w:jc w:val="left"/>
      </w:pPr>
      <w:r>
        <w:t xml:space="preserve"> </w:t>
      </w:r>
    </w:p>
    <w:p w14:paraId="18CC4627" w14:textId="77777777" w:rsidR="00DF7231" w:rsidRDefault="00944603">
      <w:pPr>
        <w:spacing w:after="0" w:line="259" w:lineRule="auto"/>
        <w:ind w:left="0" w:right="0" w:firstLine="0"/>
        <w:jc w:val="left"/>
      </w:pPr>
      <w:r>
        <w:t xml:space="preserve"> </w:t>
      </w:r>
    </w:p>
    <w:p w14:paraId="6FABF90B" w14:textId="77777777" w:rsidR="00DF7231" w:rsidRDefault="00944603">
      <w:pPr>
        <w:spacing w:after="0" w:line="259" w:lineRule="auto"/>
        <w:ind w:left="0" w:right="0" w:firstLine="0"/>
        <w:jc w:val="left"/>
      </w:pPr>
      <w:r>
        <w:t xml:space="preserve"> </w:t>
      </w:r>
    </w:p>
    <w:p w14:paraId="337E01A6" w14:textId="77777777" w:rsidR="00DF7231" w:rsidRDefault="00944603">
      <w:pPr>
        <w:spacing w:after="116" w:line="259" w:lineRule="auto"/>
        <w:ind w:left="0" w:right="29" w:firstLine="0"/>
        <w:jc w:val="center"/>
      </w:pPr>
      <w:r>
        <w:t xml:space="preserve"> </w:t>
      </w:r>
    </w:p>
    <w:p w14:paraId="3D0ED5E2" w14:textId="77777777" w:rsidR="00B5595E" w:rsidRPr="00F12FEC" w:rsidRDefault="00B5595E" w:rsidP="00B5595E">
      <w:pPr>
        <w:spacing w:after="0" w:line="259" w:lineRule="auto"/>
        <w:ind w:right="0"/>
        <w:jc w:val="center"/>
        <w:rPr>
          <w:sz w:val="28"/>
          <w:szCs w:val="28"/>
        </w:rPr>
      </w:pPr>
      <w:r w:rsidRPr="00F12FEC">
        <w:rPr>
          <w:b/>
          <w:sz w:val="28"/>
          <w:szCs w:val="28"/>
        </w:rPr>
        <w:t xml:space="preserve">LIVING TRUST </w:t>
      </w:r>
      <w:r w:rsidRPr="00733C01">
        <w:rPr>
          <w:b/>
          <w:sz w:val="28"/>
          <w:szCs w:val="28"/>
        </w:rPr>
        <w:t xml:space="preserve">FUNDING </w:t>
      </w:r>
      <w:r w:rsidRPr="00733C01">
        <w:rPr>
          <w:b/>
          <w:smallCaps/>
          <w:sz w:val="28"/>
          <w:szCs w:val="28"/>
        </w:rPr>
        <w:t>MEMORANDUM</w:t>
      </w:r>
    </w:p>
    <w:p w14:paraId="7D300E39" w14:textId="77777777" w:rsidR="00B5595E" w:rsidRDefault="00B5595E" w:rsidP="00B5595E">
      <w:pPr>
        <w:spacing w:after="0" w:line="259" w:lineRule="auto"/>
        <w:ind w:left="1" w:right="0" w:firstLine="0"/>
        <w:jc w:val="center"/>
      </w:pPr>
      <w:r>
        <w:rPr>
          <w:b/>
          <w:sz w:val="36"/>
        </w:rPr>
        <w:t xml:space="preserve"> </w:t>
      </w:r>
    </w:p>
    <w:p w14:paraId="379E99B8" w14:textId="77777777" w:rsidR="00B5595E" w:rsidRDefault="00B5595E" w:rsidP="00B5595E">
      <w:pPr>
        <w:spacing w:after="0" w:line="259" w:lineRule="auto"/>
        <w:ind w:left="0" w:right="0" w:firstLine="0"/>
        <w:jc w:val="center"/>
      </w:pPr>
      <w:r>
        <w:rPr>
          <w:b/>
        </w:rPr>
        <w:t xml:space="preserve">The </w:t>
      </w:r>
      <w:r w:rsidRPr="00733C01">
        <w:rPr>
          <w:b/>
        </w:rPr>
        <w:t>{[</w:t>
      </w:r>
      <w:proofErr w:type="spellStart"/>
      <w:r w:rsidRPr="00C2557C">
        <w:rPr>
          <w:b/>
          <w:noProof/>
          <w:color w:val="2157AD"/>
          <w:shd w:val="clear" w:color="auto" w:fill="C9E1F3"/>
        </w:rPr>
        <w:t>TrustName|else</w:t>
      </w:r>
      <w:proofErr w:type="spellEnd"/>
      <w:r w:rsidRPr="00C2557C">
        <w:rPr>
          <w:b/>
          <w:noProof/>
          <w:color w:val="2157AD"/>
          <w:shd w:val="clear" w:color="auto" w:fill="C9E1F3"/>
        </w:rPr>
        <w:t>: "_________________________"</w:t>
      </w:r>
      <w:r w:rsidRPr="00733C01">
        <w:rPr>
          <w:b/>
        </w:rPr>
        <w:t>]}</w:t>
      </w:r>
    </w:p>
    <w:p w14:paraId="5A7BE8CE" w14:textId="77777777" w:rsidR="00B5595E" w:rsidRDefault="00B5595E" w:rsidP="00B5595E">
      <w:pPr>
        <w:spacing w:line="259" w:lineRule="auto"/>
        <w:jc w:val="center"/>
      </w:pPr>
      <w:r>
        <w:t>Dated:  {[</w:t>
      </w:r>
      <w:proofErr w:type="spellStart"/>
      <w:r w:rsidRPr="00C2557C">
        <w:rPr>
          <w:noProof/>
          <w:color w:val="2157AD"/>
          <w:shd w:val="clear" w:color="auto" w:fill="C9E1F3"/>
        </w:rPr>
        <w:t>TrustDate|format</w:t>
      </w:r>
      <w:proofErr w:type="spellEnd"/>
      <w:r w:rsidRPr="00C2557C">
        <w:rPr>
          <w:noProof/>
          <w:color w:val="2157AD"/>
          <w:shd w:val="clear" w:color="auto" w:fill="C9E1F3"/>
        </w:rPr>
        <w:t>: "MMMM D, YYYY"|else: "______________"</w:t>
      </w:r>
      <w:r>
        <w:t>]}</w:t>
      </w:r>
    </w:p>
    <w:p w14:paraId="5E9F132E" w14:textId="77777777" w:rsidR="00B5595E" w:rsidRDefault="00B5595E" w:rsidP="00B5595E">
      <w:pPr>
        <w:spacing w:after="52" w:line="259" w:lineRule="auto"/>
        <w:ind w:left="720" w:right="1547" w:firstLine="720"/>
        <w:jc w:val="center"/>
      </w:pPr>
      <w:r>
        <w:t>Initial Trustees: {[</w:t>
      </w:r>
      <w:r w:rsidRPr="00C2557C">
        <w:rPr>
          <w:b/>
          <w:noProof/>
          <w:color w:val="41A151"/>
          <w:shd w:val="clear" w:color="auto" w:fill="C9F3CD"/>
        </w:rPr>
        <w:t>if</w:t>
      </w:r>
      <w:r w:rsidRPr="00C2557C">
        <w:rPr>
          <w:noProof/>
          <w:color w:val="2157AD"/>
          <w:shd w:val="clear" w:color="auto" w:fill="C9F3CD"/>
        </w:rPr>
        <w:t xml:space="preserve"> TrustInitialTees.length &gt; 0</w:t>
      </w:r>
      <w:r>
        <w:t>]}{[</w:t>
      </w:r>
      <w:r w:rsidRPr="00C2557C">
        <w:rPr>
          <w:b/>
          <w:noProof/>
          <w:color w:val="C8792A"/>
          <w:shd w:val="clear" w:color="auto" w:fill="FAE7D2"/>
        </w:rPr>
        <w:t>list</w:t>
      </w:r>
      <w:r w:rsidRPr="00C2557C">
        <w:rPr>
          <w:noProof/>
          <w:color w:val="2157AD"/>
          <w:shd w:val="clear" w:color="auto" w:fill="FAE7D2"/>
        </w:rPr>
        <w:t xml:space="preserve"> TrustInitialTees|punc: "1, 2, and 3"</w:t>
      </w:r>
      <w:r>
        <w:t>]}{[</w:t>
      </w:r>
      <w:r w:rsidRPr="00C2557C">
        <w:rPr>
          <w:noProof/>
          <w:color w:val="2157AD"/>
          <w:shd w:val="clear" w:color="auto" w:fill="C9E1F3"/>
        </w:rPr>
        <w:t>NameCO</w:t>
      </w:r>
      <w:r>
        <w:t>]}{[</w:t>
      </w:r>
      <w:r w:rsidRPr="00C2557C">
        <w:rPr>
          <w:b/>
          <w:noProof/>
          <w:color w:val="C8792A"/>
          <w:shd w:val="clear" w:color="auto" w:fill="FAE7D2"/>
        </w:rPr>
        <w:t>endlist</w:t>
      </w:r>
      <w:r>
        <w:t>]}{[</w:t>
      </w:r>
      <w:r w:rsidRPr="00C2557C">
        <w:rPr>
          <w:b/>
          <w:noProof/>
          <w:color w:val="41A151"/>
          <w:shd w:val="clear" w:color="auto" w:fill="C9F3CD"/>
        </w:rPr>
        <w:t>else</w:t>
      </w:r>
      <w:r>
        <w:t>]}____________________________{[</w:t>
      </w:r>
      <w:r w:rsidRPr="00C2557C">
        <w:rPr>
          <w:b/>
          <w:noProof/>
          <w:color w:val="41A151"/>
          <w:shd w:val="clear" w:color="auto" w:fill="C9F3CD"/>
        </w:rPr>
        <w:t>endif</w:t>
      </w:r>
      <w:r>
        <w:t>]}</w:t>
      </w:r>
    </w:p>
    <w:p w14:paraId="3C754F1F" w14:textId="4D75A528" w:rsidR="00DF7231" w:rsidRDefault="00B5595E" w:rsidP="00893577">
      <w:pPr>
        <w:ind w:left="2520" w:right="0" w:firstLine="0"/>
      </w:pPr>
      <w:r>
        <w:t xml:space="preserve">Tax Identification Number:  Same as </w:t>
      </w:r>
      <w:r w:rsidR="00D148E3">
        <w:t>Settlor</w:t>
      </w:r>
      <w:r w:rsidRPr="00733C01">
        <w:t>{[</w:t>
      </w:r>
      <w:r w:rsidRPr="00C2557C">
        <w:rPr>
          <w:b/>
          <w:noProof/>
          <w:color w:val="41A151"/>
          <w:shd w:val="clear" w:color="auto" w:fill="C9F3CD"/>
        </w:rPr>
        <w:t>if</w:t>
      </w:r>
      <w:r w:rsidRPr="00C2557C">
        <w:rPr>
          <w:noProof/>
          <w:color w:val="2157AD"/>
          <w:shd w:val="clear" w:color="auto" w:fill="C9F3CD"/>
        </w:rPr>
        <w:t xml:space="preserve"> MarriedTF</w:t>
      </w:r>
      <w:r w:rsidRPr="00733C01">
        <w:t>]}s’{[</w:t>
      </w:r>
      <w:r w:rsidRPr="00C2557C">
        <w:rPr>
          <w:b/>
          <w:noProof/>
          <w:color w:val="41A151"/>
          <w:shd w:val="clear" w:color="auto" w:fill="C9F3CD"/>
        </w:rPr>
        <w:t>else</w:t>
      </w:r>
      <w:r w:rsidRPr="00733C01">
        <w:t>]}’s{[</w:t>
      </w:r>
      <w:r w:rsidRPr="00C2557C">
        <w:rPr>
          <w:b/>
          <w:noProof/>
          <w:color w:val="41A151"/>
          <w:shd w:val="clear" w:color="auto" w:fill="C9F3CD"/>
        </w:rPr>
        <w:t>endif</w:t>
      </w:r>
      <w:r w:rsidRPr="00733C01">
        <w:t>]}</w:t>
      </w:r>
    </w:p>
    <w:p w14:paraId="074F524D" w14:textId="29EA3C71" w:rsidR="00DF7231" w:rsidRDefault="00DF7231" w:rsidP="00893577">
      <w:pPr>
        <w:spacing w:after="0" w:line="259" w:lineRule="auto"/>
        <w:ind w:left="0" w:right="29" w:firstLine="0"/>
      </w:pPr>
    </w:p>
    <w:p w14:paraId="2A44FB2D" w14:textId="77777777" w:rsidR="00893577" w:rsidRDefault="00893577">
      <w:pPr>
        <w:spacing w:after="160" w:line="259" w:lineRule="auto"/>
        <w:ind w:left="0" w:right="0" w:firstLine="0"/>
        <w:jc w:val="left"/>
        <w:rPr>
          <w:rFonts w:ascii="Arial" w:hAnsi="Arial" w:cs="Arial"/>
          <w:spacing w:val="-3"/>
          <w:sz w:val="30"/>
          <w:vertAlign w:val="subscript"/>
        </w:rPr>
        <w:sectPr w:rsidR="00893577" w:rsidSect="004E5529">
          <w:headerReference w:type="even" r:id="rId8"/>
          <w:headerReference w:type="default" r:id="rId9"/>
          <w:footerReference w:type="even" r:id="rId10"/>
          <w:footerReference w:type="default" r:id="rId11"/>
          <w:headerReference w:type="first" r:id="rId12"/>
          <w:footerReference w:type="first" r:id="rId13"/>
          <w:pgSz w:w="12240" w:h="15840"/>
          <w:pgMar w:top="1513" w:right="1438" w:bottom="1530" w:left="1440" w:header="720" w:footer="600" w:gutter="0"/>
          <w:pgNumType w:start="1"/>
          <w:cols w:space="720"/>
          <w:docGrid w:linePitch="326"/>
        </w:sectPr>
      </w:pPr>
    </w:p>
    <w:p w14:paraId="0707DE4B" w14:textId="77777777" w:rsidR="00D148E3" w:rsidRPr="00321A8F" w:rsidRDefault="00D148E3" w:rsidP="00D148E3">
      <w:pPr>
        <w:spacing w:after="433" w:line="628" w:lineRule="exact"/>
        <w:jc w:val="center"/>
        <w:textAlignment w:val="baseline"/>
        <w:rPr>
          <w:rFonts w:eastAsia="Times New Roman"/>
          <w:b/>
          <w:sz w:val="31"/>
        </w:rPr>
      </w:pPr>
      <w:r>
        <w:rPr>
          <w:rFonts w:eastAsia="PMingLiU"/>
          <w:noProof/>
          <w:color w:val="auto"/>
          <w:sz w:val="22"/>
        </w:rPr>
        <w:lastRenderedPageBreak/>
        <mc:AlternateContent>
          <mc:Choice Requires="wps">
            <w:drawing>
              <wp:anchor distT="0" distB="0" distL="114300" distR="114300" simplePos="0" relativeHeight="251659264" behindDoc="0" locked="0" layoutInCell="1" allowOverlap="1" wp14:anchorId="004F6191" wp14:editId="005EB725">
                <wp:simplePos x="0" y="0"/>
                <wp:positionH relativeFrom="page">
                  <wp:posOffset>951230</wp:posOffset>
                </wp:positionH>
                <wp:positionV relativeFrom="page">
                  <wp:posOffset>1937080</wp:posOffset>
                </wp:positionV>
                <wp:extent cx="5973445" cy="0"/>
                <wp:effectExtent l="8255"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73445" cy="0"/>
                        </a:xfrm>
                        <a:prstGeom prst="line">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1528C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74.9pt,152.55pt" to="545.25pt,15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" strokeweight=".95pt">
                <w10:wrap anchorx="page" anchory="page"/>
              </v:line>
            </w:pict>
          </mc:Fallback>
        </mc:AlternateContent>
      </w:r>
      <w:r w:rsidRPr="00321A8F">
        <w:rPr>
          <w:rFonts w:eastAsia="Times New Roman"/>
          <w:b/>
          <w:sz w:val="31"/>
        </w:rPr>
        <w:t xml:space="preserve">MEMORANDUM REGARDING </w:t>
      </w:r>
      <w:r w:rsidRPr="00321A8F">
        <w:rPr>
          <w:rFonts w:eastAsia="Times New Roman"/>
          <w:b/>
          <w:sz w:val="31"/>
        </w:rPr>
        <w:br/>
      </w:r>
      <w:r>
        <w:rPr>
          <w:rFonts w:eastAsia="Times New Roman"/>
          <w:b/>
          <w:sz w:val="31"/>
        </w:rPr>
        <w:t>FUNDING</w:t>
      </w:r>
      <w:r w:rsidRPr="00321A8F">
        <w:rPr>
          <w:rFonts w:eastAsia="Times New Roman"/>
          <w:b/>
          <w:sz w:val="31"/>
        </w:rPr>
        <w:t xml:space="preserve"> YOUR TRUST</w:t>
      </w:r>
    </w:p>
    <w:p w14:paraId="53E79047" w14:textId="77777777" w:rsidR="00D148E3" w:rsidRDefault="00D148E3" w:rsidP="00D148E3">
      <w:pPr>
        <w:spacing w:after="160" w:line="259" w:lineRule="auto"/>
        <w:ind w:left="0" w:right="0" w:firstLine="0"/>
        <w:jc w:val="left"/>
        <w:rPr>
          <w:rFonts w:eastAsia="Times New Roman"/>
          <w:b/>
          <w:spacing w:val="9"/>
        </w:rPr>
      </w:pPr>
    </w:p>
    <w:p w14:paraId="7596D3FF" w14:textId="77777777" w:rsidR="00D148E3" w:rsidRPr="00C360BB" w:rsidRDefault="00D148E3" w:rsidP="00D148E3">
      <w:pPr>
        <w:spacing w:before="289" w:line="319" w:lineRule="exact"/>
        <w:ind w:left="0" w:right="-1"/>
        <w:textAlignment w:val="baseline"/>
        <w:rPr>
          <w:rFonts w:eastAsia="Times New Roman"/>
          <w:bCs/>
          <w:spacing w:val="9"/>
        </w:rPr>
      </w:pPr>
      <w:r w:rsidRPr="00C360BB">
        <w:rPr>
          <w:rFonts w:eastAsia="Times New Roman"/>
          <w:bCs/>
          <w:spacing w:val="9"/>
        </w:rPr>
        <w:t xml:space="preserve">Your Living Trust has been </w:t>
      </w:r>
      <w:proofErr w:type="gramStart"/>
      <w:r w:rsidRPr="00C360BB">
        <w:rPr>
          <w:rFonts w:eastAsia="Times New Roman"/>
          <w:bCs/>
          <w:spacing w:val="9"/>
        </w:rPr>
        <w:t>signed</w:t>
      </w:r>
      <w:proofErr w:type="gramEnd"/>
      <w:r w:rsidRPr="00C360BB">
        <w:rPr>
          <w:rFonts w:eastAsia="Times New Roman"/>
          <w:bCs/>
          <w:spacing w:val="9"/>
        </w:rPr>
        <w:t xml:space="preserve"> and your trust-based estate plan is now effective. </w:t>
      </w:r>
      <w:proofErr w:type="gramStart"/>
      <w:r w:rsidRPr="00C360BB">
        <w:rPr>
          <w:rFonts w:eastAsia="Times New Roman"/>
          <w:bCs/>
          <w:spacing w:val="9"/>
        </w:rPr>
        <w:t>In order for</w:t>
      </w:r>
      <w:proofErr w:type="gramEnd"/>
      <w:r w:rsidRPr="00C360BB">
        <w:rPr>
          <w:rFonts w:eastAsia="Times New Roman"/>
          <w:bCs/>
          <w:spacing w:val="9"/>
        </w:rPr>
        <w:t xml:space="preserve"> your trust-based estate plan to function properly, you must transfer title of all your assets and/or change beneficiary designations in accordance with instructions set forth herein and the Memorandum Regarding Maintaining Your Trust included with your Trust documents. The process of transferring title to the name of the trust is called "Funding" your trust.</w:t>
      </w:r>
    </w:p>
    <w:p w14:paraId="324BC3DA" w14:textId="77777777" w:rsidR="00D148E3" w:rsidRPr="0050052A" w:rsidRDefault="00D148E3" w:rsidP="0050052A">
      <w:pPr>
        <w:spacing w:before="289" w:line="319" w:lineRule="exact"/>
        <w:ind w:left="0" w:right="-1"/>
        <w:textAlignment w:val="baseline"/>
        <w:rPr>
          <w:rFonts w:eastAsia="Times New Roman"/>
          <w:bCs/>
          <w:spacing w:val="9"/>
        </w:rPr>
      </w:pPr>
      <w:r w:rsidRPr="0050052A">
        <w:rPr>
          <w:rFonts w:eastAsia="Times New Roman"/>
          <w:bCs/>
          <w:spacing w:val="9"/>
        </w:rPr>
        <w:t>The preparation of documentation is necessary to transfer Financial Assets (i.e. bank accounts, brokerage accounts, life insurance policies, annuities, etc.) to your Living Trust and/or holding company. We have delivered change of ownership and/or beneficiary forms to you with detailed instructions for transmission to financial institutions or other account holders. When engaged in estate and asset protection planning, it is critically important to fund your assets into your trust(s) as soon as possible to ensure probate avoidance and asset protection.</w:t>
      </w:r>
    </w:p>
    <w:p w14:paraId="1FA550DF" w14:textId="77777777" w:rsidR="00D148E3" w:rsidRDefault="00D148E3" w:rsidP="00D148E3">
      <w:pPr>
        <w:spacing w:before="289" w:line="319" w:lineRule="exact"/>
        <w:ind w:left="0" w:right="-1"/>
        <w:textAlignment w:val="baseline"/>
        <w:rPr>
          <w:rFonts w:cs="Arial"/>
        </w:rPr>
      </w:pPr>
      <w:r w:rsidRPr="00C360BB">
        <w:rPr>
          <w:rFonts w:eastAsia="Times New Roman"/>
          <w:bCs/>
          <w:spacing w:val="9"/>
        </w:rPr>
        <w:t xml:space="preserve">We have also prepared Acts of Donation and/or Acts of Transfer of real estate to Trust </w:t>
      </w:r>
      <w:r>
        <w:rPr>
          <w:rFonts w:eastAsia="Times New Roman"/>
          <w:bCs/>
          <w:spacing w:val="9"/>
        </w:rPr>
        <w:t xml:space="preserve">and/or other entities created in conjunction with your trust-based estate plan. We have also </w:t>
      </w:r>
      <w:r w:rsidRPr="00C360BB">
        <w:rPr>
          <w:rFonts w:eastAsia="Times New Roman"/>
          <w:bCs/>
          <w:spacing w:val="9"/>
        </w:rPr>
        <w:t>arranged for recording of such documents in the Conveyance Records</w:t>
      </w:r>
      <w:r>
        <w:rPr>
          <w:rFonts w:eastAsia="Times New Roman"/>
          <w:bCs/>
          <w:spacing w:val="9"/>
        </w:rPr>
        <w:t xml:space="preserve"> of the Parish in which such real estate is located</w:t>
      </w:r>
      <w:r w:rsidRPr="00C360BB">
        <w:rPr>
          <w:rFonts w:eastAsia="Times New Roman"/>
          <w:bCs/>
          <w:spacing w:val="9"/>
        </w:rPr>
        <w:t xml:space="preserve">. </w:t>
      </w:r>
      <w:r w:rsidRPr="00C360BB">
        <w:rPr>
          <w:rFonts w:eastAsia="Times New Roman"/>
          <w:bCs/>
          <w:i/>
          <w:iCs/>
          <w:spacing w:val="9"/>
        </w:rPr>
        <w:t>Be sure to confirm with your insur</w:t>
      </w:r>
      <w:r>
        <w:rPr>
          <w:rFonts w:eastAsia="Times New Roman"/>
          <w:bCs/>
          <w:i/>
          <w:iCs/>
          <w:spacing w:val="9"/>
        </w:rPr>
        <w:t>ance provider</w:t>
      </w:r>
      <w:r w:rsidRPr="00C360BB">
        <w:rPr>
          <w:rFonts w:eastAsia="Times New Roman"/>
          <w:bCs/>
          <w:i/>
          <w:iCs/>
          <w:spacing w:val="9"/>
        </w:rPr>
        <w:t xml:space="preserve"> that insurance coverage continues and exists following the transfer of any real estate to your Living Trust or any other entity pursuant to Funding process. </w:t>
      </w:r>
    </w:p>
    <w:p w14:paraId="241C4A37" w14:textId="77777777" w:rsidR="00D148E3" w:rsidRPr="00C360BB" w:rsidRDefault="00D148E3" w:rsidP="0050052A">
      <w:pPr>
        <w:spacing w:before="289" w:line="319" w:lineRule="exact"/>
        <w:ind w:left="0" w:right="-1"/>
        <w:textAlignment w:val="baseline"/>
        <w:rPr>
          <w:rFonts w:eastAsia="Times New Roman"/>
          <w:bCs/>
          <w:spacing w:val="8"/>
        </w:rPr>
      </w:pPr>
      <w:r w:rsidRPr="00C360BB">
        <w:rPr>
          <w:rFonts w:eastAsia="Times New Roman"/>
          <w:bCs/>
          <w:spacing w:val="8"/>
        </w:rPr>
        <w:t xml:space="preserve">Below we have summarized the </w:t>
      </w:r>
      <w:proofErr w:type="gramStart"/>
      <w:r w:rsidRPr="00C360BB">
        <w:rPr>
          <w:rFonts w:eastAsia="Times New Roman"/>
          <w:bCs/>
          <w:spacing w:val="8"/>
        </w:rPr>
        <w:t>step</w:t>
      </w:r>
      <w:proofErr w:type="gramEnd"/>
      <w:r w:rsidRPr="00C360BB">
        <w:rPr>
          <w:rFonts w:eastAsia="Times New Roman"/>
          <w:bCs/>
          <w:spacing w:val="8"/>
        </w:rPr>
        <w:t xml:space="preserve"> taken and remaining steps necessary to complete the Trust Funding process as of the date of delivery of your Estate Planning Portfolio (Binder).</w:t>
      </w:r>
    </w:p>
    <w:p w14:paraId="0329BF33" w14:textId="13CE0A2F" w:rsidR="00B5595E" w:rsidRDefault="0050052A" w:rsidP="00D148E3">
      <w:pPr>
        <w:spacing w:after="0" w:line="259" w:lineRule="auto"/>
        <w:ind w:right="92"/>
        <w:rPr>
          <w:rFonts w:ascii="Arial" w:hAnsi="Arial" w:cs="Arial"/>
          <w:spacing w:val="-3"/>
          <w:sz w:val="30"/>
          <w:vertAlign w:val="subscript"/>
        </w:rPr>
      </w:pPr>
      <w:r w:rsidRPr="0050052A">
        <w:rPr>
          <w:rFonts w:cs="Arial"/>
          <w:b/>
          <w:bCs/>
        </w:rPr>
        <w:t>As the Responsible Party, the actual retitling of the assets can only be done by you as the account owner. Therefore, you are ultimately responsible for delivery of necessary change forms to the financial institution or account holder, as well as confirmation that change of ownership and/or beneficiary designations have been completed</w:t>
      </w:r>
      <w:r w:rsidR="00D148E3">
        <w:rPr>
          <w:rFonts w:cs="Arial"/>
          <w:b/>
          <w:bCs/>
        </w:rPr>
        <w:t>.</w:t>
      </w:r>
      <w:r w:rsidR="00B5595E">
        <w:rPr>
          <w:rFonts w:cs="Arial"/>
          <w:b/>
          <w:bCs/>
        </w:rPr>
        <w:t xml:space="preserve"> </w:t>
      </w:r>
    </w:p>
    <w:p w14:paraId="1B52D8C5" w14:textId="5452D0F6" w:rsidR="00B5595E" w:rsidRDefault="00B5595E">
      <w:pPr>
        <w:spacing w:after="160" w:line="259" w:lineRule="auto"/>
        <w:ind w:left="0" w:right="0" w:firstLine="0"/>
        <w:jc w:val="left"/>
        <w:rPr>
          <w:rFonts w:ascii="Arial" w:hAnsi="Arial" w:cs="Arial"/>
          <w:spacing w:val="-3"/>
          <w:sz w:val="30"/>
          <w:vertAlign w:val="subscript"/>
        </w:rPr>
      </w:pPr>
      <w:r>
        <w:rPr>
          <w:rFonts w:ascii="Arial" w:hAnsi="Arial" w:cs="Arial"/>
          <w:spacing w:val="-3"/>
          <w:sz w:val="30"/>
          <w:vertAlign w:val="subscript"/>
        </w:rPr>
        <w:br w:type="page"/>
      </w:r>
    </w:p>
    <w:p w14:paraId="5F49C840" w14:textId="097F74A4" w:rsidR="00DF7231" w:rsidRPr="00C850BC" w:rsidRDefault="00474CEF" w:rsidP="005E4F2E">
      <w:pPr>
        <w:pStyle w:val="TheusFundingGuideListStyle1"/>
      </w:pPr>
      <w:r>
        <w:lastRenderedPageBreak/>
        <w:t>Immovable Property</w:t>
      </w:r>
    </w:p>
    <w:p w14:paraId="493FD144" w14:textId="61AAFEE6" w:rsidR="00DF7231" w:rsidRPr="000315E2" w:rsidRDefault="000315E2" w:rsidP="00523447">
      <w:pPr>
        <w:pStyle w:val="TheusFundingGuideListStyle2"/>
      </w:pPr>
      <w:r w:rsidRPr="000315E2">
        <w:t>Description of Asset</w:t>
      </w:r>
      <w:r w:rsidR="00944603" w:rsidRPr="000315E2">
        <w:t xml:space="preserve"> </w:t>
      </w:r>
    </w:p>
    <w:p w14:paraId="7F67859D" w14:textId="7F80BE75" w:rsidR="00DF7231" w:rsidRDefault="00944603" w:rsidP="00AC610A">
      <w:pPr>
        <w:pStyle w:val="TheusFundingGuideBodyStyle"/>
      </w:pPr>
      <w:r>
        <w:t xml:space="preserve">The immovable property presently held by </w:t>
      </w:r>
      <w:proofErr w:type="gramStart"/>
      <w:r>
        <w:t>Settlor</w:t>
      </w:r>
      <w:r w:rsidR="006776B7">
        <w:t>{[</w:t>
      </w:r>
      <w:proofErr w:type="gramEnd"/>
      <w:r w:rsidR="006776B7" w:rsidRPr="00C2557C">
        <w:rPr>
          <w:b/>
          <w:noProof/>
          <w:color w:val="41A151"/>
          <w:shd w:val="clear" w:color="auto" w:fill="C9F3CD"/>
        </w:rPr>
        <w:t>if</w:t>
      </w:r>
      <w:r w:rsidR="006776B7" w:rsidRPr="00C2557C">
        <w:rPr>
          <w:noProof/>
          <w:color w:val="2157AD"/>
          <w:shd w:val="clear" w:color="auto" w:fill="C9F3CD"/>
        </w:rPr>
        <w:t xml:space="preserve"> </w:t>
      </w:r>
      <w:proofErr w:type="gramStart"/>
      <w:r w:rsidR="006776B7" w:rsidRPr="00C2557C">
        <w:rPr>
          <w:noProof/>
          <w:color w:val="2157AD"/>
          <w:shd w:val="clear" w:color="auto" w:fill="C9F3CD"/>
        </w:rPr>
        <w:t>MarriedTF</w:t>
      </w:r>
      <w:r w:rsidR="006776B7">
        <w:t>]}s{[</w:t>
      </w:r>
      <w:r w:rsidR="006776B7" w:rsidRPr="00C2557C">
        <w:rPr>
          <w:b/>
          <w:noProof/>
          <w:color w:val="41A151"/>
          <w:shd w:val="clear" w:color="auto" w:fill="C9F3CD"/>
        </w:rPr>
        <w:t>endif</w:t>
      </w:r>
      <w:r w:rsidR="006776B7">
        <w:t>]}</w:t>
      </w:r>
      <w:proofErr w:type="gramEnd"/>
      <w:r>
        <w:t>, more particularly described as follows:</w:t>
      </w:r>
    </w:p>
    <w:p w14:paraId="50B96F09" w14:textId="16F7D739" w:rsidR="002A4D18" w:rsidRDefault="002A4D18" w:rsidP="002A4D18">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w:t>
      </w:r>
      <w:r w:rsidR="0039041A">
        <w:rPr>
          <w:noProof/>
          <w:color w:val="2157AD"/>
          <w:shd w:val="clear" w:color="auto" w:fill="C9F3CD"/>
        </w:rPr>
        <w:t>(</w:t>
      </w:r>
      <w:r w:rsidRPr="00C2557C">
        <w:rPr>
          <w:noProof/>
          <w:color w:val="2157AD"/>
          <w:shd w:val="clear" w:color="auto" w:fill="C9F3CD"/>
        </w:rPr>
        <w:t>FundAssets|any: AcctType == "Real"</w:t>
      </w:r>
      <w:r w:rsidR="0039041A">
        <w:rPr>
          <w:noProof/>
          <w:color w:val="2157AD"/>
          <w:shd w:val="clear" w:color="auto" w:fill="C9F3CD"/>
        </w:rPr>
        <w:t>) || (</w:t>
      </w:r>
      <w:r w:rsidR="0039041A" w:rsidRPr="00C2557C">
        <w:rPr>
          <w:noProof/>
          <w:color w:val="2157AD"/>
          <w:shd w:val="clear" w:color="auto" w:fill="C9F3CD"/>
        </w:rPr>
        <w:t>FundAssets|any: AcctType == "</w:t>
      </w:r>
      <w:r w:rsidR="0039041A" w:rsidRPr="0039041A">
        <w:rPr>
          <w:noProof/>
          <w:color w:val="2157AD"/>
          <w:shd w:val="clear" w:color="auto" w:fill="C9F3CD"/>
        </w:rPr>
        <w:t>Timeshare</w:t>
      </w:r>
      <w:r w:rsidR="0039041A" w:rsidRPr="00C2557C">
        <w:rPr>
          <w:noProof/>
          <w:color w:val="2157AD"/>
          <w:shd w:val="clear" w:color="auto" w:fill="C9F3CD"/>
        </w:rPr>
        <w:t>"</w:t>
      </w:r>
      <w:r w:rsidR="0039041A">
        <w:rPr>
          <w:noProof/>
          <w:color w:val="2157AD"/>
          <w:shd w:val="clear" w:color="auto" w:fill="C9F3CD"/>
        </w:rPr>
        <w:t>)</w:t>
      </w:r>
      <w:r>
        <w:t>]}</w:t>
      </w:r>
    </w:p>
    <w:p w14:paraId="3D085F2D" w14:textId="2AE952D0" w:rsidR="0039041A" w:rsidRDefault="0039041A" w:rsidP="002A4D18">
      <w:pPr>
        <w:spacing w:after="0" w:line="240" w:lineRule="auto"/>
        <w:ind w:left="720"/>
      </w:pPr>
      <w:r>
        <w:t>{[</w:t>
      </w:r>
      <w:r w:rsidRPr="0039041A">
        <w:rPr>
          <w:b/>
          <w:noProof/>
          <w:color w:val="41A151"/>
          <w:shd w:val="clear" w:color="auto" w:fill="C9F3CD"/>
        </w:rPr>
        <w:t>if</w:t>
      </w:r>
      <w:r w:rsidRPr="0039041A">
        <w:rPr>
          <w:noProof/>
          <w:color w:val="2157AD"/>
          <w:shd w:val="clear" w:color="auto" w:fill="C9F3CD"/>
        </w:rPr>
        <w:t xml:space="preserve"> FundAssets|any: AcctType == "Real"</w:t>
      </w:r>
      <w:r>
        <w:t>]}</w:t>
      </w:r>
    </w:p>
    <w:p w14:paraId="09177CCD" w14:textId="0FE3B802" w:rsidR="002A4D18" w:rsidRDefault="002A4D18" w:rsidP="002A4D18">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sidRPr="00C2557C">
        <w:rPr>
          <w:noProof/>
          <w:color w:val="2157AD"/>
          <w:shd w:val="clear" w:color="auto" w:fill="FAE7D2"/>
        </w:rPr>
        <w:t>RealEstateAssets</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C473CD" w14:paraId="78CC392F" w14:textId="77777777" w:rsidTr="00FB28CA">
        <w:trPr>
          <w:cantSplit/>
        </w:trPr>
        <w:tc>
          <w:tcPr>
            <w:tcW w:w="8632" w:type="dxa"/>
            <w:gridSpan w:val="2"/>
          </w:tcPr>
          <w:p w14:paraId="523FE8A1" w14:textId="00EA408B" w:rsidR="00C473CD" w:rsidRDefault="00C473CD" w:rsidP="009F03B8">
            <w:pPr>
              <w:pStyle w:val="TheusFundingGuideBodyStyle"/>
              <w:spacing w:after="0"/>
              <w:ind w:left="0"/>
              <w:jc w:val="left"/>
            </w:pPr>
            <w:r>
              <w:t xml:space="preserve">Address: </w:t>
            </w:r>
            <w:r w:rsidRPr="009300A9">
              <w:t>{[</w:t>
            </w:r>
            <w:proofErr w:type="spellStart"/>
            <w:r w:rsidRPr="00C2557C">
              <w:rPr>
                <w:noProof/>
                <w:color w:val="2157AD"/>
                <w:shd w:val="clear" w:color="auto" w:fill="C9E1F3"/>
              </w:rPr>
              <w:t>RealStreetAddress|else</w:t>
            </w:r>
            <w:proofErr w:type="spellEnd"/>
            <w:r w:rsidRPr="00C2557C">
              <w:rPr>
                <w:noProof/>
                <w:color w:val="2157AD"/>
                <w:shd w:val="clear" w:color="auto" w:fill="C9E1F3"/>
              </w:rPr>
              <w:t>: ""</w:t>
            </w:r>
            <w:r w:rsidRPr="009300A9">
              <w:t>]}</w:t>
            </w:r>
          </w:p>
        </w:tc>
      </w:tr>
      <w:tr w:rsidR="00C473CD" w14:paraId="199F9E43" w14:textId="77777777" w:rsidTr="00514D5F">
        <w:trPr>
          <w:cantSplit/>
        </w:trPr>
        <w:tc>
          <w:tcPr>
            <w:tcW w:w="8632" w:type="dxa"/>
            <w:gridSpan w:val="2"/>
          </w:tcPr>
          <w:p w14:paraId="4ED9EE81" w14:textId="6F0018DC" w:rsidR="00C473CD" w:rsidRDefault="00C473CD" w:rsidP="009F03B8">
            <w:pPr>
              <w:pStyle w:val="TheusFundingGuideBodyStyle"/>
              <w:spacing w:after="0"/>
              <w:ind w:left="0"/>
              <w:jc w:val="left"/>
            </w:pPr>
            <w:r>
              <w:t>Legal Description: See Exhibit “A” Act of Donation (Home)</w:t>
            </w:r>
          </w:p>
        </w:tc>
      </w:tr>
      <w:tr w:rsidR="00C473CD" w14:paraId="5D65D7EA" w14:textId="77777777" w:rsidTr="007A0AD0">
        <w:trPr>
          <w:cantSplit/>
        </w:trPr>
        <w:tc>
          <w:tcPr>
            <w:tcW w:w="4135" w:type="dxa"/>
          </w:tcPr>
          <w:p w14:paraId="2B6A2F9B" w14:textId="7505EBF8" w:rsidR="00C473CD" w:rsidRDefault="00C473CD" w:rsidP="009F03B8">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23B121AE" w14:textId="587F4E7F" w:rsidR="00C473CD" w:rsidRDefault="00893497" w:rsidP="009F03B8">
            <w:pPr>
              <w:pStyle w:val="TheusFundingGuideBodyStyle"/>
              <w:spacing w:after="0"/>
              <w:ind w:left="0"/>
              <w:jc w:val="left"/>
            </w:pPr>
            <w:r w:rsidRPr="00893497">
              <w:t>Preparation of Instrument:</w:t>
            </w:r>
            <w:r w:rsidR="00C473CD">
              <w:t xml:space="preserve"> {[</w:t>
            </w:r>
            <w:r w:rsidR="00C473CD" w:rsidRPr="00C2557C">
              <w:rPr>
                <w:b/>
                <w:noProof/>
                <w:color w:val="41A151"/>
                <w:shd w:val="clear" w:color="auto" w:fill="C9F3CD"/>
              </w:rPr>
              <w:t>if</w:t>
            </w:r>
            <w:r w:rsidR="00C473CD" w:rsidRPr="00C2557C">
              <w:rPr>
                <w:noProof/>
                <w:color w:val="2157AD"/>
                <w:shd w:val="clear" w:color="auto" w:fill="C9F3CD"/>
              </w:rPr>
              <w:t xml:space="preserve"> ResponsibleParty == "Client"</w:t>
            </w:r>
            <w:r w:rsidR="00C473CD">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C473CD">
              <w:t>{[</w:t>
            </w:r>
            <w:r w:rsidR="00C473CD" w:rsidRPr="00C2557C">
              <w:rPr>
                <w:b/>
                <w:noProof/>
                <w:color w:val="41A151"/>
                <w:shd w:val="clear" w:color="auto" w:fill="C9F3CD"/>
              </w:rPr>
              <w:t>else</w:t>
            </w:r>
            <w:r w:rsidR="00C473CD">
              <w:t>]}{[</w:t>
            </w:r>
            <w:r w:rsidR="00C473CD" w:rsidRPr="00C2557C">
              <w:rPr>
                <w:noProof/>
                <w:color w:val="2157AD"/>
                <w:shd w:val="clear" w:color="auto" w:fill="C9E1F3"/>
              </w:rPr>
              <w:t>ResponsibleParty|else: ""</w:t>
            </w:r>
            <w:r w:rsidR="00C473CD">
              <w:t>]}{[</w:t>
            </w:r>
            <w:r w:rsidR="00C473CD" w:rsidRPr="00C2557C">
              <w:rPr>
                <w:b/>
                <w:noProof/>
                <w:color w:val="41A151"/>
                <w:shd w:val="clear" w:color="auto" w:fill="C9F3CD"/>
              </w:rPr>
              <w:t>endif</w:t>
            </w:r>
            <w:r w:rsidR="00C473CD">
              <w:t>]}</w:t>
            </w:r>
          </w:p>
        </w:tc>
      </w:tr>
      <w:tr w:rsidR="00C473CD" w14:paraId="48334176" w14:textId="77777777" w:rsidTr="007A0AD0">
        <w:trPr>
          <w:cantSplit/>
        </w:trPr>
        <w:tc>
          <w:tcPr>
            <w:tcW w:w="4135" w:type="dxa"/>
          </w:tcPr>
          <w:p w14:paraId="44DC3A01" w14:textId="008FA37B" w:rsidR="00C473CD" w:rsidRDefault="007D7C2B" w:rsidP="009F03B8">
            <w:pPr>
              <w:pStyle w:val="TheusFundingGuideBodyStyle"/>
              <w:spacing w:after="0"/>
              <w:ind w:left="0"/>
              <w:jc w:val="left"/>
            </w:pPr>
            <w:r w:rsidRPr="007D7C2B">
              <w:t>Ownership</w:t>
            </w:r>
            <w:r w:rsidR="00AD3E07">
              <w:t xml:space="preserve"> </w:t>
            </w:r>
            <w:r w:rsidRPr="007D7C2B">
              <w:t>Change</w:t>
            </w:r>
            <w:r>
              <w:t xml:space="preserve">: </w:t>
            </w:r>
            <w:r w:rsidR="00AD3E07">
              <w:t>{[</w:t>
            </w:r>
            <w:proofErr w:type="spellStart"/>
            <w:r w:rsidR="00AD3E07" w:rsidRPr="00C2557C">
              <w:rPr>
                <w:noProof/>
                <w:color w:val="2157AD"/>
                <w:shd w:val="clear" w:color="auto" w:fill="C9E1F3"/>
              </w:rPr>
              <w:t>OwnershipChange|else</w:t>
            </w:r>
            <w:proofErr w:type="spellEnd"/>
            <w:r w:rsidR="00AD3E07" w:rsidRPr="00C2557C">
              <w:rPr>
                <w:noProof/>
                <w:color w:val="2157AD"/>
                <w:shd w:val="clear" w:color="auto" w:fill="C9E1F3"/>
              </w:rPr>
              <w:t>: ""</w:t>
            </w:r>
            <w:r w:rsidR="00AD3E07">
              <w:t>]}</w:t>
            </w:r>
          </w:p>
        </w:tc>
        <w:tc>
          <w:tcPr>
            <w:tcW w:w="4497" w:type="dxa"/>
          </w:tcPr>
          <w:p w14:paraId="4FAA029E" w14:textId="0024AB48" w:rsidR="00C473CD" w:rsidRDefault="00AD3E07" w:rsidP="009F03B8">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AD3E07" w14:paraId="0660EF5A" w14:textId="77777777" w:rsidTr="00093AB6">
        <w:trPr>
          <w:cantSplit/>
        </w:trPr>
        <w:tc>
          <w:tcPr>
            <w:tcW w:w="8632" w:type="dxa"/>
            <w:gridSpan w:val="2"/>
          </w:tcPr>
          <w:p w14:paraId="436EA29B" w14:textId="4B3D5C22" w:rsidR="00AD3E07" w:rsidRDefault="00AD3E07" w:rsidP="009F03B8">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331920A9" w14:textId="0EB83042" w:rsidR="00AD1C2D" w:rsidRDefault="00AD1C2D" w:rsidP="00CD48AF">
      <w:pPr>
        <w:pStyle w:val="TheusFundingGuideBodyStyle"/>
        <w:spacing w:before="240" w:after="0"/>
        <w:ind w:left="0"/>
      </w:pPr>
    </w:p>
    <w:p w14:paraId="7CBB929D" w14:textId="541AAEA9" w:rsidR="002A4D18" w:rsidRDefault="002A4D18" w:rsidP="002A4D18">
      <w:pPr>
        <w:pStyle w:val="TheusFundingGuideBodyStyle"/>
        <w:spacing w:after="0"/>
      </w:pPr>
      <w:r>
        <w:t>{[</w:t>
      </w:r>
      <w:r w:rsidRPr="00C2557C">
        <w:rPr>
          <w:b/>
          <w:noProof/>
          <w:color w:val="C8792A"/>
          <w:shd w:val="clear" w:color="auto" w:fill="FAE7D2"/>
        </w:rPr>
        <w:t>endlist</w:t>
      </w:r>
      <w:r>
        <w:t>]}</w:t>
      </w:r>
    </w:p>
    <w:p w14:paraId="1EAB639C" w14:textId="26A6193B" w:rsidR="0039041A" w:rsidRDefault="0039041A" w:rsidP="002A4D18">
      <w:pPr>
        <w:pStyle w:val="TheusFundingGuideBodyStyle"/>
        <w:spacing w:after="0"/>
      </w:pPr>
      <w:r>
        <w:t>{[</w:t>
      </w:r>
      <w:r w:rsidRPr="0039041A">
        <w:rPr>
          <w:b/>
          <w:noProof/>
          <w:color w:val="41A151"/>
          <w:shd w:val="clear" w:color="auto" w:fill="C9F3CD"/>
        </w:rPr>
        <w:t>endif</w:t>
      </w:r>
      <w:r>
        <w:t>]}</w:t>
      </w:r>
    </w:p>
    <w:p w14:paraId="48AA6DC9" w14:textId="2029EC66" w:rsidR="0039041A" w:rsidRDefault="0039041A" w:rsidP="0039041A">
      <w:pPr>
        <w:spacing w:after="0" w:line="240" w:lineRule="auto"/>
        <w:ind w:left="720"/>
      </w:pPr>
      <w:r>
        <w:t>{[</w:t>
      </w:r>
      <w:r w:rsidRPr="0039041A">
        <w:rPr>
          <w:b/>
          <w:noProof/>
          <w:color w:val="41A151"/>
          <w:shd w:val="clear" w:color="auto" w:fill="C9F3CD"/>
        </w:rPr>
        <w:t>if</w:t>
      </w:r>
      <w:r w:rsidRPr="0039041A">
        <w:rPr>
          <w:noProof/>
          <w:color w:val="2157AD"/>
          <w:shd w:val="clear" w:color="auto" w:fill="C9F3CD"/>
        </w:rPr>
        <w:t xml:space="preserve"> FundAssets|any: AcctType == "Timeshare"</w:t>
      </w:r>
      <w:r>
        <w:t>]}</w:t>
      </w:r>
    </w:p>
    <w:p w14:paraId="4D428BF0" w14:textId="533EEE55" w:rsidR="0039041A" w:rsidRDefault="0039041A" w:rsidP="0039041A">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Pr>
          <w:noProof/>
          <w:color w:val="2157AD"/>
          <w:shd w:val="clear" w:color="auto" w:fill="FAE7D2"/>
        </w:rPr>
        <w:t>Timeshare</w:t>
      </w:r>
      <w:r w:rsidRPr="00C2557C">
        <w:rPr>
          <w:noProof/>
          <w:color w:val="2157AD"/>
          <w:shd w:val="clear" w:color="auto" w:fill="FAE7D2"/>
        </w:rPr>
        <w:t>Assets</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39041A" w14:paraId="3C31D13F" w14:textId="77777777" w:rsidTr="005E1F2B">
        <w:trPr>
          <w:cantSplit/>
        </w:trPr>
        <w:tc>
          <w:tcPr>
            <w:tcW w:w="8632" w:type="dxa"/>
            <w:gridSpan w:val="2"/>
          </w:tcPr>
          <w:p w14:paraId="0CFF60D0" w14:textId="77777777" w:rsidR="0039041A" w:rsidRDefault="0039041A" w:rsidP="005E1F2B">
            <w:pPr>
              <w:pStyle w:val="TheusFundingGuideBodyStyle"/>
              <w:spacing w:after="0"/>
              <w:ind w:left="0"/>
              <w:jc w:val="left"/>
            </w:pPr>
            <w:r>
              <w:t xml:space="preserve">Address: </w:t>
            </w:r>
            <w:r w:rsidRPr="009300A9">
              <w:t>{[</w:t>
            </w:r>
            <w:proofErr w:type="spellStart"/>
            <w:r w:rsidRPr="00C2557C">
              <w:rPr>
                <w:noProof/>
                <w:color w:val="2157AD"/>
                <w:shd w:val="clear" w:color="auto" w:fill="C9E1F3"/>
              </w:rPr>
              <w:t>RealStreetAddress|else</w:t>
            </w:r>
            <w:proofErr w:type="spellEnd"/>
            <w:r w:rsidRPr="00C2557C">
              <w:rPr>
                <w:noProof/>
                <w:color w:val="2157AD"/>
                <w:shd w:val="clear" w:color="auto" w:fill="C9E1F3"/>
              </w:rPr>
              <w:t>: ""</w:t>
            </w:r>
            <w:r w:rsidRPr="009300A9">
              <w:t>]}</w:t>
            </w:r>
          </w:p>
        </w:tc>
      </w:tr>
      <w:tr w:rsidR="0039041A" w14:paraId="3A3A7128" w14:textId="77777777" w:rsidTr="005E1F2B">
        <w:trPr>
          <w:cantSplit/>
        </w:trPr>
        <w:tc>
          <w:tcPr>
            <w:tcW w:w="8632" w:type="dxa"/>
            <w:gridSpan w:val="2"/>
          </w:tcPr>
          <w:p w14:paraId="5E3534E0" w14:textId="77777777" w:rsidR="0039041A" w:rsidRDefault="0039041A" w:rsidP="005E1F2B">
            <w:pPr>
              <w:pStyle w:val="TheusFundingGuideBodyStyle"/>
              <w:spacing w:after="0"/>
              <w:ind w:left="0"/>
              <w:jc w:val="left"/>
            </w:pPr>
            <w:r>
              <w:t>Legal Description: See Exhibit “A” Act of Donation (Home)</w:t>
            </w:r>
          </w:p>
        </w:tc>
      </w:tr>
      <w:tr w:rsidR="0039041A" w14:paraId="3B92ABAE" w14:textId="77777777" w:rsidTr="005E1F2B">
        <w:trPr>
          <w:cantSplit/>
        </w:trPr>
        <w:tc>
          <w:tcPr>
            <w:tcW w:w="4135" w:type="dxa"/>
          </w:tcPr>
          <w:p w14:paraId="6F13E811" w14:textId="77777777" w:rsidR="0039041A" w:rsidRDefault="0039041A" w:rsidP="005E1F2B">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69BABA87" w14:textId="7F85B11D" w:rsidR="0039041A" w:rsidRDefault="0039041A" w:rsidP="005E1F2B">
            <w:pPr>
              <w:pStyle w:val="TheusFundingGuideBodyStyle"/>
              <w:spacing w:after="0"/>
              <w:ind w:left="0"/>
              <w:jc w:val="left"/>
            </w:pPr>
            <w:r w:rsidRPr="00893497">
              <w:t>Preparation of Instrument:</w:t>
            </w:r>
            <w:r>
              <w:t xml:space="preserve"> {[</w:t>
            </w:r>
            <w:r w:rsidRPr="00C2557C">
              <w:rPr>
                <w:b/>
                <w:noProof/>
                <w:color w:val="41A151"/>
                <w:shd w:val="clear" w:color="auto" w:fill="C9F3CD"/>
              </w:rPr>
              <w:t>if</w:t>
            </w:r>
            <w:r w:rsidRPr="00C2557C">
              <w:rPr>
                <w:noProof/>
                <w:color w:val="2157AD"/>
                <w:shd w:val="clear" w:color="auto" w:fill="C9F3CD"/>
              </w:rPr>
              <w:t xml:space="preserve"> ResponsibleParty == "Client"</w:t>
            </w:r>
            <w:r>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t>{[</w:t>
            </w:r>
            <w:r w:rsidRPr="00C2557C">
              <w:rPr>
                <w:b/>
                <w:noProof/>
                <w:color w:val="41A151"/>
                <w:shd w:val="clear" w:color="auto" w:fill="C9F3CD"/>
              </w:rPr>
              <w:t>else</w:t>
            </w:r>
            <w:r>
              <w:t>]}{[</w:t>
            </w:r>
            <w:r w:rsidRPr="00C2557C">
              <w:rPr>
                <w:noProof/>
                <w:color w:val="2157AD"/>
                <w:shd w:val="clear" w:color="auto" w:fill="C9E1F3"/>
              </w:rPr>
              <w:t>ResponsibleParty|else: ""</w:t>
            </w:r>
            <w:r>
              <w:t>]}{[</w:t>
            </w:r>
            <w:r w:rsidRPr="00C2557C">
              <w:rPr>
                <w:b/>
                <w:noProof/>
                <w:color w:val="41A151"/>
                <w:shd w:val="clear" w:color="auto" w:fill="C9F3CD"/>
              </w:rPr>
              <w:t>endif</w:t>
            </w:r>
            <w:r>
              <w:t>]}</w:t>
            </w:r>
          </w:p>
        </w:tc>
      </w:tr>
      <w:tr w:rsidR="0039041A" w14:paraId="09C51AFF" w14:textId="77777777" w:rsidTr="005E1F2B">
        <w:trPr>
          <w:cantSplit/>
        </w:trPr>
        <w:tc>
          <w:tcPr>
            <w:tcW w:w="4135" w:type="dxa"/>
          </w:tcPr>
          <w:p w14:paraId="04D0F580" w14:textId="77777777" w:rsidR="0039041A" w:rsidRDefault="0039041A" w:rsidP="005E1F2B">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5F66E752" w14:textId="77777777" w:rsidR="0039041A" w:rsidRDefault="0039041A" w:rsidP="005E1F2B">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39041A" w14:paraId="1FDB263F" w14:textId="77777777" w:rsidTr="005E1F2B">
        <w:trPr>
          <w:cantSplit/>
        </w:trPr>
        <w:tc>
          <w:tcPr>
            <w:tcW w:w="8632" w:type="dxa"/>
            <w:gridSpan w:val="2"/>
          </w:tcPr>
          <w:p w14:paraId="69A952D2" w14:textId="77777777" w:rsidR="0039041A" w:rsidRDefault="0039041A" w:rsidP="005E1F2B">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3556FE34" w14:textId="77777777" w:rsidR="0039041A" w:rsidRDefault="0039041A" w:rsidP="0039041A">
      <w:pPr>
        <w:pStyle w:val="TheusFundingGuideBodyStyle"/>
        <w:spacing w:before="240" w:after="0"/>
        <w:ind w:left="0"/>
      </w:pPr>
    </w:p>
    <w:p w14:paraId="6562D706" w14:textId="77777777" w:rsidR="0039041A" w:rsidRDefault="0039041A" w:rsidP="0039041A">
      <w:pPr>
        <w:pStyle w:val="TheusFundingGuideBodyStyle"/>
        <w:spacing w:after="0"/>
      </w:pPr>
      <w:r>
        <w:t>{[</w:t>
      </w:r>
      <w:r w:rsidRPr="00C2557C">
        <w:rPr>
          <w:b/>
          <w:noProof/>
          <w:color w:val="C8792A"/>
          <w:shd w:val="clear" w:color="auto" w:fill="FAE7D2"/>
        </w:rPr>
        <w:t>endlist</w:t>
      </w:r>
      <w:r>
        <w:t>]}</w:t>
      </w:r>
    </w:p>
    <w:p w14:paraId="1BDFDB9F" w14:textId="77777777" w:rsidR="0039041A" w:rsidRDefault="0039041A" w:rsidP="0039041A">
      <w:pPr>
        <w:pStyle w:val="TheusFundingGuideBodyStyle"/>
        <w:spacing w:after="0"/>
      </w:pPr>
      <w:r>
        <w:t>{[</w:t>
      </w:r>
      <w:r w:rsidRPr="0039041A">
        <w:rPr>
          <w:b/>
          <w:noProof/>
          <w:color w:val="41A151"/>
          <w:shd w:val="clear" w:color="auto" w:fill="C9F3CD"/>
        </w:rPr>
        <w:t>endif</w:t>
      </w:r>
      <w:r>
        <w:t>]}</w:t>
      </w:r>
    </w:p>
    <w:p w14:paraId="6729F4E8" w14:textId="4648818B" w:rsidR="002A4D18" w:rsidRDefault="002A4D18" w:rsidP="002A4D18">
      <w:pPr>
        <w:pStyle w:val="TheusFundingGuideBodyStyle"/>
        <w:spacing w:after="0"/>
      </w:pPr>
      <w:r>
        <w:lastRenderedPageBreak/>
        <w:t>{[</w:t>
      </w:r>
      <w:r w:rsidRPr="00C2557C">
        <w:rPr>
          <w:b/>
          <w:noProof/>
          <w:color w:val="41A151"/>
          <w:shd w:val="clear" w:color="auto" w:fill="C9F3CD"/>
        </w:rPr>
        <w:t>else</w:t>
      </w:r>
      <w:r>
        <w:t>]}</w:t>
      </w:r>
    </w:p>
    <w:p w14:paraId="669E8138" w14:textId="78D1201E" w:rsidR="002A4D18" w:rsidRDefault="002A4D18" w:rsidP="002A4D18">
      <w:pPr>
        <w:pStyle w:val="TheusFundingGuideBodyStyle"/>
        <w:spacing w:after="0"/>
      </w:pPr>
      <w:r>
        <w:t>N/A</w:t>
      </w:r>
    </w:p>
    <w:p w14:paraId="09CA04F4" w14:textId="77777777" w:rsidR="00135378" w:rsidRDefault="00135378" w:rsidP="002A4D18">
      <w:pPr>
        <w:pStyle w:val="TheusFundingGuideBodyStyle"/>
        <w:spacing w:after="0"/>
      </w:pPr>
    </w:p>
    <w:p w14:paraId="748798AE" w14:textId="77777777" w:rsidR="002A4D18" w:rsidRDefault="002A4D18" w:rsidP="002A4D18">
      <w:pPr>
        <w:spacing w:after="0" w:line="240" w:lineRule="auto"/>
        <w:ind w:left="720" w:right="0"/>
        <w:jc w:val="left"/>
      </w:pPr>
      <w:r>
        <w:t>{[</w:t>
      </w:r>
      <w:r w:rsidRPr="00C2557C">
        <w:rPr>
          <w:b/>
          <w:noProof/>
          <w:color w:val="41A151"/>
          <w:shd w:val="clear" w:color="auto" w:fill="C9F3CD"/>
        </w:rPr>
        <w:t>endif</w:t>
      </w:r>
      <w:r>
        <w:t>]}</w:t>
      </w:r>
    </w:p>
    <w:p w14:paraId="2B5FFB01" w14:textId="67E4C1EA" w:rsidR="00421ADF" w:rsidRPr="00AC610A" w:rsidRDefault="00421ADF" w:rsidP="00AC610A">
      <w:pPr>
        <w:pStyle w:val="TheusFundingGuideListStyle2"/>
      </w:pPr>
      <w:r w:rsidRPr="000315E2">
        <w:t>Act of Donation</w:t>
      </w:r>
    </w:p>
    <w:p w14:paraId="0F6893B4" w14:textId="6429EE3E" w:rsidR="00BF0CD0" w:rsidRPr="00527A8C" w:rsidRDefault="00BF0CD0" w:rsidP="00AC610A">
      <w:pPr>
        <w:pStyle w:val="TheusFundingGuideBodyStyle"/>
        <w:rPr>
          <w:rFonts w:ascii="Calibri" w:eastAsiaTheme="minorHAnsi" w:hAnsi="Calibri" w:cs="Calibri"/>
          <w:b/>
          <w:bCs/>
          <w:color w:val="auto"/>
          <w:sz w:val="22"/>
        </w:rPr>
      </w:pPr>
      <w:r w:rsidRPr="00421ADF">
        <w:t xml:space="preserve">An Act of Donation providing for the transfer of the immovable property described above has been prepared </w:t>
      </w:r>
      <w:proofErr w:type="gramStart"/>
      <w:r w:rsidRPr="00421ADF">
        <w:t xml:space="preserve">by </w:t>
      </w:r>
      <w:r w:rsidR="00B97438">
        <w:t>{[</w:t>
      </w:r>
      <w:proofErr w:type="spellStart"/>
      <w:proofErr w:type="gramEnd"/>
      <w:r w:rsidR="00B97438" w:rsidRPr="00B97438">
        <w:rPr>
          <w:noProof/>
          <w:color w:val="2157AD"/>
          <w:shd w:val="clear" w:color="auto" w:fill="C9E1F3"/>
        </w:rPr>
        <w:t>firmInfo.</w:t>
      </w:r>
      <w:proofErr w:type="gramStart"/>
      <w:r w:rsidR="00B97438" w:rsidRPr="00B97438">
        <w:rPr>
          <w:noProof/>
          <w:color w:val="2157AD"/>
          <w:shd w:val="clear" w:color="auto" w:fill="C9E1F3"/>
        </w:rPr>
        <w:t>FirmName</w:t>
      </w:r>
      <w:proofErr w:type="spellEnd"/>
      <w:r w:rsidR="00B97438">
        <w:t>]}</w:t>
      </w:r>
      <w:proofErr w:type="gramEnd"/>
      <w:r w:rsidRPr="00421ADF">
        <w:t xml:space="preserve"> and filed with the Recorder of Conveyance Records for the parish </w:t>
      </w:r>
      <w:r>
        <w:t xml:space="preserve">or county </w:t>
      </w:r>
      <w:r w:rsidRPr="00421ADF">
        <w:t>in which the property is located.</w:t>
      </w:r>
      <w:r>
        <w:t xml:space="preserve"> </w:t>
      </w:r>
      <w:r w:rsidRPr="00527A8C">
        <w:rPr>
          <w:b/>
          <w:bCs/>
        </w:rPr>
        <w:t>If the primary residence has been transferred to trust or a holding company, the client is advised to contact the tax assessor’s office for the parish in which a primary residence is located in order to reinstate or ensure continuation of the homestead tax exemption for the primary residence by making the tax assessor’s office aware of that transfer is subject to a lifetime usufruct and/or completing any necessary forms as required in the discretion of the tax assessor.</w:t>
      </w:r>
    </w:p>
    <w:p w14:paraId="6DAABF20" w14:textId="4A07852E" w:rsidR="00DF7231" w:rsidRDefault="0074446F" w:rsidP="0074446F">
      <w:pPr>
        <w:spacing w:after="85" w:line="259" w:lineRule="auto"/>
        <w:ind w:left="720" w:right="0" w:firstLine="0"/>
      </w:pPr>
      <w:r w:rsidRPr="0074446F">
        <w:t xml:space="preserve">NOTE: All immovable property descriptions contained in any instrument prepared by </w:t>
      </w:r>
      <w:r w:rsidR="00B97438">
        <w:t>{[</w:t>
      </w:r>
      <w:proofErr w:type="spellStart"/>
      <w:r w:rsidR="00B97438" w:rsidRPr="00B97438">
        <w:rPr>
          <w:noProof/>
          <w:color w:val="2157AD"/>
          <w:shd w:val="clear" w:color="auto" w:fill="C9E1F3"/>
        </w:rPr>
        <w:t>firmInfo.FirmName</w:t>
      </w:r>
      <w:proofErr w:type="spellEnd"/>
      <w:r w:rsidR="00B97438">
        <w:t>]}</w:t>
      </w:r>
      <w:r w:rsidRPr="0074446F">
        <w:t xml:space="preserve"> were provided by Settlor who releases and holds </w:t>
      </w:r>
      <w:r w:rsidR="00B97438">
        <w:t>{[</w:t>
      </w:r>
      <w:proofErr w:type="spellStart"/>
      <w:r w:rsidR="00B97438" w:rsidRPr="00B97438">
        <w:rPr>
          <w:noProof/>
          <w:color w:val="2157AD"/>
          <w:shd w:val="clear" w:color="auto" w:fill="C9E1F3"/>
        </w:rPr>
        <w:t>firmInfo.FirmName</w:t>
      </w:r>
      <w:proofErr w:type="spellEnd"/>
      <w:r w:rsidR="00B97438">
        <w:t>]}</w:t>
      </w:r>
      <w:r w:rsidRPr="0074446F">
        <w:t>, as well as the Notary, harmless for the sufficiency and accuracy of the same. No title opinion has been requested or provided on immovable properties</w:t>
      </w:r>
      <w:r>
        <w:t>.</w:t>
      </w:r>
    </w:p>
    <w:p w14:paraId="5C1FA041" w14:textId="77777777" w:rsidR="0074446F" w:rsidRDefault="0074446F" w:rsidP="0074446F">
      <w:pPr>
        <w:spacing w:after="0" w:line="240" w:lineRule="auto"/>
        <w:ind w:left="720" w:right="0" w:firstLine="0"/>
        <w:jc w:val="left"/>
      </w:pPr>
    </w:p>
    <w:p w14:paraId="3E5FBDA1" w14:textId="0C8DFF5A" w:rsidR="00DF7231" w:rsidRDefault="00AC610A" w:rsidP="00AC610A">
      <w:pPr>
        <w:pStyle w:val="TheusFundingGuideListStyle2"/>
      </w:pPr>
      <w:r>
        <w:t>Property Acquired After Creation of the Living Trust</w:t>
      </w:r>
      <w:r w:rsidR="00944603" w:rsidRPr="00AC610A">
        <w:t xml:space="preserve"> </w:t>
      </w:r>
    </w:p>
    <w:p w14:paraId="79FAA5A6" w14:textId="77777777" w:rsidR="00DF7231" w:rsidRDefault="00944603" w:rsidP="00AC610A">
      <w:pPr>
        <w:pStyle w:val="TheusFundingGuideBodyStyle"/>
      </w:pPr>
      <w:r>
        <w:t>The Trustee may acquire additional immovable property after creation of the living trust.  To purchase new property by or within the trust, the Trustee may execute a purchase agreement (</w:t>
      </w:r>
      <w:r>
        <w:rPr>
          <w:u w:val="single" w:color="000000"/>
        </w:rPr>
        <w:t>i.e.</w:t>
      </w:r>
      <w:r>
        <w:t xml:space="preserve">, Bill of Sale, etc.) in his or her name, followed by the phrase, “Trustee of the Living Trust.”  Thus, if Jane Doe, as the Settlor and Initial Trustee of her living trust, wanted to purchase new property by or within the trust, she would execute the purchase agreement as follows: “Jane Doe, Trustee of the Living Trust of Jane Doe.”  Alternatively, if the Settlor or Trustee acquires property in his or her name personally and, thereafter, desires to place the property into the living trust, he or she may execute an Act of Donation to transfer the property to the trust.  The Act of Donation will need to be prepared by an attorney and filed in the Conveyance Records in the parish or county where the property is located. </w:t>
      </w:r>
    </w:p>
    <w:p w14:paraId="454688A0" w14:textId="57C6DBAE" w:rsidR="00194D9A" w:rsidRDefault="00194D9A">
      <w:pPr>
        <w:spacing w:after="160" w:line="259" w:lineRule="auto"/>
        <w:ind w:left="0" w:right="0" w:firstLine="0"/>
        <w:jc w:val="left"/>
        <w:rPr>
          <w:b/>
        </w:rPr>
      </w:pPr>
      <w:r>
        <w:rPr>
          <w:b/>
        </w:rPr>
        <w:br w:type="page"/>
      </w:r>
    </w:p>
    <w:p w14:paraId="44957638" w14:textId="6CD566FB" w:rsidR="00DF7231" w:rsidRPr="00C850BC" w:rsidRDefault="00C850BC" w:rsidP="005E4F2E">
      <w:pPr>
        <w:pStyle w:val="TheusFundingGuideListStyle1"/>
      </w:pPr>
      <w:r>
        <w:lastRenderedPageBreak/>
        <w:t>Vehicles</w:t>
      </w:r>
    </w:p>
    <w:p w14:paraId="34E52CAB" w14:textId="6E908AE4" w:rsidR="00DF7231" w:rsidRDefault="00C850BC" w:rsidP="00C850BC">
      <w:pPr>
        <w:pStyle w:val="TheusFundingGuideListStyle2"/>
      </w:pPr>
      <w:r>
        <w:t>Description of Asset</w:t>
      </w:r>
    </w:p>
    <w:p w14:paraId="3A1A60B9" w14:textId="054A493C" w:rsidR="00DF7231" w:rsidRDefault="00944603" w:rsidP="00C850BC">
      <w:pPr>
        <w:pStyle w:val="TheusFundingGuideBodyStyle"/>
      </w:pPr>
      <w:r>
        <w:t xml:space="preserve">The vehicles presently held by </w:t>
      </w:r>
      <w:proofErr w:type="gramStart"/>
      <w:r>
        <w:t>Settlor</w:t>
      </w:r>
      <w:r w:rsidR="006776B7">
        <w:t>{[</w:t>
      </w:r>
      <w:r w:rsidR="006776B7" w:rsidRPr="00C2557C">
        <w:rPr>
          <w:b/>
          <w:noProof/>
          <w:color w:val="41A151"/>
          <w:shd w:val="clear" w:color="auto" w:fill="C9F3CD"/>
        </w:rPr>
        <w:t>if</w:t>
      </w:r>
      <w:r w:rsidR="006776B7" w:rsidRPr="00C2557C">
        <w:rPr>
          <w:noProof/>
          <w:color w:val="2157AD"/>
          <w:shd w:val="clear" w:color="auto" w:fill="C9F3CD"/>
        </w:rPr>
        <w:t xml:space="preserve"> MarriedTF</w:t>
      </w:r>
      <w:r w:rsidR="006776B7">
        <w:t>]}s{[</w:t>
      </w:r>
      <w:r w:rsidR="006776B7" w:rsidRPr="00C2557C">
        <w:rPr>
          <w:b/>
          <w:noProof/>
          <w:color w:val="41A151"/>
          <w:shd w:val="clear" w:color="auto" w:fill="C9F3CD"/>
        </w:rPr>
        <w:t>endif</w:t>
      </w:r>
      <w:r w:rsidR="006776B7">
        <w:t>]}</w:t>
      </w:r>
      <w:proofErr w:type="gramEnd"/>
      <w:r>
        <w:t>, more particularly described as follows:</w:t>
      </w:r>
    </w:p>
    <w:p w14:paraId="206F4AAA" w14:textId="2172C498" w:rsidR="00135378" w:rsidRDefault="00135378" w:rsidP="00135378">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FundAssets|any: AcctType == "Vehicle"</w:t>
      </w:r>
      <w:r>
        <w:t>]}</w:t>
      </w:r>
    </w:p>
    <w:p w14:paraId="6890232A" w14:textId="6902931F" w:rsidR="00135378" w:rsidRDefault="00135378" w:rsidP="00135378">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VehicleAssets</w:t>
      </w:r>
      <w:r>
        <w:t>]}</w:t>
      </w:r>
    </w:p>
    <w:tbl>
      <w:tblPr>
        <w:tblStyle w:val="TableGrid0"/>
        <w:tblW w:w="0" w:type="auto"/>
        <w:tblInd w:w="720" w:type="dxa"/>
        <w:tblLayout w:type="fixed"/>
        <w:tblLook w:val="04A0" w:firstRow="1" w:lastRow="0" w:firstColumn="1" w:lastColumn="0" w:noHBand="0" w:noVBand="1"/>
      </w:tblPr>
      <w:tblGrid>
        <w:gridCol w:w="4135"/>
        <w:gridCol w:w="4497"/>
      </w:tblGrid>
      <w:tr w:rsidR="00135378" w14:paraId="691DD5E6" w14:textId="77777777" w:rsidTr="005B47AC">
        <w:trPr>
          <w:cantSplit/>
        </w:trPr>
        <w:tc>
          <w:tcPr>
            <w:tcW w:w="8632" w:type="dxa"/>
            <w:gridSpan w:val="2"/>
          </w:tcPr>
          <w:p w14:paraId="7CA1E011" w14:textId="1681C498" w:rsidR="00135378" w:rsidRDefault="00135378" w:rsidP="005B47AC">
            <w:pPr>
              <w:pStyle w:val="TheusFundingGuideBodyStyle"/>
              <w:spacing w:after="0"/>
              <w:ind w:left="0"/>
              <w:jc w:val="left"/>
            </w:pPr>
            <w:r>
              <w:t xml:space="preserve">Year, Make, and Model: </w:t>
            </w:r>
            <w:r w:rsidRPr="00D757B0">
              <w:t>{[</w:t>
            </w:r>
            <w:proofErr w:type="spellStart"/>
            <w:r w:rsidRPr="00C2557C">
              <w:rPr>
                <w:noProof/>
                <w:color w:val="2157AD"/>
                <w:shd w:val="clear" w:color="auto" w:fill="C9E1F3"/>
              </w:rPr>
              <w:t>VehicleYear|else</w:t>
            </w:r>
            <w:proofErr w:type="spellEnd"/>
            <w:r w:rsidRPr="00C2557C">
              <w:rPr>
                <w:noProof/>
                <w:color w:val="2157AD"/>
                <w:shd w:val="clear" w:color="auto" w:fill="C9E1F3"/>
              </w:rPr>
              <w:t>: ""</w:t>
            </w:r>
            <w:r w:rsidRPr="00D757B0">
              <w:t>]} {[</w:t>
            </w:r>
            <w:proofErr w:type="spellStart"/>
            <w:r w:rsidRPr="00C2557C">
              <w:rPr>
                <w:noProof/>
                <w:color w:val="2157AD"/>
                <w:shd w:val="clear" w:color="auto" w:fill="C9E1F3"/>
              </w:rPr>
              <w:t>VehicleMake|else</w:t>
            </w:r>
            <w:proofErr w:type="spellEnd"/>
            <w:r w:rsidRPr="00C2557C">
              <w:rPr>
                <w:noProof/>
                <w:color w:val="2157AD"/>
                <w:shd w:val="clear" w:color="auto" w:fill="C9E1F3"/>
              </w:rPr>
              <w:t>: ""</w:t>
            </w:r>
            <w:r w:rsidRPr="00D757B0">
              <w:t>]} {[</w:t>
            </w:r>
            <w:proofErr w:type="spellStart"/>
            <w:r w:rsidRPr="00C2557C">
              <w:rPr>
                <w:noProof/>
                <w:color w:val="2157AD"/>
                <w:shd w:val="clear" w:color="auto" w:fill="C9E1F3"/>
              </w:rPr>
              <w:t>VehicleModel|else</w:t>
            </w:r>
            <w:proofErr w:type="spellEnd"/>
            <w:r w:rsidRPr="00C2557C">
              <w:rPr>
                <w:noProof/>
                <w:color w:val="2157AD"/>
                <w:shd w:val="clear" w:color="auto" w:fill="C9E1F3"/>
              </w:rPr>
              <w:t>: ""</w:t>
            </w:r>
            <w:r w:rsidRPr="00D757B0">
              <w:t>]}</w:t>
            </w:r>
          </w:p>
        </w:tc>
      </w:tr>
      <w:tr w:rsidR="00135378" w14:paraId="7CB48AB4" w14:textId="77777777" w:rsidTr="005B47AC">
        <w:trPr>
          <w:cantSplit/>
        </w:trPr>
        <w:tc>
          <w:tcPr>
            <w:tcW w:w="8632" w:type="dxa"/>
            <w:gridSpan w:val="2"/>
          </w:tcPr>
          <w:p w14:paraId="38A3BDC9" w14:textId="55C4C2C3" w:rsidR="00135378" w:rsidRDefault="00135378" w:rsidP="005B47AC">
            <w:pPr>
              <w:pStyle w:val="TheusFundingGuideBodyStyle"/>
              <w:spacing w:after="0"/>
              <w:ind w:left="0"/>
              <w:jc w:val="left"/>
            </w:pPr>
            <w:r>
              <w:t xml:space="preserve">VIN: </w:t>
            </w:r>
            <w:r w:rsidRPr="00D757B0">
              <w:t>{[</w:t>
            </w:r>
            <w:proofErr w:type="spellStart"/>
            <w:r w:rsidRPr="00C2557C">
              <w:rPr>
                <w:noProof/>
                <w:color w:val="2157AD"/>
                <w:shd w:val="clear" w:color="auto" w:fill="C9E1F3"/>
              </w:rPr>
              <w:t>VehicleVIN|else</w:t>
            </w:r>
            <w:proofErr w:type="spellEnd"/>
            <w:r w:rsidRPr="00C2557C">
              <w:rPr>
                <w:noProof/>
                <w:color w:val="2157AD"/>
                <w:shd w:val="clear" w:color="auto" w:fill="C9E1F3"/>
              </w:rPr>
              <w:t>: ""</w:t>
            </w:r>
            <w:r w:rsidRPr="00D757B0">
              <w:t>]}</w:t>
            </w:r>
          </w:p>
        </w:tc>
      </w:tr>
      <w:tr w:rsidR="00135378" w14:paraId="2162561D" w14:textId="77777777" w:rsidTr="007A0AD0">
        <w:trPr>
          <w:cantSplit/>
        </w:trPr>
        <w:tc>
          <w:tcPr>
            <w:tcW w:w="4135" w:type="dxa"/>
          </w:tcPr>
          <w:p w14:paraId="353A0E8E" w14:textId="77777777" w:rsidR="00135378" w:rsidRDefault="00135378" w:rsidP="005B47AC">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0F4D3E79" w14:textId="17DD1405" w:rsidR="00135378" w:rsidRDefault="00893497" w:rsidP="005B47AC">
            <w:pPr>
              <w:pStyle w:val="TheusFundingGuideBodyStyle"/>
              <w:spacing w:after="0"/>
              <w:ind w:left="0"/>
              <w:jc w:val="left"/>
            </w:pPr>
            <w:r>
              <w:t>Responsible Party:</w:t>
            </w:r>
            <w:r w:rsidR="00135378">
              <w:t xml:space="preserve"> {[</w:t>
            </w:r>
            <w:r w:rsidR="00135378" w:rsidRPr="00C2557C">
              <w:rPr>
                <w:b/>
                <w:noProof/>
                <w:color w:val="41A151"/>
                <w:shd w:val="clear" w:color="auto" w:fill="C9F3CD"/>
              </w:rPr>
              <w:t>if</w:t>
            </w:r>
            <w:r w:rsidR="00135378" w:rsidRPr="00C2557C">
              <w:rPr>
                <w:noProof/>
                <w:color w:val="2157AD"/>
                <w:shd w:val="clear" w:color="auto" w:fill="C9F3CD"/>
              </w:rPr>
              <w:t xml:space="preserve"> ResponsibleParty == "Client"</w:t>
            </w:r>
            <w:r w:rsidR="00135378">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135378">
              <w:t>{[</w:t>
            </w:r>
            <w:r w:rsidR="00135378" w:rsidRPr="00C2557C">
              <w:rPr>
                <w:b/>
                <w:noProof/>
                <w:color w:val="41A151"/>
                <w:shd w:val="clear" w:color="auto" w:fill="C9F3CD"/>
              </w:rPr>
              <w:t>else</w:t>
            </w:r>
            <w:r w:rsidR="00135378">
              <w:t>]}{[</w:t>
            </w:r>
            <w:r w:rsidR="00135378" w:rsidRPr="00C2557C">
              <w:rPr>
                <w:noProof/>
                <w:color w:val="2157AD"/>
                <w:shd w:val="clear" w:color="auto" w:fill="C9E1F3"/>
              </w:rPr>
              <w:t>ResponsibleParty|else: ""</w:t>
            </w:r>
            <w:r w:rsidR="00135378">
              <w:t>]}{[</w:t>
            </w:r>
            <w:r w:rsidR="00135378" w:rsidRPr="00C2557C">
              <w:rPr>
                <w:b/>
                <w:noProof/>
                <w:color w:val="41A151"/>
                <w:shd w:val="clear" w:color="auto" w:fill="C9F3CD"/>
              </w:rPr>
              <w:t>endif</w:t>
            </w:r>
            <w:r w:rsidR="00135378">
              <w:t>]}</w:t>
            </w:r>
          </w:p>
        </w:tc>
      </w:tr>
      <w:tr w:rsidR="00135378" w14:paraId="7ADA7E5E" w14:textId="77777777" w:rsidTr="007A0AD0">
        <w:trPr>
          <w:cantSplit/>
        </w:trPr>
        <w:tc>
          <w:tcPr>
            <w:tcW w:w="4135" w:type="dxa"/>
          </w:tcPr>
          <w:p w14:paraId="548E6C2D" w14:textId="77777777" w:rsidR="00135378" w:rsidRDefault="00135378" w:rsidP="005B47AC">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76D8EBC9" w14:textId="77777777" w:rsidR="00135378" w:rsidRDefault="00135378" w:rsidP="005B47AC">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135378" w14:paraId="40A8705B" w14:textId="77777777" w:rsidTr="005B47AC">
        <w:trPr>
          <w:cantSplit/>
        </w:trPr>
        <w:tc>
          <w:tcPr>
            <w:tcW w:w="8632" w:type="dxa"/>
            <w:gridSpan w:val="2"/>
          </w:tcPr>
          <w:p w14:paraId="2B2EE232" w14:textId="77777777" w:rsidR="00135378" w:rsidRDefault="00135378" w:rsidP="005B47AC">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18EB24E2" w14:textId="77777777" w:rsidR="00135378" w:rsidRDefault="00135378" w:rsidP="00135378">
      <w:pPr>
        <w:pStyle w:val="TheusFundingGuideBodyStyle"/>
        <w:spacing w:before="240" w:after="0"/>
        <w:ind w:left="0"/>
      </w:pPr>
    </w:p>
    <w:p w14:paraId="0FF2B311" w14:textId="77777777" w:rsidR="00135378" w:rsidRDefault="00135378" w:rsidP="00135378">
      <w:pPr>
        <w:pStyle w:val="TheusFundingGuideBodyStyle"/>
        <w:spacing w:after="0"/>
      </w:pPr>
      <w:r>
        <w:t>{[</w:t>
      </w:r>
      <w:r w:rsidRPr="00C2557C">
        <w:rPr>
          <w:b/>
          <w:noProof/>
          <w:color w:val="C8792A"/>
          <w:shd w:val="clear" w:color="auto" w:fill="FAE7D2"/>
        </w:rPr>
        <w:t>endlist</w:t>
      </w:r>
      <w:r>
        <w:t>]}</w:t>
      </w:r>
    </w:p>
    <w:p w14:paraId="6CCC5928" w14:textId="77777777" w:rsidR="00135378" w:rsidRDefault="00135378" w:rsidP="00135378">
      <w:pPr>
        <w:pStyle w:val="TheusFundingGuideBodyStyle"/>
        <w:spacing w:after="0"/>
      </w:pPr>
      <w:r>
        <w:t>{[</w:t>
      </w:r>
      <w:r w:rsidRPr="00C2557C">
        <w:rPr>
          <w:b/>
          <w:noProof/>
          <w:color w:val="41A151"/>
          <w:shd w:val="clear" w:color="auto" w:fill="C9F3CD"/>
        </w:rPr>
        <w:t>else</w:t>
      </w:r>
      <w:r>
        <w:t>]}</w:t>
      </w:r>
    </w:p>
    <w:p w14:paraId="76854665" w14:textId="4EA49942" w:rsidR="00135378" w:rsidRDefault="00135378" w:rsidP="00135378">
      <w:pPr>
        <w:pStyle w:val="TheusFundingGuideBodyStyle"/>
        <w:spacing w:after="0"/>
      </w:pPr>
      <w:r>
        <w:t>N/A</w:t>
      </w:r>
    </w:p>
    <w:p w14:paraId="1B985345" w14:textId="77777777" w:rsidR="00135378" w:rsidRDefault="00135378" w:rsidP="00135378">
      <w:pPr>
        <w:pStyle w:val="TheusFundingGuideBodyStyle"/>
        <w:spacing w:after="0"/>
      </w:pPr>
    </w:p>
    <w:p w14:paraId="71EA7C10" w14:textId="7731DAD2" w:rsidR="00135378" w:rsidRDefault="00135378" w:rsidP="00135378">
      <w:pPr>
        <w:pStyle w:val="TheusFundingGuideBodyStyle"/>
        <w:spacing w:after="0"/>
      </w:pPr>
      <w:r>
        <w:t>{[</w:t>
      </w:r>
      <w:r w:rsidRPr="00C2557C">
        <w:rPr>
          <w:b/>
          <w:noProof/>
          <w:color w:val="41A151"/>
          <w:shd w:val="clear" w:color="auto" w:fill="C9F3CD"/>
        </w:rPr>
        <w:t>endif</w:t>
      </w:r>
      <w:r>
        <w:t>]}</w:t>
      </w:r>
    </w:p>
    <w:p w14:paraId="5CA95C08" w14:textId="61D73812" w:rsidR="00DF7231" w:rsidRDefault="00C850BC" w:rsidP="00C850BC">
      <w:pPr>
        <w:pStyle w:val="TheusFundingGuideListStyle2"/>
      </w:pPr>
      <w:r>
        <w:t>Bill of Sale</w:t>
      </w:r>
    </w:p>
    <w:p w14:paraId="56DDE4C8" w14:textId="16B895F1" w:rsidR="00DF7231" w:rsidRDefault="00944603" w:rsidP="00C850BC">
      <w:pPr>
        <w:pStyle w:val="TheusFundingGuideBodyStyle"/>
      </w:pPr>
      <w:r>
        <w:t xml:space="preserve">It is recommended that the </w:t>
      </w:r>
      <w:proofErr w:type="gramStart"/>
      <w:r>
        <w:t>Settlor</w:t>
      </w:r>
      <w:r w:rsidR="006776B7">
        <w:t>{[</w:t>
      </w:r>
      <w:proofErr w:type="gramEnd"/>
      <w:r w:rsidR="006776B7" w:rsidRPr="00C2557C">
        <w:rPr>
          <w:b/>
          <w:noProof/>
          <w:color w:val="41A151"/>
          <w:shd w:val="clear" w:color="auto" w:fill="C9F3CD"/>
        </w:rPr>
        <w:t>if</w:t>
      </w:r>
      <w:r w:rsidR="006776B7" w:rsidRPr="00C2557C">
        <w:rPr>
          <w:noProof/>
          <w:color w:val="2157AD"/>
          <w:shd w:val="clear" w:color="auto" w:fill="C9F3CD"/>
        </w:rPr>
        <w:t xml:space="preserve"> </w:t>
      </w:r>
      <w:proofErr w:type="gramStart"/>
      <w:r w:rsidR="006776B7" w:rsidRPr="00C2557C">
        <w:rPr>
          <w:noProof/>
          <w:color w:val="2157AD"/>
          <w:shd w:val="clear" w:color="auto" w:fill="C9F3CD"/>
        </w:rPr>
        <w:t>MarriedTF</w:t>
      </w:r>
      <w:r w:rsidR="006776B7">
        <w:t>]}</w:t>
      </w:r>
      <w:r>
        <w:t>s</w:t>
      </w:r>
      <w:r w:rsidR="00775C06">
        <w:t>’</w:t>
      </w:r>
      <w:r w:rsidR="006776B7">
        <w:t>{</w:t>
      </w:r>
      <w:proofErr w:type="gramEnd"/>
      <w:r w:rsidR="006776B7">
        <w:t>[</w:t>
      </w:r>
      <w:proofErr w:type="gramStart"/>
      <w:r w:rsidR="006776B7" w:rsidRPr="00C2557C">
        <w:rPr>
          <w:b/>
          <w:noProof/>
          <w:color w:val="41A151"/>
          <w:shd w:val="clear" w:color="auto" w:fill="C9F3CD"/>
        </w:rPr>
        <w:t>else</w:t>
      </w:r>
      <w:r w:rsidR="006776B7">
        <w:t>]}</w:t>
      </w:r>
      <w:proofErr w:type="gramEnd"/>
      <w:r w:rsidR="006776B7">
        <w:t>’</w:t>
      </w:r>
      <w:proofErr w:type="gramStart"/>
      <w:r w:rsidR="006776B7">
        <w:t>s{[</w:t>
      </w:r>
      <w:r w:rsidR="006776B7" w:rsidRPr="00C2557C">
        <w:rPr>
          <w:b/>
          <w:noProof/>
          <w:color w:val="41A151"/>
          <w:shd w:val="clear" w:color="auto" w:fill="C9F3CD"/>
        </w:rPr>
        <w:t>endif</w:t>
      </w:r>
      <w:r w:rsidR="006776B7">
        <w:t>]}</w:t>
      </w:r>
      <w:proofErr w:type="gramEnd"/>
      <w:r>
        <w:t xml:space="preserve"> vehicles not be transferred into the living trust due to possible complications with liability insurance covering the vehicle and to avoid re-</w:t>
      </w:r>
      <w:r w:rsidR="00127F57">
        <w:t>sale</w:t>
      </w:r>
      <w:r>
        <w:t xml:space="preserve"> inconveniences. Thus, vehicles are not included within or subject to the Trust Agreement unless otherwise distributed by written memorandum as set forth in Section II, above. </w:t>
      </w:r>
    </w:p>
    <w:p w14:paraId="77ADD910" w14:textId="4F731805" w:rsidR="00DF7231" w:rsidRDefault="00C850BC" w:rsidP="00C850BC">
      <w:pPr>
        <w:pStyle w:val="TheusFundingGuideListStyle2"/>
      </w:pPr>
      <w:r>
        <w:t>Transfer of Title Upon Death of Owner</w:t>
      </w:r>
    </w:p>
    <w:p w14:paraId="6F026B45" w14:textId="2874CB06" w:rsidR="00DF7231" w:rsidRDefault="00944603" w:rsidP="00C850BC">
      <w:pPr>
        <w:pStyle w:val="TheusFundingGuideBodyStyle"/>
      </w:pPr>
      <w:r>
        <w:t xml:space="preserve">As provided by Louisiana Revised Statute 32:707.1, a surviving spouse and/or heir(s) and/or legatee(s) of a deceased person may obtain title to a vehicle(s) titled in the name of the </w:t>
      </w:r>
      <w:proofErr w:type="gramStart"/>
      <w:r>
        <w:t>deceased person</w:t>
      </w:r>
      <w:proofErr w:type="gramEnd"/>
      <w:r>
        <w:t xml:space="preserve"> without opening a succession.  Particularly, the surviving spouse and/or heir(s) and/or legatee(s) may complete an Affidavit of Heirship, a copy of which document is provided in Section V, below.  The Affidavit of Heirship, along with a Certificate of Death, and Louisiana title and registration certificate, if available, and any applicable fee must be submitted to the Office of Motor Vehicles.</w:t>
      </w:r>
    </w:p>
    <w:p w14:paraId="2CA391F5" w14:textId="3EEE1A48" w:rsidR="00D2304D" w:rsidRDefault="00C850BC" w:rsidP="00C850BC">
      <w:pPr>
        <w:pStyle w:val="TheusFundingGuideListStyle2"/>
      </w:pPr>
      <w:r>
        <w:lastRenderedPageBreak/>
        <w:t>Affidavit of Heirship Form</w:t>
      </w:r>
    </w:p>
    <w:p w14:paraId="6DB47AA1" w14:textId="77777777" w:rsidR="00194D9A" w:rsidRDefault="00944603" w:rsidP="00C850BC">
      <w:pPr>
        <w:pStyle w:val="TheusFundingGuideBodyStyle"/>
      </w:pPr>
      <w:r>
        <w:t>The Affidavit of Heirship form used by the Louisiana Department of Public Safety and Corrections is provided below.</w:t>
      </w:r>
    </w:p>
    <w:p w14:paraId="5CD713E9" w14:textId="77777777" w:rsidR="00194D9A" w:rsidRDefault="00194D9A">
      <w:pPr>
        <w:spacing w:after="160" w:line="259" w:lineRule="auto"/>
        <w:ind w:left="0" w:right="0" w:firstLine="0"/>
        <w:jc w:val="left"/>
      </w:pPr>
      <w:r>
        <w:br w:type="page"/>
      </w:r>
    </w:p>
    <w:p w14:paraId="4FFDB335" w14:textId="77777777" w:rsidR="00DF7231" w:rsidRDefault="00944603">
      <w:pPr>
        <w:spacing w:after="0" w:line="259" w:lineRule="auto"/>
        <w:ind w:left="0" w:right="0" w:firstLine="0"/>
        <w:jc w:val="right"/>
      </w:pPr>
      <w:r>
        <w:rPr>
          <w:noProof/>
        </w:rPr>
        <w:lastRenderedPageBreak/>
        <w:drawing>
          <wp:inline distT="0" distB="0" distL="0" distR="0" wp14:anchorId="7A6BD83D" wp14:editId="16539C71">
            <wp:extent cx="5943547" cy="7656831"/>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14"/>
                    <a:stretch>
                      <a:fillRect/>
                    </a:stretch>
                  </pic:blipFill>
                  <pic:spPr>
                    <a:xfrm>
                      <a:off x="0" y="0"/>
                      <a:ext cx="5943547" cy="7656831"/>
                    </a:xfrm>
                    <a:prstGeom prst="rect">
                      <a:avLst/>
                    </a:prstGeom>
                  </pic:spPr>
                </pic:pic>
              </a:graphicData>
            </a:graphic>
          </wp:inline>
        </w:drawing>
      </w:r>
      <w:r>
        <w:t xml:space="preserve"> </w:t>
      </w:r>
    </w:p>
    <w:p w14:paraId="52D0DA8F" w14:textId="0A7BFF6D" w:rsidR="00194D9A" w:rsidRDefault="00944603">
      <w:pPr>
        <w:spacing w:after="0" w:line="259" w:lineRule="auto"/>
        <w:ind w:left="0" w:right="0" w:firstLine="0"/>
        <w:jc w:val="left"/>
        <w:rPr>
          <w:b/>
        </w:rPr>
      </w:pPr>
      <w:r>
        <w:rPr>
          <w:b/>
        </w:rPr>
        <w:t xml:space="preserve"> </w:t>
      </w:r>
    </w:p>
    <w:p w14:paraId="5202B5AA" w14:textId="77777777" w:rsidR="00194D9A" w:rsidRDefault="00194D9A">
      <w:pPr>
        <w:spacing w:after="160" w:line="259" w:lineRule="auto"/>
        <w:ind w:left="0" w:right="0" w:firstLine="0"/>
        <w:jc w:val="left"/>
        <w:rPr>
          <w:b/>
        </w:rPr>
      </w:pPr>
      <w:r>
        <w:rPr>
          <w:b/>
        </w:rPr>
        <w:br w:type="page"/>
      </w:r>
    </w:p>
    <w:p w14:paraId="75D247EE" w14:textId="08C3E0E0" w:rsidR="00DF7231" w:rsidRDefault="00DF79DF" w:rsidP="005E4F2E">
      <w:pPr>
        <w:pStyle w:val="TheusFundingGuideListStyle1"/>
      </w:pPr>
      <w:r>
        <w:lastRenderedPageBreak/>
        <w:t>Bank Accounts and Certificates</w:t>
      </w:r>
      <w:r w:rsidR="00944603">
        <w:t xml:space="preserve"> </w:t>
      </w:r>
    </w:p>
    <w:p w14:paraId="6E9D6C30" w14:textId="24224286" w:rsidR="00DF7231" w:rsidRDefault="00DF79DF" w:rsidP="00DF79DF">
      <w:pPr>
        <w:pStyle w:val="TheusFundingGuideListStyle2"/>
      </w:pPr>
      <w:r w:rsidRPr="00DF79DF">
        <w:t>Description of Asset</w:t>
      </w:r>
    </w:p>
    <w:p w14:paraId="17421C76" w14:textId="122335BA" w:rsidR="00DF7231" w:rsidRDefault="00944603" w:rsidP="00DF79DF">
      <w:pPr>
        <w:pStyle w:val="TheusFundingGuideBodyStyle"/>
      </w:pPr>
      <w:r>
        <w:t xml:space="preserve">The bank accounts held by </w:t>
      </w:r>
      <w:proofErr w:type="gramStart"/>
      <w:r>
        <w:t>Settlor</w:t>
      </w:r>
      <w:r w:rsidR="006776B7">
        <w:t>{[</w:t>
      </w:r>
      <w:r w:rsidR="006776B7" w:rsidRPr="00C2557C">
        <w:rPr>
          <w:b/>
          <w:noProof/>
          <w:color w:val="41A151"/>
          <w:shd w:val="clear" w:color="auto" w:fill="C9F3CD"/>
        </w:rPr>
        <w:t>if</w:t>
      </w:r>
      <w:r w:rsidR="006776B7" w:rsidRPr="00C2557C">
        <w:rPr>
          <w:noProof/>
          <w:color w:val="2157AD"/>
          <w:shd w:val="clear" w:color="auto" w:fill="C9F3CD"/>
        </w:rPr>
        <w:t xml:space="preserve"> MarriedTF</w:t>
      </w:r>
      <w:r w:rsidR="006776B7">
        <w:t>]}s{[</w:t>
      </w:r>
      <w:r w:rsidR="006776B7" w:rsidRPr="00C2557C">
        <w:rPr>
          <w:b/>
          <w:noProof/>
          <w:color w:val="41A151"/>
          <w:shd w:val="clear" w:color="auto" w:fill="C9F3CD"/>
        </w:rPr>
        <w:t>endif</w:t>
      </w:r>
      <w:r w:rsidR="006776B7">
        <w:t>]}</w:t>
      </w:r>
      <w:proofErr w:type="gramEnd"/>
      <w:r>
        <w:t xml:space="preserve"> as more particularly described as follows: </w:t>
      </w:r>
    </w:p>
    <w:p w14:paraId="7BB84F93" w14:textId="5CE46E92" w:rsidR="007A0AD0" w:rsidRDefault="007A0AD0" w:rsidP="007A0AD0">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FundAssets|any: AcctType == "Cash"</w:t>
      </w:r>
      <w:r>
        <w:t>]}</w:t>
      </w:r>
    </w:p>
    <w:p w14:paraId="68D1AB9E" w14:textId="15A38EC8" w:rsidR="007A0AD0" w:rsidRDefault="007A0AD0" w:rsidP="007A0AD0">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sidRPr="00C2557C">
        <w:rPr>
          <w:noProof/>
          <w:color w:val="2157AD"/>
          <w:shd w:val="clear" w:color="auto" w:fill="FAE7D2"/>
        </w:rPr>
        <w:t>CashAssets</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7A0AD0" w14:paraId="12E9A550" w14:textId="77777777" w:rsidTr="005B47AC">
        <w:trPr>
          <w:cantSplit/>
        </w:trPr>
        <w:tc>
          <w:tcPr>
            <w:tcW w:w="8632" w:type="dxa"/>
            <w:gridSpan w:val="2"/>
          </w:tcPr>
          <w:p w14:paraId="4EB1B7EC" w14:textId="60D423E5" w:rsidR="007A0AD0" w:rsidRDefault="007A0AD0" w:rsidP="005B47AC">
            <w:pPr>
              <w:pStyle w:val="TheusFundingGuideBodyStyle"/>
              <w:spacing w:after="0"/>
              <w:ind w:left="0"/>
              <w:jc w:val="left"/>
            </w:pPr>
            <w:r>
              <w:t xml:space="preserve">Banking Institution: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r>
      <w:tr w:rsidR="007A0AD0" w14:paraId="142612A6" w14:textId="77777777" w:rsidTr="007A0AD0">
        <w:trPr>
          <w:cantSplit/>
        </w:trPr>
        <w:tc>
          <w:tcPr>
            <w:tcW w:w="4135" w:type="dxa"/>
          </w:tcPr>
          <w:p w14:paraId="31E8F7EA" w14:textId="0B08F6BC" w:rsidR="007A0AD0" w:rsidRDefault="007A0AD0" w:rsidP="005B47AC">
            <w:pPr>
              <w:pStyle w:val="TheusFundingGuideBodyStyle"/>
              <w:spacing w:after="0"/>
              <w:ind w:left="0"/>
              <w:jc w:val="left"/>
            </w:pPr>
            <w:r>
              <w:t xml:space="preserve">Type: </w:t>
            </w:r>
            <w:r w:rsidRPr="003E3DDF">
              <w:t>{[</w:t>
            </w:r>
            <w:proofErr w:type="spellStart"/>
            <w:r w:rsidRPr="00C2557C">
              <w:rPr>
                <w:noProof/>
                <w:color w:val="2157AD"/>
                <w:shd w:val="clear" w:color="auto" w:fill="C9E1F3"/>
              </w:rPr>
              <w:t>CashType|else</w:t>
            </w:r>
            <w:proofErr w:type="spellEnd"/>
            <w:r w:rsidRPr="00C2557C">
              <w:rPr>
                <w:noProof/>
                <w:color w:val="2157AD"/>
                <w:shd w:val="clear" w:color="auto" w:fill="C9E1F3"/>
              </w:rPr>
              <w:t>: ""</w:t>
            </w:r>
            <w:r w:rsidRPr="003E3DDF">
              <w:t>]}</w:t>
            </w:r>
          </w:p>
        </w:tc>
        <w:tc>
          <w:tcPr>
            <w:tcW w:w="4497" w:type="dxa"/>
          </w:tcPr>
          <w:p w14:paraId="2877B9F7" w14:textId="3522F2FE" w:rsidR="007A0AD0" w:rsidRDefault="007A0AD0" w:rsidP="005B47AC">
            <w:pPr>
              <w:pStyle w:val="TheusFundingGuideBodyStyle"/>
              <w:spacing w:after="0"/>
              <w:ind w:left="0"/>
              <w:jc w:val="left"/>
            </w:pPr>
            <w:r>
              <w:t xml:space="preserve">Account Number: </w:t>
            </w:r>
            <w:r w:rsidRPr="003E3DDF">
              <w:t>{[</w:t>
            </w:r>
            <w:proofErr w:type="spellStart"/>
            <w:r w:rsidRPr="00C2557C">
              <w:rPr>
                <w:noProof/>
                <w:color w:val="2157AD"/>
                <w:shd w:val="clear" w:color="auto" w:fill="C9E1F3"/>
              </w:rPr>
              <w:t>AcctNumber|else</w:t>
            </w:r>
            <w:proofErr w:type="spellEnd"/>
            <w:r w:rsidRPr="00C2557C">
              <w:rPr>
                <w:noProof/>
                <w:color w:val="2157AD"/>
                <w:shd w:val="clear" w:color="auto" w:fill="C9E1F3"/>
              </w:rPr>
              <w:t>: ""</w:t>
            </w:r>
            <w:r w:rsidRPr="003E3DDF">
              <w:t>]}</w:t>
            </w:r>
          </w:p>
        </w:tc>
      </w:tr>
      <w:tr w:rsidR="007A0AD0" w14:paraId="230FF8A8" w14:textId="77777777" w:rsidTr="007A0AD0">
        <w:trPr>
          <w:cantSplit/>
        </w:trPr>
        <w:tc>
          <w:tcPr>
            <w:tcW w:w="4135" w:type="dxa"/>
          </w:tcPr>
          <w:p w14:paraId="13A61C96" w14:textId="77777777" w:rsidR="007A0AD0" w:rsidRDefault="007A0AD0" w:rsidP="005B47AC">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66A35565" w14:textId="77C97566" w:rsidR="007A0AD0" w:rsidRDefault="00893497" w:rsidP="005B47AC">
            <w:pPr>
              <w:pStyle w:val="TheusFundingGuideBodyStyle"/>
              <w:spacing w:after="0"/>
              <w:ind w:left="0"/>
              <w:jc w:val="left"/>
            </w:pPr>
            <w:r>
              <w:t>Responsible Party:</w:t>
            </w:r>
            <w:r w:rsidR="007A0AD0">
              <w:t xml:space="preserve"> {[</w:t>
            </w:r>
            <w:r w:rsidR="007A0AD0" w:rsidRPr="00C2557C">
              <w:rPr>
                <w:b/>
                <w:noProof/>
                <w:color w:val="41A151"/>
                <w:shd w:val="clear" w:color="auto" w:fill="C9F3CD"/>
              </w:rPr>
              <w:t>if</w:t>
            </w:r>
            <w:r w:rsidR="007A0AD0" w:rsidRPr="00C2557C">
              <w:rPr>
                <w:noProof/>
                <w:color w:val="2157AD"/>
                <w:shd w:val="clear" w:color="auto" w:fill="C9F3CD"/>
              </w:rPr>
              <w:t xml:space="preserve"> ResponsibleParty == "Client"</w:t>
            </w:r>
            <w:r w:rsidR="007A0AD0">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7A0AD0">
              <w:t>{[</w:t>
            </w:r>
            <w:r w:rsidR="007A0AD0" w:rsidRPr="00C2557C">
              <w:rPr>
                <w:b/>
                <w:noProof/>
                <w:color w:val="41A151"/>
                <w:shd w:val="clear" w:color="auto" w:fill="C9F3CD"/>
              </w:rPr>
              <w:t>else</w:t>
            </w:r>
            <w:r w:rsidR="007A0AD0">
              <w:t>]}{[</w:t>
            </w:r>
            <w:r w:rsidR="007A0AD0" w:rsidRPr="00C2557C">
              <w:rPr>
                <w:noProof/>
                <w:color w:val="2157AD"/>
                <w:shd w:val="clear" w:color="auto" w:fill="C9E1F3"/>
              </w:rPr>
              <w:t>ResponsibleParty|else: ""</w:t>
            </w:r>
            <w:r w:rsidR="007A0AD0">
              <w:t>]}{[</w:t>
            </w:r>
            <w:r w:rsidR="007A0AD0" w:rsidRPr="00C2557C">
              <w:rPr>
                <w:b/>
                <w:noProof/>
                <w:color w:val="41A151"/>
                <w:shd w:val="clear" w:color="auto" w:fill="C9F3CD"/>
              </w:rPr>
              <w:t>endif</w:t>
            </w:r>
            <w:r w:rsidR="007A0AD0">
              <w:t>]}</w:t>
            </w:r>
          </w:p>
        </w:tc>
      </w:tr>
      <w:tr w:rsidR="007A0AD0" w14:paraId="0B9038A9" w14:textId="77777777" w:rsidTr="007A0AD0">
        <w:trPr>
          <w:cantSplit/>
        </w:trPr>
        <w:tc>
          <w:tcPr>
            <w:tcW w:w="4135" w:type="dxa"/>
          </w:tcPr>
          <w:p w14:paraId="36C30D43" w14:textId="77777777" w:rsidR="007A0AD0" w:rsidRDefault="007A0AD0" w:rsidP="005B47AC">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73E0A113" w14:textId="77777777" w:rsidR="007A0AD0" w:rsidRDefault="007A0AD0" w:rsidP="005B47AC">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7A0AD0" w14:paraId="74CC47C8" w14:textId="77777777" w:rsidTr="005B47AC">
        <w:trPr>
          <w:cantSplit/>
        </w:trPr>
        <w:tc>
          <w:tcPr>
            <w:tcW w:w="8632" w:type="dxa"/>
            <w:gridSpan w:val="2"/>
          </w:tcPr>
          <w:p w14:paraId="36DA6E75" w14:textId="77777777" w:rsidR="007A0AD0" w:rsidRDefault="007A0AD0" w:rsidP="005B47AC">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5BEAB638" w14:textId="77777777" w:rsidR="007A0AD0" w:rsidRDefault="007A0AD0" w:rsidP="007A0AD0">
      <w:pPr>
        <w:pStyle w:val="TheusFundingGuideBodyStyle"/>
        <w:spacing w:before="240" w:after="0"/>
        <w:ind w:left="0"/>
      </w:pPr>
    </w:p>
    <w:p w14:paraId="565D7834" w14:textId="77777777" w:rsidR="007A0AD0" w:rsidRDefault="007A0AD0" w:rsidP="007A0AD0">
      <w:pPr>
        <w:pStyle w:val="TheusFundingGuideBodyStyle"/>
        <w:spacing w:after="0"/>
      </w:pPr>
      <w:r>
        <w:t>{[</w:t>
      </w:r>
      <w:r w:rsidRPr="00C2557C">
        <w:rPr>
          <w:b/>
          <w:noProof/>
          <w:color w:val="C8792A"/>
          <w:shd w:val="clear" w:color="auto" w:fill="FAE7D2"/>
        </w:rPr>
        <w:t>endlist</w:t>
      </w:r>
      <w:r>
        <w:t>]}</w:t>
      </w:r>
    </w:p>
    <w:p w14:paraId="5AD95860" w14:textId="77777777" w:rsidR="007A0AD0" w:rsidRDefault="007A0AD0" w:rsidP="007A0AD0">
      <w:pPr>
        <w:pStyle w:val="TheusFundingGuideBodyStyle"/>
        <w:spacing w:after="0"/>
      </w:pPr>
      <w:r>
        <w:t>{[</w:t>
      </w:r>
      <w:r w:rsidRPr="00C2557C">
        <w:rPr>
          <w:b/>
          <w:noProof/>
          <w:color w:val="41A151"/>
          <w:shd w:val="clear" w:color="auto" w:fill="C9F3CD"/>
        </w:rPr>
        <w:t>else</w:t>
      </w:r>
      <w:r>
        <w:t>]}</w:t>
      </w:r>
    </w:p>
    <w:p w14:paraId="5F2053E2" w14:textId="77777777" w:rsidR="007A0AD0" w:rsidRDefault="007A0AD0" w:rsidP="007A0AD0">
      <w:pPr>
        <w:pStyle w:val="TheusFundingGuideBodyStyle"/>
        <w:spacing w:after="0"/>
      </w:pPr>
      <w:r>
        <w:t>N/A</w:t>
      </w:r>
    </w:p>
    <w:p w14:paraId="763EEC5A" w14:textId="77777777" w:rsidR="007A0AD0" w:rsidRDefault="007A0AD0" w:rsidP="007A0AD0">
      <w:pPr>
        <w:pStyle w:val="TheusFundingGuideBodyStyle"/>
        <w:spacing w:after="0"/>
      </w:pPr>
    </w:p>
    <w:p w14:paraId="2B92C1CC" w14:textId="70D79369" w:rsidR="004E1CC4" w:rsidRDefault="007A0AD0" w:rsidP="008F177E">
      <w:pPr>
        <w:pStyle w:val="TheusFundingGuideBodyStyle"/>
        <w:spacing w:after="0"/>
      </w:pPr>
      <w:r>
        <w:t>{[</w:t>
      </w:r>
      <w:r w:rsidRPr="00C2557C">
        <w:rPr>
          <w:b/>
          <w:noProof/>
          <w:color w:val="41A151"/>
          <w:shd w:val="clear" w:color="auto" w:fill="C9F3CD"/>
        </w:rPr>
        <w:t>endif</w:t>
      </w:r>
      <w:r>
        <w:t>]}</w:t>
      </w:r>
    </w:p>
    <w:p w14:paraId="609A4E8A" w14:textId="43DCDD6D" w:rsidR="000D5381" w:rsidRPr="007967CA" w:rsidRDefault="00DF79DF" w:rsidP="00DF79DF">
      <w:pPr>
        <w:pStyle w:val="TheusFundingGuideListStyle2"/>
        <w:rPr>
          <w:bCs/>
        </w:rPr>
      </w:pPr>
      <w:r>
        <w:t>Act of Donation or Pay on Death</w:t>
      </w:r>
    </w:p>
    <w:p w14:paraId="4C31EA5E" w14:textId="456F9EDB" w:rsidR="00013B23" w:rsidRDefault="00013B23" w:rsidP="00DF79DF">
      <w:pPr>
        <w:pStyle w:val="TheusFundingGuideBodyStyle"/>
        <w:rPr>
          <w:b/>
        </w:rPr>
      </w:pPr>
      <w:r w:rsidRPr="00336CD3">
        <w:t xml:space="preserve">Alternatively, for account that </w:t>
      </w:r>
      <w:r w:rsidRPr="00336CD3">
        <w:rPr>
          <w:u w:val="single"/>
        </w:rPr>
        <w:t>remain outside the trust</w:t>
      </w:r>
      <w:r w:rsidRPr="00336CD3">
        <w:t>, Settlor</w:t>
      </w:r>
      <w:r w:rsidR="006776B7" w:rsidRPr="00DF79DF">
        <w:rPr>
          <w:bCs/>
        </w:rPr>
        <w:t>{[</w:t>
      </w:r>
      <w:r w:rsidR="006776B7" w:rsidRPr="00C2557C">
        <w:rPr>
          <w:b/>
          <w:bCs/>
          <w:noProof/>
          <w:color w:val="41A151"/>
          <w:shd w:val="clear" w:color="auto" w:fill="C9F3CD"/>
        </w:rPr>
        <w:t>if</w:t>
      </w:r>
      <w:r w:rsidR="006776B7" w:rsidRPr="00C2557C">
        <w:rPr>
          <w:bCs/>
          <w:noProof/>
          <w:color w:val="2157AD"/>
          <w:shd w:val="clear" w:color="auto" w:fill="C9F3CD"/>
        </w:rPr>
        <w:t xml:space="preserve"> MarriedTF</w:t>
      </w:r>
      <w:r w:rsidR="006776B7" w:rsidRPr="00DF79DF">
        <w:rPr>
          <w:bCs/>
        </w:rPr>
        <w:t>]}</w:t>
      </w:r>
      <w:r w:rsidRPr="00DF79DF">
        <w:rPr>
          <w:bCs/>
        </w:rPr>
        <w:t>s</w:t>
      </w:r>
      <w:r w:rsidR="006776B7" w:rsidRPr="00DF79DF">
        <w:rPr>
          <w:bCs/>
        </w:rPr>
        <w:t>{[</w:t>
      </w:r>
      <w:r w:rsidR="006776B7" w:rsidRPr="00C2557C">
        <w:rPr>
          <w:b/>
          <w:bCs/>
          <w:noProof/>
          <w:color w:val="41A151"/>
          <w:shd w:val="clear" w:color="auto" w:fill="C9F3CD"/>
        </w:rPr>
        <w:t>endif</w:t>
      </w:r>
      <w:r w:rsidR="006776B7" w:rsidRPr="00DF79DF">
        <w:rPr>
          <w:bCs/>
        </w:rPr>
        <w:t>]}</w:t>
      </w:r>
      <w:r w:rsidRPr="00336CD3">
        <w:t xml:space="preserve"> may elect a “pay on death” beneficiary for demand deposit accounts and certificates of deposit, which beneficiary may be a</w:t>
      </w:r>
      <w:r>
        <w:t>n</w:t>
      </w:r>
      <w:r w:rsidRPr="00336CD3">
        <w:t xml:space="preserve"> individual (e.g., a spouse or child), or a trust.  We typically recommend naming a spouse or child as primary beneficiary with the Living Trust as contingent beneficiary, unless asset protection is a goal, in which case ownership of the account may be transferred to the Living Trust </w:t>
      </w:r>
      <w:proofErr w:type="gramStart"/>
      <w:r w:rsidRPr="00336CD3">
        <w:t>in order to</w:t>
      </w:r>
      <w:proofErr w:type="gramEnd"/>
      <w:r w:rsidRPr="00336CD3">
        <w:t xml:space="preserve"> protect the account value. Each financial institution will have forms necessary to </w:t>
      </w:r>
      <w:proofErr w:type="gramStart"/>
      <w:r w:rsidRPr="00336CD3">
        <w:t>effect</w:t>
      </w:r>
      <w:proofErr w:type="gramEnd"/>
      <w:r w:rsidRPr="00336CD3">
        <w:t xml:space="preserve"> such beneficiary </w:t>
      </w:r>
      <w:r w:rsidR="008811F6" w:rsidRPr="00336CD3">
        <w:rPr>
          <w:bCs/>
          <w:szCs w:val="24"/>
        </w:rPr>
        <w:t xml:space="preserve">designation. </w:t>
      </w:r>
      <w:r w:rsidR="008811F6">
        <w:rPr>
          <w:bCs/>
          <w:szCs w:val="24"/>
        </w:rPr>
        <w:t xml:space="preserve">You </w:t>
      </w:r>
      <w:r w:rsidR="008811F6" w:rsidRPr="00336CD3">
        <w:rPr>
          <w:bCs/>
          <w:szCs w:val="24"/>
        </w:rPr>
        <w:t>should obtain and complete necessary forms with each financial institution as soon as possible.  Upon request</w:t>
      </w:r>
      <w:r w:rsidR="008811F6">
        <w:rPr>
          <w:bCs/>
          <w:szCs w:val="24"/>
        </w:rPr>
        <w:t xml:space="preserve"> in writing</w:t>
      </w:r>
      <w:r w:rsidR="008811F6" w:rsidRPr="00336CD3">
        <w:rPr>
          <w:bCs/>
          <w:szCs w:val="24"/>
        </w:rPr>
        <w:t xml:space="preserve">, </w:t>
      </w:r>
      <w:r w:rsidR="00B97438">
        <w:t>{[</w:t>
      </w:r>
      <w:proofErr w:type="spellStart"/>
      <w:r w:rsidR="00B97438" w:rsidRPr="00B97438">
        <w:rPr>
          <w:noProof/>
          <w:color w:val="2157AD"/>
          <w:shd w:val="clear" w:color="auto" w:fill="C9E1F3"/>
        </w:rPr>
        <w:t>firmInfo.FirmName</w:t>
      </w:r>
      <w:proofErr w:type="spellEnd"/>
      <w:r w:rsidR="00B97438">
        <w:t>]}</w:t>
      </w:r>
      <w:r w:rsidR="008811F6" w:rsidRPr="00336CD3">
        <w:rPr>
          <w:bCs/>
          <w:szCs w:val="24"/>
        </w:rPr>
        <w:t xml:space="preserve"> will </w:t>
      </w:r>
      <w:r w:rsidR="008811F6">
        <w:rPr>
          <w:bCs/>
          <w:szCs w:val="24"/>
        </w:rPr>
        <w:t xml:space="preserve">arrange for </w:t>
      </w:r>
      <w:r w:rsidR="008811F6" w:rsidRPr="00336CD3">
        <w:rPr>
          <w:bCs/>
          <w:szCs w:val="24"/>
        </w:rPr>
        <w:t>assist</w:t>
      </w:r>
      <w:r w:rsidR="008811F6">
        <w:rPr>
          <w:bCs/>
          <w:szCs w:val="24"/>
        </w:rPr>
        <w:t xml:space="preserve">ance </w:t>
      </w:r>
      <w:r w:rsidR="008811F6" w:rsidRPr="00336CD3">
        <w:rPr>
          <w:bCs/>
          <w:szCs w:val="24"/>
        </w:rPr>
        <w:t>with the completion of each “pay on death” beneficiary designation form</w:t>
      </w:r>
      <w:r w:rsidRPr="00336CD3">
        <w:t>. </w:t>
      </w:r>
    </w:p>
    <w:p w14:paraId="381D3335" w14:textId="5342535E" w:rsidR="00194D9A" w:rsidRDefault="00194D9A">
      <w:pPr>
        <w:spacing w:after="160" w:line="259" w:lineRule="auto"/>
        <w:ind w:left="0" w:right="0" w:firstLine="0"/>
        <w:jc w:val="left"/>
      </w:pPr>
      <w:r>
        <w:br w:type="page"/>
      </w:r>
    </w:p>
    <w:p w14:paraId="3C3AAEFD" w14:textId="048BD2F5" w:rsidR="00DF7231" w:rsidRPr="005E4F2E" w:rsidRDefault="001C66A6" w:rsidP="005E4F2E">
      <w:pPr>
        <w:pStyle w:val="TheusFundingGuideListStyle1"/>
      </w:pPr>
      <w:r w:rsidRPr="005E4F2E">
        <w:lastRenderedPageBreak/>
        <w:t>Life Insurance Policies</w:t>
      </w:r>
      <w:r w:rsidR="00944603" w:rsidRPr="005E4F2E">
        <w:t xml:space="preserve"> </w:t>
      </w:r>
    </w:p>
    <w:p w14:paraId="3257E452" w14:textId="75D22EFE" w:rsidR="00DF7231" w:rsidRPr="004308EF" w:rsidRDefault="004B7BB1" w:rsidP="004B7BB1">
      <w:pPr>
        <w:pStyle w:val="TheusFundingGuideListStyle2"/>
      </w:pPr>
      <w:r w:rsidRPr="004B7BB1">
        <w:t>Description of Asset</w:t>
      </w:r>
    </w:p>
    <w:p w14:paraId="33E017E5" w14:textId="3E7B0CD9" w:rsidR="00DF7231" w:rsidRDefault="00944603" w:rsidP="004B7BB1">
      <w:pPr>
        <w:pStyle w:val="TheusFundingGuideBodyStyle"/>
      </w:pPr>
      <w:r>
        <w:t xml:space="preserve">The Life Insurance Policies held by </w:t>
      </w:r>
      <w:proofErr w:type="gramStart"/>
      <w:r>
        <w:t>Settlor</w:t>
      </w:r>
      <w:r w:rsidR="006776B7">
        <w:t>{[</w:t>
      </w:r>
      <w:proofErr w:type="gramEnd"/>
      <w:r w:rsidR="006776B7" w:rsidRPr="00C2557C">
        <w:rPr>
          <w:b/>
          <w:noProof/>
          <w:color w:val="41A151"/>
          <w:shd w:val="clear" w:color="auto" w:fill="C9F3CD"/>
        </w:rPr>
        <w:t>if</w:t>
      </w:r>
      <w:r w:rsidR="006776B7" w:rsidRPr="00C2557C">
        <w:rPr>
          <w:noProof/>
          <w:color w:val="2157AD"/>
          <w:shd w:val="clear" w:color="auto" w:fill="C9F3CD"/>
        </w:rPr>
        <w:t xml:space="preserve"> </w:t>
      </w:r>
      <w:proofErr w:type="gramStart"/>
      <w:r w:rsidR="006776B7" w:rsidRPr="00C2557C">
        <w:rPr>
          <w:noProof/>
          <w:color w:val="2157AD"/>
          <w:shd w:val="clear" w:color="auto" w:fill="C9F3CD"/>
        </w:rPr>
        <w:t>MarriedTF</w:t>
      </w:r>
      <w:r w:rsidR="006776B7">
        <w:t>]}s{[</w:t>
      </w:r>
      <w:r w:rsidR="006776B7" w:rsidRPr="00C2557C">
        <w:rPr>
          <w:b/>
          <w:noProof/>
          <w:color w:val="41A151"/>
          <w:shd w:val="clear" w:color="auto" w:fill="C9F3CD"/>
        </w:rPr>
        <w:t>endif</w:t>
      </w:r>
      <w:r w:rsidR="006776B7">
        <w:t>]}</w:t>
      </w:r>
      <w:proofErr w:type="gramEnd"/>
      <w:r>
        <w:t>, as more particularly described as follows:</w:t>
      </w:r>
    </w:p>
    <w:p w14:paraId="3F52869A" w14:textId="24940593" w:rsidR="00884C4A" w:rsidRDefault="00884C4A" w:rsidP="00884C4A">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FundAssets</w:t>
      </w:r>
      <w:r w:rsidR="00E661F6" w:rsidRPr="00C2557C">
        <w:rPr>
          <w:noProof/>
          <w:color w:val="2157AD"/>
          <w:shd w:val="clear" w:color="auto" w:fill="C9F3CD"/>
        </w:rPr>
        <w:t>|any: AcctType == "LifeInsure"</w:t>
      </w:r>
      <w:r>
        <w:t>]}</w:t>
      </w:r>
    </w:p>
    <w:p w14:paraId="5C028B26" w14:textId="15843E34" w:rsidR="00884C4A" w:rsidRDefault="00884C4A" w:rsidP="00884C4A">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sidR="00E661F6" w:rsidRPr="00C2557C">
        <w:rPr>
          <w:noProof/>
          <w:color w:val="2157AD"/>
          <w:shd w:val="clear" w:color="auto" w:fill="FAE7D2"/>
        </w:rPr>
        <w:t>LifeInsureAssets</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48486A" w14:paraId="07CB6EF7" w14:textId="77777777" w:rsidTr="0048486A">
        <w:trPr>
          <w:cantSplit/>
        </w:trPr>
        <w:tc>
          <w:tcPr>
            <w:tcW w:w="4135" w:type="dxa"/>
          </w:tcPr>
          <w:p w14:paraId="7557F648" w14:textId="77777777" w:rsidR="0048486A" w:rsidRDefault="0048486A" w:rsidP="005B47AC">
            <w:pPr>
              <w:pStyle w:val="TheusFundingGuideBodyStyle"/>
              <w:spacing w:after="0"/>
              <w:ind w:left="0"/>
              <w:jc w:val="left"/>
            </w:pPr>
            <w:r>
              <w:t xml:space="preserve">Company: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c>
          <w:tcPr>
            <w:tcW w:w="4497" w:type="dxa"/>
          </w:tcPr>
          <w:p w14:paraId="68A11C66" w14:textId="2DC19F25" w:rsidR="0048486A" w:rsidRDefault="0048486A" w:rsidP="005B47AC">
            <w:pPr>
              <w:pStyle w:val="TheusFundingGuideBodyStyle"/>
              <w:spacing w:after="0"/>
              <w:ind w:left="0"/>
              <w:jc w:val="left"/>
            </w:pPr>
            <w:r>
              <w:t xml:space="preserve">Insured: </w:t>
            </w:r>
            <w:r w:rsidRPr="001B15D1">
              <w:t>{[</w:t>
            </w:r>
            <w:proofErr w:type="spellStart"/>
            <w:r w:rsidRPr="00C2557C">
              <w:rPr>
                <w:noProof/>
                <w:color w:val="2157AD"/>
                <w:shd w:val="clear" w:color="auto" w:fill="C9E1F3"/>
              </w:rPr>
              <w:t>AcctTrueInsured|else</w:t>
            </w:r>
            <w:proofErr w:type="spellEnd"/>
            <w:r w:rsidRPr="00C2557C">
              <w:rPr>
                <w:noProof/>
                <w:color w:val="2157AD"/>
                <w:shd w:val="clear" w:color="auto" w:fill="C9E1F3"/>
              </w:rPr>
              <w:t>: ""</w:t>
            </w:r>
            <w:r w:rsidRPr="001B15D1">
              <w:t>]}</w:t>
            </w:r>
          </w:p>
        </w:tc>
      </w:tr>
      <w:tr w:rsidR="00884C4A" w14:paraId="191DC4DC" w14:textId="77777777" w:rsidTr="005B47AC">
        <w:trPr>
          <w:cantSplit/>
        </w:trPr>
        <w:tc>
          <w:tcPr>
            <w:tcW w:w="4135" w:type="dxa"/>
          </w:tcPr>
          <w:p w14:paraId="226CC184" w14:textId="656C8DF2" w:rsidR="00884C4A" w:rsidRDefault="0048486A" w:rsidP="005B47AC">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414898E1" w14:textId="1162968A" w:rsidR="00884C4A" w:rsidRDefault="0048486A" w:rsidP="005B47AC">
            <w:pPr>
              <w:pStyle w:val="TheusFundingGuideBodyStyle"/>
              <w:spacing w:after="0"/>
              <w:ind w:left="0"/>
              <w:jc w:val="left"/>
            </w:pPr>
            <w:r>
              <w:t>Policy</w:t>
            </w:r>
            <w:r w:rsidR="00884C4A">
              <w:t xml:space="preserve"> Number: </w:t>
            </w:r>
            <w:r w:rsidR="00884C4A" w:rsidRPr="003E3DDF">
              <w:t>{[</w:t>
            </w:r>
            <w:proofErr w:type="spellStart"/>
            <w:r w:rsidR="00884C4A" w:rsidRPr="00C2557C">
              <w:rPr>
                <w:noProof/>
                <w:color w:val="2157AD"/>
                <w:shd w:val="clear" w:color="auto" w:fill="C9E1F3"/>
              </w:rPr>
              <w:t>AcctNumber|else</w:t>
            </w:r>
            <w:proofErr w:type="spellEnd"/>
            <w:r w:rsidR="00884C4A" w:rsidRPr="00C2557C">
              <w:rPr>
                <w:noProof/>
                <w:color w:val="2157AD"/>
                <w:shd w:val="clear" w:color="auto" w:fill="C9E1F3"/>
              </w:rPr>
              <w:t>: ""</w:t>
            </w:r>
            <w:r w:rsidR="00884C4A" w:rsidRPr="003E3DDF">
              <w:t>]}</w:t>
            </w:r>
          </w:p>
        </w:tc>
      </w:tr>
      <w:tr w:rsidR="00884C4A" w14:paraId="5E720EB7" w14:textId="77777777" w:rsidTr="005B47AC">
        <w:trPr>
          <w:cantSplit/>
        </w:trPr>
        <w:tc>
          <w:tcPr>
            <w:tcW w:w="4135" w:type="dxa"/>
          </w:tcPr>
          <w:p w14:paraId="2615EC96" w14:textId="589C24FD" w:rsidR="00884C4A" w:rsidRDefault="0048486A" w:rsidP="005B47AC">
            <w:pPr>
              <w:pStyle w:val="TheusFundingGuideBodyStyle"/>
              <w:spacing w:after="0"/>
              <w:ind w:left="0"/>
              <w:jc w:val="left"/>
            </w:pPr>
            <w:r>
              <w:t>Beneficiaries: {[</w:t>
            </w:r>
            <w:r w:rsidRPr="00C2557C">
              <w:rPr>
                <w:b/>
                <w:noProof/>
                <w:color w:val="41A151"/>
                <w:shd w:val="clear" w:color="auto" w:fill="C9F3CD"/>
              </w:rPr>
              <w:t>if</w:t>
            </w:r>
            <w:r w:rsidRPr="00C2557C">
              <w:rPr>
                <w:noProof/>
                <w:color w:val="2157AD"/>
                <w:shd w:val="clear" w:color="auto" w:fill="C9F3CD"/>
              </w:rPr>
              <w:t xml:space="preserve"> AcctBenes</w:t>
            </w:r>
            <w:r>
              <w:t>]}</w:t>
            </w:r>
            <w:r w:rsidRPr="001B15D1">
              <w:t>{[</w:t>
            </w:r>
            <w:r w:rsidRPr="00C2557C">
              <w:rPr>
                <w:b/>
                <w:noProof/>
                <w:color w:val="C8792A"/>
                <w:shd w:val="clear" w:color="auto" w:fill="FAE7D2"/>
              </w:rPr>
              <w:t>list</w:t>
            </w:r>
            <w:r w:rsidRPr="00C2557C">
              <w:rPr>
                <w:noProof/>
                <w:color w:val="2157AD"/>
                <w:shd w:val="clear" w:color="auto" w:fill="FAE7D2"/>
              </w:rPr>
              <w:t xml:space="preserve"> AcctBenes|punc: "1, 2, and 3"</w:t>
            </w:r>
            <w:r w:rsidRPr="001B15D1">
              <w:t>]}{[</w:t>
            </w:r>
            <w:proofErr w:type="spellStart"/>
            <w:r w:rsidRPr="00C2557C">
              <w:rPr>
                <w:noProof/>
                <w:color w:val="2157AD"/>
                <w:shd w:val="clear" w:color="auto" w:fill="C9E1F3"/>
              </w:rPr>
              <w:t>Selection.NameCO|else</w:t>
            </w:r>
            <w:proofErr w:type="spellEnd"/>
            <w:r w:rsidRPr="00C2557C">
              <w:rPr>
                <w:noProof/>
                <w:color w:val="2157AD"/>
                <w:shd w:val="clear" w:color="auto" w:fill="C9E1F3"/>
              </w:rPr>
              <w:t>: ""</w:t>
            </w:r>
            <w:r w:rsidRPr="001B15D1">
              <w:t>]}{[</w:t>
            </w:r>
            <w:r w:rsidRPr="00C2557C">
              <w:rPr>
                <w:b/>
                <w:noProof/>
                <w:color w:val="C8792A"/>
                <w:shd w:val="clear" w:color="auto" w:fill="FAE7D2"/>
              </w:rPr>
              <w:t>endlist</w:t>
            </w:r>
            <w:r w:rsidRPr="001B15D1">
              <w:t>]}</w:t>
            </w:r>
            <w:r>
              <w:t>{[</w:t>
            </w:r>
            <w:r w:rsidRPr="00C2557C">
              <w:rPr>
                <w:b/>
                <w:noProof/>
                <w:color w:val="41A151"/>
                <w:shd w:val="clear" w:color="auto" w:fill="C9F3CD"/>
              </w:rPr>
              <w:t>endif</w:t>
            </w:r>
            <w:r>
              <w:t>]}</w:t>
            </w:r>
          </w:p>
        </w:tc>
        <w:tc>
          <w:tcPr>
            <w:tcW w:w="4497" w:type="dxa"/>
          </w:tcPr>
          <w:p w14:paraId="322206F7" w14:textId="699B6433" w:rsidR="00884C4A" w:rsidRDefault="00893497" w:rsidP="005B47AC">
            <w:pPr>
              <w:pStyle w:val="TheusFundingGuideBodyStyle"/>
              <w:spacing w:after="0"/>
              <w:ind w:left="0"/>
              <w:jc w:val="left"/>
            </w:pPr>
            <w:r>
              <w:t>Responsible Party:</w:t>
            </w:r>
            <w:r w:rsidR="00884C4A">
              <w:t xml:space="preserve"> {[</w:t>
            </w:r>
            <w:r w:rsidR="00884C4A" w:rsidRPr="00C2557C">
              <w:rPr>
                <w:b/>
                <w:noProof/>
                <w:color w:val="41A151"/>
                <w:shd w:val="clear" w:color="auto" w:fill="C9F3CD"/>
              </w:rPr>
              <w:t>if</w:t>
            </w:r>
            <w:r w:rsidR="00884C4A" w:rsidRPr="00C2557C">
              <w:rPr>
                <w:noProof/>
                <w:color w:val="2157AD"/>
                <w:shd w:val="clear" w:color="auto" w:fill="C9F3CD"/>
              </w:rPr>
              <w:t xml:space="preserve"> ResponsibleParty == "Client"</w:t>
            </w:r>
            <w:r w:rsidR="00884C4A">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884C4A">
              <w:t>{[</w:t>
            </w:r>
            <w:r w:rsidR="00884C4A" w:rsidRPr="00C2557C">
              <w:rPr>
                <w:b/>
                <w:noProof/>
                <w:color w:val="41A151"/>
                <w:shd w:val="clear" w:color="auto" w:fill="C9F3CD"/>
              </w:rPr>
              <w:t>else</w:t>
            </w:r>
            <w:r w:rsidR="00884C4A">
              <w:t>]}{[</w:t>
            </w:r>
            <w:r w:rsidR="00884C4A" w:rsidRPr="00C2557C">
              <w:rPr>
                <w:noProof/>
                <w:color w:val="2157AD"/>
                <w:shd w:val="clear" w:color="auto" w:fill="C9E1F3"/>
              </w:rPr>
              <w:t>ResponsibleParty|else: ""</w:t>
            </w:r>
            <w:r w:rsidR="00884C4A">
              <w:t>]}{[</w:t>
            </w:r>
            <w:r w:rsidR="00884C4A" w:rsidRPr="00C2557C">
              <w:rPr>
                <w:b/>
                <w:noProof/>
                <w:color w:val="41A151"/>
                <w:shd w:val="clear" w:color="auto" w:fill="C9F3CD"/>
              </w:rPr>
              <w:t>endif</w:t>
            </w:r>
            <w:r w:rsidR="00884C4A">
              <w:t>]}</w:t>
            </w:r>
          </w:p>
        </w:tc>
      </w:tr>
      <w:tr w:rsidR="00884C4A" w14:paraId="334CADF8" w14:textId="77777777" w:rsidTr="005B47AC">
        <w:trPr>
          <w:cantSplit/>
        </w:trPr>
        <w:tc>
          <w:tcPr>
            <w:tcW w:w="4135" w:type="dxa"/>
          </w:tcPr>
          <w:p w14:paraId="58AB6C47" w14:textId="77777777" w:rsidR="00884C4A" w:rsidRDefault="00884C4A" w:rsidP="005B47AC">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4365CBEA" w14:textId="77777777" w:rsidR="00884C4A" w:rsidRDefault="00884C4A" w:rsidP="005B47AC">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884C4A" w14:paraId="5D72DD3D" w14:textId="77777777" w:rsidTr="005B47AC">
        <w:trPr>
          <w:cantSplit/>
        </w:trPr>
        <w:tc>
          <w:tcPr>
            <w:tcW w:w="8632" w:type="dxa"/>
            <w:gridSpan w:val="2"/>
          </w:tcPr>
          <w:p w14:paraId="1FBAD465" w14:textId="77777777" w:rsidR="00884C4A" w:rsidRDefault="00884C4A" w:rsidP="005B47AC">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1A9E4FFE" w14:textId="77777777" w:rsidR="00884C4A" w:rsidRDefault="00884C4A" w:rsidP="00884C4A">
      <w:pPr>
        <w:pStyle w:val="TheusFundingGuideBodyStyle"/>
        <w:spacing w:before="240" w:after="0"/>
        <w:ind w:left="0"/>
      </w:pPr>
    </w:p>
    <w:p w14:paraId="466F8D27" w14:textId="77777777" w:rsidR="00884C4A" w:rsidRDefault="00884C4A" w:rsidP="00884C4A">
      <w:pPr>
        <w:pStyle w:val="TheusFundingGuideBodyStyle"/>
        <w:spacing w:after="0"/>
      </w:pPr>
      <w:r>
        <w:t>{[</w:t>
      </w:r>
      <w:r w:rsidRPr="00C2557C">
        <w:rPr>
          <w:b/>
          <w:noProof/>
          <w:color w:val="C8792A"/>
          <w:shd w:val="clear" w:color="auto" w:fill="FAE7D2"/>
        </w:rPr>
        <w:t>endlist</w:t>
      </w:r>
      <w:r>
        <w:t>]}</w:t>
      </w:r>
    </w:p>
    <w:p w14:paraId="4086EEC1" w14:textId="77777777" w:rsidR="00884C4A" w:rsidRDefault="00884C4A" w:rsidP="00884C4A">
      <w:pPr>
        <w:pStyle w:val="TheusFundingGuideBodyStyle"/>
        <w:spacing w:after="0"/>
      </w:pPr>
      <w:r>
        <w:t>{[</w:t>
      </w:r>
      <w:r w:rsidRPr="00C2557C">
        <w:rPr>
          <w:b/>
          <w:noProof/>
          <w:color w:val="41A151"/>
          <w:shd w:val="clear" w:color="auto" w:fill="C9F3CD"/>
        </w:rPr>
        <w:t>else</w:t>
      </w:r>
      <w:r>
        <w:t>]}</w:t>
      </w:r>
    </w:p>
    <w:p w14:paraId="138236EF" w14:textId="77777777" w:rsidR="00884C4A" w:rsidRDefault="00884C4A" w:rsidP="00884C4A">
      <w:pPr>
        <w:pStyle w:val="TheusFundingGuideBodyStyle"/>
        <w:spacing w:after="0"/>
      </w:pPr>
      <w:r>
        <w:t>N/A</w:t>
      </w:r>
    </w:p>
    <w:p w14:paraId="058239FB" w14:textId="77777777" w:rsidR="00884C4A" w:rsidRDefault="00884C4A" w:rsidP="00884C4A">
      <w:pPr>
        <w:pStyle w:val="TheusFundingGuideBodyStyle"/>
        <w:spacing w:after="0"/>
      </w:pPr>
    </w:p>
    <w:p w14:paraId="67B25422" w14:textId="73B209C7" w:rsidR="00884C4A" w:rsidRDefault="00884C4A" w:rsidP="00884C4A">
      <w:pPr>
        <w:pStyle w:val="TheusFundingGuideBodyStyle"/>
        <w:spacing w:after="0"/>
      </w:pPr>
      <w:r>
        <w:t>{[</w:t>
      </w:r>
      <w:r w:rsidRPr="00C2557C">
        <w:rPr>
          <w:b/>
          <w:noProof/>
          <w:color w:val="41A151"/>
          <w:shd w:val="clear" w:color="auto" w:fill="C9F3CD"/>
        </w:rPr>
        <w:t>endif</w:t>
      </w:r>
      <w:r>
        <w:t>]}</w:t>
      </w:r>
    </w:p>
    <w:p w14:paraId="7DEDC9DB" w14:textId="64B2355F" w:rsidR="00DF7231" w:rsidRDefault="004B7BB1" w:rsidP="004B7BB1">
      <w:pPr>
        <w:pStyle w:val="TheusFundingGuideListStyle2"/>
      </w:pPr>
      <w:r>
        <w:t>Distribution by Beneficiary</w:t>
      </w:r>
    </w:p>
    <w:p w14:paraId="28DEFA27" w14:textId="16D93E2C" w:rsidR="00DF7231" w:rsidRDefault="00944603" w:rsidP="004B7BB1">
      <w:pPr>
        <w:pStyle w:val="TheusFundingGuideBodyStyle"/>
      </w:pPr>
      <w:r>
        <w:t>Distribution of life insurance proceeds shall be by beneficiary designation.</w:t>
      </w:r>
    </w:p>
    <w:p w14:paraId="6EAC6327" w14:textId="1DD04088" w:rsidR="00DF7231" w:rsidRDefault="004B7BB1" w:rsidP="004B7BB1">
      <w:pPr>
        <w:pStyle w:val="TheusFundingGuideListStyle2"/>
      </w:pPr>
      <w:r>
        <w:t>Act of Donation</w:t>
      </w:r>
      <w:r w:rsidR="00D70454">
        <w:t xml:space="preserve"> and/or Beneficiary Changes</w:t>
      </w:r>
    </w:p>
    <w:p w14:paraId="41804332" w14:textId="35D38EB1" w:rsidR="00DF7231" w:rsidRDefault="00944603" w:rsidP="004B7BB1">
      <w:pPr>
        <w:pStyle w:val="TheusFundingGuideBodyStyle"/>
      </w:pPr>
      <w:r>
        <w:t>Typically, the ownership of a life insurance policy should not be transferred to a living trust unless the policy insures the life of someone other than the Settlor.  If the insured survives the Settlor and, therefore, the policy is still in place at the Settlor’s death, that policy is an asset that may otherwise be subject to probate.</w:t>
      </w:r>
    </w:p>
    <w:p w14:paraId="314C6DEB" w14:textId="0EC33A39" w:rsidR="003307C3" w:rsidRDefault="00944603" w:rsidP="003307C3">
      <w:pPr>
        <w:ind w:left="715" w:right="0"/>
      </w:pPr>
      <w:r>
        <w:t xml:space="preserve">However, </w:t>
      </w:r>
      <w:r w:rsidR="003307C3">
        <w:t xml:space="preserve">if policies have a large cash value that may be protected by trust ownership, it is the recommendation of </w:t>
      </w:r>
      <w:r w:rsidR="00B97438">
        <w:t>{[</w:t>
      </w:r>
      <w:proofErr w:type="spellStart"/>
      <w:r w:rsidR="00B97438" w:rsidRPr="00B97438">
        <w:rPr>
          <w:noProof/>
          <w:color w:val="2157AD"/>
          <w:shd w:val="clear" w:color="auto" w:fill="C9E1F3"/>
        </w:rPr>
        <w:t>firmInfo.FirmName</w:t>
      </w:r>
      <w:proofErr w:type="spellEnd"/>
      <w:r w:rsidR="00B97438">
        <w:t>]}</w:t>
      </w:r>
      <w:r w:rsidR="003307C3">
        <w:t xml:space="preserve"> that ownership of any such policies be transferred to the Living Trust.  Also, because life insurance passes by beneficiary designation, we generally recommended that the living trust be designated as the primary beneficiary to afford enhanced asset protection, unless naming a Living Trust as a beneficiary would skew the preferred allocation of proceeds. </w:t>
      </w:r>
    </w:p>
    <w:p w14:paraId="5C21A9FC" w14:textId="77777777" w:rsidR="003307C3" w:rsidRDefault="003307C3" w:rsidP="003307C3">
      <w:pPr>
        <w:ind w:left="715" w:right="0"/>
      </w:pPr>
    </w:p>
    <w:p w14:paraId="709EB837" w14:textId="412978AD" w:rsidR="00DF7231" w:rsidRDefault="003307C3" w:rsidP="003307C3">
      <w:pPr>
        <w:pStyle w:val="TheusFundingGuideBodyStyle"/>
      </w:pPr>
      <w:r>
        <w:lastRenderedPageBreak/>
        <w:t xml:space="preserve">For your convenience, Letters of Instruction related to the change of ownership and/or beneficiary designation for any life insurance policies have been provided to you for further processing.  </w:t>
      </w:r>
      <w:r>
        <w:rPr>
          <w:b/>
          <w:bCs/>
        </w:rPr>
        <w:t xml:space="preserve">Please confirm with us when you receive confirmation that your requested changes have been accepted and processed by the insurance </w:t>
      </w:r>
      <w:proofErr w:type="gramStart"/>
      <w:r>
        <w:rPr>
          <w:b/>
          <w:bCs/>
        </w:rPr>
        <w:t>company.</w:t>
      </w:r>
      <w:r w:rsidR="00944603">
        <w:t>.</w:t>
      </w:r>
      <w:proofErr w:type="gramEnd"/>
      <w:r w:rsidR="00944603">
        <w:t xml:space="preserve"> </w:t>
      </w:r>
    </w:p>
    <w:p w14:paraId="380C882D" w14:textId="3617C1DC" w:rsidR="00194D9A" w:rsidRDefault="00194D9A">
      <w:pPr>
        <w:spacing w:after="160" w:line="259" w:lineRule="auto"/>
        <w:ind w:left="0" w:right="0" w:firstLine="0"/>
        <w:jc w:val="left"/>
      </w:pPr>
      <w:r>
        <w:br w:type="page"/>
      </w:r>
    </w:p>
    <w:p w14:paraId="74272077" w14:textId="72B58F3E" w:rsidR="00FA54E8" w:rsidRPr="00DA5BBB" w:rsidRDefault="00FA54E8" w:rsidP="00695777">
      <w:pPr>
        <w:pStyle w:val="TheusFundingGuideListStyle1"/>
      </w:pPr>
      <w:r w:rsidRPr="00DA5BBB">
        <w:lastRenderedPageBreak/>
        <w:t>Retirement Accounts</w:t>
      </w:r>
      <w:r w:rsidR="00F90295">
        <w:t xml:space="preserve"> </w:t>
      </w:r>
    </w:p>
    <w:p w14:paraId="1C157822" w14:textId="4596A277" w:rsidR="00FA54E8" w:rsidRPr="007452C5" w:rsidRDefault="00FA54E8" w:rsidP="00695777">
      <w:pPr>
        <w:pStyle w:val="TheusFundingGuideListStyle2"/>
      </w:pPr>
      <w:r w:rsidRPr="007452C5">
        <w:t xml:space="preserve">Description of Asset </w:t>
      </w:r>
    </w:p>
    <w:p w14:paraId="06350F2B" w14:textId="574DD02F" w:rsidR="00205AC3" w:rsidRDefault="00FA54E8" w:rsidP="00F560B4">
      <w:pPr>
        <w:pStyle w:val="TheusFundingGuideBodyStyle"/>
      </w:pPr>
      <w:r>
        <w:t xml:space="preserve">The Retirement Accounts held by </w:t>
      </w:r>
      <w:proofErr w:type="gramStart"/>
      <w:r>
        <w:t>Settlor</w:t>
      </w:r>
      <w:r w:rsidR="006776B7">
        <w:t>{[</w:t>
      </w:r>
      <w:proofErr w:type="gramEnd"/>
      <w:r w:rsidR="006776B7" w:rsidRPr="00C2557C">
        <w:rPr>
          <w:b/>
          <w:noProof/>
          <w:color w:val="41A151"/>
          <w:shd w:val="clear" w:color="auto" w:fill="C9F3CD"/>
        </w:rPr>
        <w:t>if</w:t>
      </w:r>
      <w:r w:rsidR="006776B7" w:rsidRPr="00C2557C">
        <w:rPr>
          <w:noProof/>
          <w:color w:val="2157AD"/>
          <w:shd w:val="clear" w:color="auto" w:fill="C9F3CD"/>
        </w:rPr>
        <w:t xml:space="preserve"> </w:t>
      </w:r>
      <w:proofErr w:type="gramStart"/>
      <w:r w:rsidR="006776B7" w:rsidRPr="00C2557C">
        <w:rPr>
          <w:noProof/>
          <w:color w:val="2157AD"/>
          <w:shd w:val="clear" w:color="auto" w:fill="C9F3CD"/>
        </w:rPr>
        <w:t>MarriedTF</w:t>
      </w:r>
      <w:r w:rsidR="006776B7">
        <w:t>]}</w:t>
      </w:r>
      <w:r>
        <w:t>s</w:t>
      </w:r>
      <w:r w:rsidR="006776B7">
        <w:t>{[</w:t>
      </w:r>
      <w:r w:rsidR="006776B7" w:rsidRPr="00C2557C">
        <w:rPr>
          <w:b/>
          <w:noProof/>
          <w:color w:val="41A151"/>
          <w:shd w:val="clear" w:color="auto" w:fill="C9F3CD"/>
        </w:rPr>
        <w:t>endif</w:t>
      </w:r>
      <w:r w:rsidR="006776B7">
        <w:t>]}</w:t>
      </w:r>
      <w:proofErr w:type="gramEnd"/>
      <w:r>
        <w:t>, as more particularly described as follows:</w:t>
      </w:r>
    </w:p>
    <w:p w14:paraId="5EEBB43E" w14:textId="1AA85432" w:rsidR="00A17BC4" w:rsidRDefault="00A17BC4" w:rsidP="00A17BC4">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w:t>
      </w:r>
      <w:r w:rsidR="008C7F5F">
        <w:rPr>
          <w:noProof/>
          <w:color w:val="2157AD"/>
          <w:shd w:val="clear" w:color="auto" w:fill="C9F3CD"/>
        </w:rPr>
        <w:t>(</w:t>
      </w:r>
      <w:r w:rsidRPr="00C2557C">
        <w:rPr>
          <w:noProof/>
          <w:color w:val="2157AD"/>
          <w:shd w:val="clear" w:color="auto" w:fill="C9F3CD"/>
        </w:rPr>
        <w:t>FundAssets|any: AcctType == "Retirement"</w:t>
      </w:r>
      <w:r w:rsidR="008C7F5F">
        <w:rPr>
          <w:noProof/>
          <w:color w:val="2157AD"/>
          <w:shd w:val="clear" w:color="auto" w:fill="C9F3CD"/>
        </w:rPr>
        <w:t>) || (</w:t>
      </w:r>
      <w:r w:rsidR="008C7F5F" w:rsidRPr="00C2557C">
        <w:rPr>
          <w:noProof/>
          <w:color w:val="2157AD"/>
          <w:shd w:val="clear" w:color="auto" w:fill="C9F3CD"/>
        </w:rPr>
        <w:t xml:space="preserve">FundAssets|any: AcctType == </w:t>
      </w:r>
      <w:r w:rsidR="008C7F5F">
        <w:rPr>
          <w:noProof/>
          <w:color w:val="2157AD"/>
          <w:shd w:val="clear" w:color="auto" w:fill="C9F3CD"/>
        </w:rPr>
        <w:t>"</w:t>
      </w:r>
      <w:r w:rsidR="008C7F5F" w:rsidRPr="008C7F5F">
        <w:rPr>
          <w:noProof/>
          <w:color w:val="2157AD"/>
          <w:shd w:val="clear" w:color="auto" w:fill="C9F3CD"/>
        </w:rPr>
        <w:t>Annuity</w:t>
      </w:r>
      <w:r w:rsidR="008C7F5F">
        <w:rPr>
          <w:noProof/>
          <w:color w:val="2157AD"/>
          <w:shd w:val="clear" w:color="auto" w:fill="C9F3CD"/>
        </w:rPr>
        <w:t>")</w:t>
      </w:r>
      <w:r>
        <w:t>]}</w:t>
      </w:r>
    </w:p>
    <w:p w14:paraId="46B2BD6F" w14:textId="6419E6F1" w:rsidR="008C7F5F" w:rsidRDefault="008C7F5F" w:rsidP="00A17BC4">
      <w:pPr>
        <w:spacing w:after="0" w:line="240" w:lineRule="auto"/>
        <w:ind w:left="720"/>
      </w:pPr>
      <w:r>
        <w:t>{[</w:t>
      </w:r>
      <w:r w:rsidRPr="008C7F5F">
        <w:rPr>
          <w:b/>
          <w:noProof/>
          <w:color w:val="41A151"/>
          <w:shd w:val="clear" w:color="auto" w:fill="C9F3CD"/>
        </w:rPr>
        <w:t>if</w:t>
      </w:r>
      <w:r w:rsidRPr="008C7F5F">
        <w:rPr>
          <w:noProof/>
          <w:color w:val="2157AD"/>
          <w:shd w:val="clear" w:color="auto" w:fill="C9F3CD"/>
        </w:rPr>
        <w:t xml:space="preserve"> FundAssets|any: AcctType == "Retirement"</w:t>
      </w:r>
      <w:r>
        <w:t>]}</w:t>
      </w:r>
    </w:p>
    <w:p w14:paraId="136E8F2F" w14:textId="0D000D6D" w:rsidR="00A17BC4" w:rsidRDefault="00A17BC4" w:rsidP="00A17BC4">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sidRPr="00C2557C">
        <w:rPr>
          <w:noProof/>
          <w:color w:val="2157AD"/>
          <w:shd w:val="clear" w:color="auto" w:fill="FAE7D2"/>
        </w:rPr>
        <w:t>RetirementAssets</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A17BC4" w14:paraId="7EA60FDD" w14:textId="77777777" w:rsidTr="00BE7B5A">
        <w:trPr>
          <w:cantSplit/>
        </w:trPr>
        <w:tc>
          <w:tcPr>
            <w:tcW w:w="8632" w:type="dxa"/>
            <w:gridSpan w:val="2"/>
          </w:tcPr>
          <w:p w14:paraId="73B4EAF1" w14:textId="029AB4C7" w:rsidR="00A17BC4" w:rsidRDefault="00A17BC4" w:rsidP="005B47AC">
            <w:pPr>
              <w:pStyle w:val="TheusFundingGuideBodyStyle"/>
              <w:spacing w:after="0"/>
              <w:ind w:left="0"/>
              <w:jc w:val="left"/>
            </w:pPr>
            <w:r>
              <w:t xml:space="preserve">Company: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r>
      <w:tr w:rsidR="00A17BC4" w14:paraId="03648126" w14:textId="77777777" w:rsidTr="005B47AC">
        <w:trPr>
          <w:cantSplit/>
        </w:trPr>
        <w:tc>
          <w:tcPr>
            <w:tcW w:w="4135" w:type="dxa"/>
          </w:tcPr>
          <w:p w14:paraId="43BB9C47" w14:textId="77777777" w:rsidR="00A17BC4" w:rsidRDefault="00A17BC4" w:rsidP="005B47AC">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0F67278A" w14:textId="3ED3C55B" w:rsidR="00A17BC4" w:rsidRDefault="00A17BC4" w:rsidP="005B47AC">
            <w:pPr>
              <w:pStyle w:val="TheusFundingGuideBodyStyle"/>
              <w:spacing w:after="0"/>
              <w:ind w:left="0"/>
              <w:jc w:val="left"/>
            </w:pPr>
            <w:r>
              <w:t xml:space="preserve">Account Number: </w:t>
            </w:r>
            <w:r w:rsidRPr="003E3DDF">
              <w:t>{[</w:t>
            </w:r>
            <w:proofErr w:type="spellStart"/>
            <w:r w:rsidRPr="00C2557C">
              <w:rPr>
                <w:noProof/>
                <w:color w:val="2157AD"/>
                <w:shd w:val="clear" w:color="auto" w:fill="C9E1F3"/>
              </w:rPr>
              <w:t>AcctNumber|else</w:t>
            </w:r>
            <w:proofErr w:type="spellEnd"/>
            <w:r w:rsidRPr="00C2557C">
              <w:rPr>
                <w:noProof/>
                <w:color w:val="2157AD"/>
                <w:shd w:val="clear" w:color="auto" w:fill="C9E1F3"/>
              </w:rPr>
              <w:t>: ""</w:t>
            </w:r>
            <w:r w:rsidRPr="003E3DDF">
              <w:t>]}</w:t>
            </w:r>
          </w:p>
        </w:tc>
      </w:tr>
      <w:tr w:rsidR="00A17BC4" w14:paraId="30F5EBA0" w14:textId="77777777" w:rsidTr="005B47AC">
        <w:trPr>
          <w:cantSplit/>
        </w:trPr>
        <w:tc>
          <w:tcPr>
            <w:tcW w:w="4135" w:type="dxa"/>
          </w:tcPr>
          <w:p w14:paraId="41BB4221" w14:textId="77777777" w:rsidR="00A17BC4" w:rsidRDefault="00A17BC4" w:rsidP="005B47AC">
            <w:pPr>
              <w:pStyle w:val="TheusFundingGuideBodyStyle"/>
              <w:spacing w:after="0"/>
              <w:ind w:left="0"/>
              <w:jc w:val="left"/>
            </w:pPr>
            <w:r>
              <w:t>Beneficiaries: {[</w:t>
            </w:r>
            <w:r w:rsidRPr="00C2557C">
              <w:rPr>
                <w:b/>
                <w:noProof/>
                <w:color w:val="41A151"/>
                <w:shd w:val="clear" w:color="auto" w:fill="C9F3CD"/>
              </w:rPr>
              <w:t>if</w:t>
            </w:r>
            <w:r w:rsidRPr="00C2557C">
              <w:rPr>
                <w:noProof/>
                <w:color w:val="2157AD"/>
                <w:shd w:val="clear" w:color="auto" w:fill="C9F3CD"/>
              </w:rPr>
              <w:t xml:space="preserve"> AcctBenes</w:t>
            </w:r>
            <w:r>
              <w:t>]}</w:t>
            </w:r>
            <w:r w:rsidRPr="001B15D1">
              <w:t>{[</w:t>
            </w:r>
            <w:r w:rsidRPr="00C2557C">
              <w:rPr>
                <w:b/>
                <w:noProof/>
                <w:color w:val="C8792A"/>
                <w:shd w:val="clear" w:color="auto" w:fill="FAE7D2"/>
              </w:rPr>
              <w:t>list</w:t>
            </w:r>
            <w:r w:rsidRPr="00C2557C">
              <w:rPr>
                <w:noProof/>
                <w:color w:val="2157AD"/>
                <w:shd w:val="clear" w:color="auto" w:fill="FAE7D2"/>
              </w:rPr>
              <w:t xml:space="preserve"> AcctBenes|punc: "1, 2, and 3"</w:t>
            </w:r>
            <w:r w:rsidRPr="001B15D1">
              <w:t>]}{[</w:t>
            </w:r>
            <w:proofErr w:type="spellStart"/>
            <w:r w:rsidRPr="00C2557C">
              <w:rPr>
                <w:noProof/>
                <w:color w:val="2157AD"/>
                <w:shd w:val="clear" w:color="auto" w:fill="C9E1F3"/>
              </w:rPr>
              <w:t>Selection.NameCO|else</w:t>
            </w:r>
            <w:proofErr w:type="spellEnd"/>
            <w:r w:rsidRPr="00C2557C">
              <w:rPr>
                <w:noProof/>
                <w:color w:val="2157AD"/>
                <w:shd w:val="clear" w:color="auto" w:fill="C9E1F3"/>
              </w:rPr>
              <w:t>: ""</w:t>
            </w:r>
            <w:r w:rsidRPr="001B15D1">
              <w:t>]}{[</w:t>
            </w:r>
            <w:r w:rsidRPr="00C2557C">
              <w:rPr>
                <w:b/>
                <w:noProof/>
                <w:color w:val="C8792A"/>
                <w:shd w:val="clear" w:color="auto" w:fill="FAE7D2"/>
              </w:rPr>
              <w:t>endlist</w:t>
            </w:r>
            <w:r w:rsidRPr="001B15D1">
              <w:t>]}</w:t>
            </w:r>
            <w:r>
              <w:t>{[</w:t>
            </w:r>
            <w:r w:rsidRPr="00C2557C">
              <w:rPr>
                <w:b/>
                <w:noProof/>
                <w:color w:val="41A151"/>
                <w:shd w:val="clear" w:color="auto" w:fill="C9F3CD"/>
              </w:rPr>
              <w:t>endif</w:t>
            </w:r>
            <w:r>
              <w:t>]}</w:t>
            </w:r>
          </w:p>
        </w:tc>
        <w:tc>
          <w:tcPr>
            <w:tcW w:w="4497" w:type="dxa"/>
          </w:tcPr>
          <w:p w14:paraId="47E4D616" w14:textId="5AA33586" w:rsidR="00A17BC4" w:rsidRDefault="00893497" w:rsidP="005B47AC">
            <w:pPr>
              <w:pStyle w:val="TheusFundingGuideBodyStyle"/>
              <w:spacing w:after="0"/>
              <w:ind w:left="0"/>
              <w:jc w:val="left"/>
            </w:pPr>
            <w:r>
              <w:t>Responsible Party:</w:t>
            </w:r>
            <w:r w:rsidR="00A17BC4">
              <w:t xml:space="preserve"> {[</w:t>
            </w:r>
            <w:r w:rsidR="00A17BC4" w:rsidRPr="00C2557C">
              <w:rPr>
                <w:b/>
                <w:noProof/>
                <w:color w:val="41A151"/>
                <w:shd w:val="clear" w:color="auto" w:fill="C9F3CD"/>
              </w:rPr>
              <w:t>if</w:t>
            </w:r>
            <w:r w:rsidR="00A17BC4" w:rsidRPr="00C2557C">
              <w:rPr>
                <w:noProof/>
                <w:color w:val="2157AD"/>
                <w:shd w:val="clear" w:color="auto" w:fill="C9F3CD"/>
              </w:rPr>
              <w:t xml:space="preserve"> ResponsibleParty == "Client"</w:t>
            </w:r>
            <w:r w:rsidR="00A17BC4">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A17BC4">
              <w:t>{[</w:t>
            </w:r>
            <w:r w:rsidR="00A17BC4" w:rsidRPr="00C2557C">
              <w:rPr>
                <w:b/>
                <w:noProof/>
                <w:color w:val="41A151"/>
                <w:shd w:val="clear" w:color="auto" w:fill="C9F3CD"/>
              </w:rPr>
              <w:t>else</w:t>
            </w:r>
            <w:r w:rsidR="00A17BC4">
              <w:t>]}{[</w:t>
            </w:r>
            <w:r w:rsidR="00A17BC4" w:rsidRPr="00C2557C">
              <w:rPr>
                <w:noProof/>
                <w:color w:val="2157AD"/>
                <w:shd w:val="clear" w:color="auto" w:fill="C9E1F3"/>
              </w:rPr>
              <w:t>ResponsibleParty|else: ""</w:t>
            </w:r>
            <w:r w:rsidR="00A17BC4">
              <w:t>]}{[</w:t>
            </w:r>
            <w:r w:rsidR="00A17BC4" w:rsidRPr="00C2557C">
              <w:rPr>
                <w:b/>
                <w:noProof/>
                <w:color w:val="41A151"/>
                <w:shd w:val="clear" w:color="auto" w:fill="C9F3CD"/>
              </w:rPr>
              <w:t>endif</w:t>
            </w:r>
            <w:r w:rsidR="00A17BC4">
              <w:t>]}</w:t>
            </w:r>
          </w:p>
        </w:tc>
      </w:tr>
      <w:tr w:rsidR="00A17BC4" w14:paraId="0088ABDA" w14:textId="77777777" w:rsidTr="005B47AC">
        <w:trPr>
          <w:cantSplit/>
        </w:trPr>
        <w:tc>
          <w:tcPr>
            <w:tcW w:w="4135" w:type="dxa"/>
          </w:tcPr>
          <w:p w14:paraId="655D2699" w14:textId="77777777" w:rsidR="00A17BC4" w:rsidRDefault="00A17BC4" w:rsidP="005B47AC">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419EB4BE" w14:textId="77777777" w:rsidR="00A17BC4" w:rsidRDefault="00A17BC4" w:rsidP="005B47AC">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A17BC4" w14:paraId="1DA17B78" w14:textId="77777777" w:rsidTr="005B47AC">
        <w:trPr>
          <w:cantSplit/>
        </w:trPr>
        <w:tc>
          <w:tcPr>
            <w:tcW w:w="8632" w:type="dxa"/>
            <w:gridSpan w:val="2"/>
          </w:tcPr>
          <w:p w14:paraId="163580F9" w14:textId="77777777" w:rsidR="00A17BC4" w:rsidRDefault="00A17BC4" w:rsidP="005B47AC">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570A739C" w14:textId="77777777" w:rsidR="00A17BC4" w:rsidRDefault="00A17BC4" w:rsidP="00A17BC4">
      <w:pPr>
        <w:pStyle w:val="TheusFundingGuideBodyStyle"/>
        <w:spacing w:before="240" w:after="0"/>
        <w:ind w:left="0"/>
      </w:pPr>
    </w:p>
    <w:p w14:paraId="47021508" w14:textId="50BD9A7B" w:rsidR="00A17BC4" w:rsidRDefault="00A17BC4" w:rsidP="00A17BC4">
      <w:pPr>
        <w:pStyle w:val="TheusFundingGuideBodyStyle"/>
        <w:spacing w:after="0"/>
      </w:pPr>
      <w:r>
        <w:t>{[</w:t>
      </w:r>
      <w:r w:rsidRPr="00C2557C">
        <w:rPr>
          <w:b/>
          <w:noProof/>
          <w:color w:val="C8792A"/>
          <w:shd w:val="clear" w:color="auto" w:fill="FAE7D2"/>
        </w:rPr>
        <w:t>endlist</w:t>
      </w:r>
      <w:r>
        <w:t>]}</w:t>
      </w:r>
    </w:p>
    <w:p w14:paraId="14DC4AA3" w14:textId="314611EC" w:rsidR="008C7F5F" w:rsidRDefault="008C7F5F" w:rsidP="00A17BC4">
      <w:pPr>
        <w:pStyle w:val="TheusFundingGuideBodyStyle"/>
        <w:spacing w:after="0"/>
      </w:pPr>
      <w:r>
        <w:t>{[</w:t>
      </w:r>
      <w:r w:rsidRPr="008930F1">
        <w:rPr>
          <w:b/>
          <w:noProof/>
          <w:color w:val="41A151"/>
          <w:shd w:val="clear" w:color="auto" w:fill="C9F3CD"/>
        </w:rPr>
        <w:t>endif</w:t>
      </w:r>
      <w:r>
        <w:t>]}</w:t>
      </w:r>
    </w:p>
    <w:p w14:paraId="682A5716" w14:textId="60F96429" w:rsidR="008C7F5F" w:rsidRDefault="008C7F5F" w:rsidP="00A17BC4">
      <w:pPr>
        <w:pStyle w:val="TheusFundingGuideBodyStyle"/>
        <w:spacing w:after="0"/>
      </w:pPr>
      <w:r>
        <w:t>{[</w:t>
      </w:r>
      <w:r w:rsidRPr="008C7F5F">
        <w:rPr>
          <w:b/>
          <w:noProof/>
          <w:color w:val="41A151"/>
          <w:shd w:val="clear" w:color="auto" w:fill="C9F3CD"/>
        </w:rPr>
        <w:t>if</w:t>
      </w:r>
      <w:r w:rsidRPr="008C7F5F">
        <w:rPr>
          <w:noProof/>
          <w:color w:val="2157AD"/>
          <w:shd w:val="clear" w:color="auto" w:fill="C9F3CD"/>
        </w:rPr>
        <w:t xml:space="preserve"> FundAssets|any: AcctType == "Annuity"</w:t>
      </w:r>
      <w:r>
        <w:t>]}</w:t>
      </w:r>
    </w:p>
    <w:p w14:paraId="220AA099" w14:textId="260DDE3D" w:rsidR="008930F1" w:rsidRDefault="008930F1" w:rsidP="008930F1">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r w:rsidRPr="008930F1">
        <w:rPr>
          <w:noProof/>
          <w:color w:val="2157AD"/>
          <w:shd w:val="clear" w:color="auto" w:fill="FAE7D2"/>
        </w:rPr>
        <w:t>AnnuityAssets</w:t>
      </w:r>
      <w:r>
        <w:t>]}</w:t>
      </w:r>
    </w:p>
    <w:tbl>
      <w:tblPr>
        <w:tblStyle w:val="TableGrid0"/>
        <w:tblW w:w="0" w:type="auto"/>
        <w:tblInd w:w="720" w:type="dxa"/>
        <w:tblLayout w:type="fixed"/>
        <w:tblLook w:val="04A0" w:firstRow="1" w:lastRow="0" w:firstColumn="1" w:lastColumn="0" w:noHBand="0" w:noVBand="1"/>
      </w:tblPr>
      <w:tblGrid>
        <w:gridCol w:w="4135"/>
        <w:gridCol w:w="4497"/>
      </w:tblGrid>
      <w:tr w:rsidR="008930F1" w14:paraId="385794D5" w14:textId="77777777" w:rsidTr="005E1F2B">
        <w:trPr>
          <w:cantSplit/>
        </w:trPr>
        <w:tc>
          <w:tcPr>
            <w:tcW w:w="8632" w:type="dxa"/>
            <w:gridSpan w:val="2"/>
          </w:tcPr>
          <w:p w14:paraId="0CBFE241" w14:textId="77777777" w:rsidR="008930F1" w:rsidRDefault="008930F1" w:rsidP="005E1F2B">
            <w:pPr>
              <w:pStyle w:val="TheusFundingGuideBodyStyle"/>
              <w:spacing w:after="0"/>
              <w:ind w:left="0"/>
              <w:jc w:val="left"/>
            </w:pPr>
            <w:r>
              <w:t xml:space="preserve">Company: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r>
      <w:tr w:rsidR="008930F1" w14:paraId="3942A569" w14:textId="77777777" w:rsidTr="005E1F2B">
        <w:trPr>
          <w:cantSplit/>
        </w:trPr>
        <w:tc>
          <w:tcPr>
            <w:tcW w:w="4135" w:type="dxa"/>
          </w:tcPr>
          <w:p w14:paraId="12F57238" w14:textId="77777777" w:rsidR="008930F1" w:rsidRDefault="008930F1" w:rsidP="005E1F2B">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6D2B82B7" w14:textId="77777777" w:rsidR="008930F1" w:rsidRDefault="008930F1" w:rsidP="005E1F2B">
            <w:pPr>
              <w:pStyle w:val="TheusFundingGuideBodyStyle"/>
              <w:spacing w:after="0"/>
              <w:ind w:left="0"/>
              <w:jc w:val="left"/>
            </w:pPr>
            <w:r>
              <w:t xml:space="preserve">Account Number: </w:t>
            </w:r>
            <w:r w:rsidRPr="003E3DDF">
              <w:t>{[</w:t>
            </w:r>
            <w:proofErr w:type="spellStart"/>
            <w:r w:rsidRPr="00C2557C">
              <w:rPr>
                <w:noProof/>
                <w:color w:val="2157AD"/>
                <w:shd w:val="clear" w:color="auto" w:fill="C9E1F3"/>
              </w:rPr>
              <w:t>AcctNumber|else</w:t>
            </w:r>
            <w:proofErr w:type="spellEnd"/>
            <w:r w:rsidRPr="00C2557C">
              <w:rPr>
                <w:noProof/>
                <w:color w:val="2157AD"/>
                <w:shd w:val="clear" w:color="auto" w:fill="C9E1F3"/>
              </w:rPr>
              <w:t>: ""</w:t>
            </w:r>
            <w:r w:rsidRPr="003E3DDF">
              <w:t>]}</w:t>
            </w:r>
          </w:p>
        </w:tc>
      </w:tr>
      <w:tr w:rsidR="008930F1" w14:paraId="416BB55A" w14:textId="77777777" w:rsidTr="005E1F2B">
        <w:trPr>
          <w:cantSplit/>
        </w:trPr>
        <w:tc>
          <w:tcPr>
            <w:tcW w:w="4135" w:type="dxa"/>
          </w:tcPr>
          <w:p w14:paraId="4CD07B98" w14:textId="77777777" w:rsidR="008930F1" w:rsidRDefault="008930F1" w:rsidP="005E1F2B">
            <w:pPr>
              <w:pStyle w:val="TheusFundingGuideBodyStyle"/>
              <w:spacing w:after="0"/>
              <w:ind w:left="0"/>
              <w:jc w:val="left"/>
            </w:pPr>
            <w:r>
              <w:t>Beneficiaries: {[</w:t>
            </w:r>
            <w:r w:rsidRPr="00C2557C">
              <w:rPr>
                <w:b/>
                <w:noProof/>
                <w:color w:val="41A151"/>
                <w:shd w:val="clear" w:color="auto" w:fill="C9F3CD"/>
              </w:rPr>
              <w:t>if</w:t>
            </w:r>
            <w:r w:rsidRPr="00C2557C">
              <w:rPr>
                <w:noProof/>
                <w:color w:val="2157AD"/>
                <w:shd w:val="clear" w:color="auto" w:fill="C9F3CD"/>
              </w:rPr>
              <w:t xml:space="preserve"> AcctBenes</w:t>
            </w:r>
            <w:r>
              <w:t>]}</w:t>
            </w:r>
            <w:r w:rsidRPr="001B15D1">
              <w:t>{[</w:t>
            </w:r>
            <w:r w:rsidRPr="00C2557C">
              <w:rPr>
                <w:b/>
                <w:noProof/>
                <w:color w:val="C8792A"/>
                <w:shd w:val="clear" w:color="auto" w:fill="FAE7D2"/>
              </w:rPr>
              <w:t>list</w:t>
            </w:r>
            <w:r w:rsidRPr="00C2557C">
              <w:rPr>
                <w:noProof/>
                <w:color w:val="2157AD"/>
                <w:shd w:val="clear" w:color="auto" w:fill="FAE7D2"/>
              </w:rPr>
              <w:t xml:space="preserve"> AcctBenes|punc: "1, 2, and 3"</w:t>
            </w:r>
            <w:r w:rsidRPr="001B15D1">
              <w:t>]}{[</w:t>
            </w:r>
            <w:proofErr w:type="spellStart"/>
            <w:r w:rsidRPr="00C2557C">
              <w:rPr>
                <w:noProof/>
                <w:color w:val="2157AD"/>
                <w:shd w:val="clear" w:color="auto" w:fill="C9E1F3"/>
              </w:rPr>
              <w:t>Selection.NameCO|else</w:t>
            </w:r>
            <w:proofErr w:type="spellEnd"/>
            <w:r w:rsidRPr="00C2557C">
              <w:rPr>
                <w:noProof/>
                <w:color w:val="2157AD"/>
                <w:shd w:val="clear" w:color="auto" w:fill="C9E1F3"/>
              </w:rPr>
              <w:t>: ""</w:t>
            </w:r>
            <w:r w:rsidRPr="001B15D1">
              <w:t>]}{[</w:t>
            </w:r>
            <w:r w:rsidRPr="00C2557C">
              <w:rPr>
                <w:b/>
                <w:noProof/>
                <w:color w:val="C8792A"/>
                <w:shd w:val="clear" w:color="auto" w:fill="FAE7D2"/>
              </w:rPr>
              <w:t>endlist</w:t>
            </w:r>
            <w:r w:rsidRPr="001B15D1">
              <w:t>]}</w:t>
            </w:r>
            <w:r>
              <w:t>{[</w:t>
            </w:r>
            <w:r w:rsidRPr="00C2557C">
              <w:rPr>
                <w:b/>
                <w:noProof/>
                <w:color w:val="41A151"/>
                <w:shd w:val="clear" w:color="auto" w:fill="C9F3CD"/>
              </w:rPr>
              <w:t>endif</w:t>
            </w:r>
            <w:r>
              <w:t>]}</w:t>
            </w:r>
          </w:p>
        </w:tc>
        <w:tc>
          <w:tcPr>
            <w:tcW w:w="4497" w:type="dxa"/>
          </w:tcPr>
          <w:p w14:paraId="752256E0" w14:textId="18DCE8C9" w:rsidR="008930F1" w:rsidRDefault="008930F1" w:rsidP="005E1F2B">
            <w:pPr>
              <w:pStyle w:val="TheusFundingGuideBodyStyle"/>
              <w:spacing w:after="0"/>
              <w:ind w:left="0"/>
              <w:jc w:val="left"/>
            </w:pPr>
            <w:r>
              <w:t>Responsible Party: {[</w:t>
            </w:r>
            <w:r w:rsidRPr="00C2557C">
              <w:rPr>
                <w:b/>
                <w:noProof/>
                <w:color w:val="41A151"/>
                <w:shd w:val="clear" w:color="auto" w:fill="C9F3CD"/>
              </w:rPr>
              <w:t>if</w:t>
            </w:r>
            <w:r w:rsidRPr="00C2557C">
              <w:rPr>
                <w:noProof/>
                <w:color w:val="2157AD"/>
                <w:shd w:val="clear" w:color="auto" w:fill="C9F3CD"/>
              </w:rPr>
              <w:t xml:space="preserve"> ResponsibleParty == "Client"</w:t>
            </w:r>
            <w:r>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t>{[</w:t>
            </w:r>
            <w:r w:rsidRPr="00C2557C">
              <w:rPr>
                <w:b/>
                <w:noProof/>
                <w:color w:val="41A151"/>
                <w:shd w:val="clear" w:color="auto" w:fill="C9F3CD"/>
              </w:rPr>
              <w:t>else</w:t>
            </w:r>
            <w:r>
              <w:t>]}{[</w:t>
            </w:r>
            <w:r w:rsidRPr="00C2557C">
              <w:rPr>
                <w:noProof/>
                <w:color w:val="2157AD"/>
                <w:shd w:val="clear" w:color="auto" w:fill="C9E1F3"/>
              </w:rPr>
              <w:t>ResponsibleParty|else: ""</w:t>
            </w:r>
            <w:r>
              <w:t>]}{[</w:t>
            </w:r>
            <w:r w:rsidRPr="00C2557C">
              <w:rPr>
                <w:b/>
                <w:noProof/>
                <w:color w:val="41A151"/>
                <w:shd w:val="clear" w:color="auto" w:fill="C9F3CD"/>
              </w:rPr>
              <w:t>endif</w:t>
            </w:r>
            <w:r>
              <w:t>]}</w:t>
            </w:r>
          </w:p>
        </w:tc>
      </w:tr>
      <w:tr w:rsidR="008930F1" w14:paraId="4A60AC6A" w14:textId="77777777" w:rsidTr="005E1F2B">
        <w:trPr>
          <w:cantSplit/>
        </w:trPr>
        <w:tc>
          <w:tcPr>
            <w:tcW w:w="4135" w:type="dxa"/>
          </w:tcPr>
          <w:p w14:paraId="5C191FC6" w14:textId="77777777" w:rsidR="008930F1" w:rsidRDefault="008930F1" w:rsidP="005E1F2B">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4AE4E637" w14:textId="77777777" w:rsidR="008930F1" w:rsidRDefault="008930F1" w:rsidP="005E1F2B">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8930F1" w14:paraId="50052F22" w14:textId="77777777" w:rsidTr="005E1F2B">
        <w:trPr>
          <w:cantSplit/>
        </w:trPr>
        <w:tc>
          <w:tcPr>
            <w:tcW w:w="8632" w:type="dxa"/>
            <w:gridSpan w:val="2"/>
          </w:tcPr>
          <w:p w14:paraId="79C32F94" w14:textId="77777777" w:rsidR="008930F1" w:rsidRDefault="008930F1" w:rsidP="005E1F2B">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71EE1A9E" w14:textId="77777777" w:rsidR="008930F1" w:rsidRDefault="008930F1" w:rsidP="008930F1">
      <w:pPr>
        <w:pStyle w:val="TheusFundingGuideBodyStyle"/>
        <w:spacing w:before="240" w:after="0"/>
        <w:ind w:left="0"/>
      </w:pPr>
    </w:p>
    <w:p w14:paraId="5680157C" w14:textId="77777777" w:rsidR="008930F1" w:rsidRDefault="008930F1" w:rsidP="008930F1">
      <w:pPr>
        <w:pStyle w:val="TheusFundingGuideBodyStyle"/>
        <w:spacing w:after="0"/>
      </w:pPr>
      <w:r>
        <w:t>{[</w:t>
      </w:r>
      <w:r w:rsidRPr="00C2557C">
        <w:rPr>
          <w:b/>
          <w:noProof/>
          <w:color w:val="C8792A"/>
          <w:shd w:val="clear" w:color="auto" w:fill="FAE7D2"/>
        </w:rPr>
        <w:t>endlist</w:t>
      </w:r>
      <w:r>
        <w:t>]}</w:t>
      </w:r>
    </w:p>
    <w:p w14:paraId="32F866AF" w14:textId="155F92D6" w:rsidR="008C7F5F" w:rsidRDefault="008C7F5F" w:rsidP="00A17BC4">
      <w:pPr>
        <w:pStyle w:val="TheusFundingGuideBodyStyle"/>
        <w:spacing w:after="0"/>
      </w:pPr>
      <w:r>
        <w:t>{[</w:t>
      </w:r>
      <w:r w:rsidRPr="008C7F5F">
        <w:rPr>
          <w:b/>
          <w:noProof/>
          <w:color w:val="41A151"/>
          <w:shd w:val="clear" w:color="auto" w:fill="C9F3CD"/>
        </w:rPr>
        <w:t>endif</w:t>
      </w:r>
      <w:r>
        <w:t>]}</w:t>
      </w:r>
    </w:p>
    <w:p w14:paraId="35ED9E89" w14:textId="77777777" w:rsidR="00A17BC4" w:rsidRDefault="00A17BC4" w:rsidP="00A17BC4">
      <w:pPr>
        <w:pStyle w:val="TheusFundingGuideBodyStyle"/>
        <w:spacing w:after="0"/>
      </w:pPr>
      <w:r>
        <w:t>{[</w:t>
      </w:r>
      <w:r w:rsidRPr="00C2557C">
        <w:rPr>
          <w:b/>
          <w:noProof/>
          <w:color w:val="41A151"/>
          <w:shd w:val="clear" w:color="auto" w:fill="C9F3CD"/>
        </w:rPr>
        <w:t>else</w:t>
      </w:r>
      <w:r>
        <w:t>]}</w:t>
      </w:r>
    </w:p>
    <w:p w14:paraId="77E7C44F" w14:textId="77777777" w:rsidR="00A17BC4" w:rsidRDefault="00A17BC4" w:rsidP="00A17BC4">
      <w:pPr>
        <w:pStyle w:val="TheusFundingGuideBodyStyle"/>
        <w:spacing w:after="0"/>
      </w:pPr>
      <w:r>
        <w:t>N/A</w:t>
      </w:r>
    </w:p>
    <w:p w14:paraId="1163030A" w14:textId="77777777" w:rsidR="00A17BC4" w:rsidRDefault="00A17BC4" w:rsidP="00A17BC4">
      <w:pPr>
        <w:pStyle w:val="TheusFundingGuideBodyStyle"/>
        <w:spacing w:after="0"/>
      </w:pPr>
    </w:p>
    <w:p w14:paraId="5F38920F" w14:textId="1E783F52" w:rsidR="00A17BC4" w:rsidRDefault="00A17BC4" w:rsidP="002768B9">
      <w:pPr>
        <w:pStyle w:val="TheusFundingGuideBodyStyle"/>
        <w:spacing w:after="0"/>
      </w:pPr>
      <w:r>
        <w:t>{[</w:t>
      </w:r>
      <w:r w:rsidRPr="00C2557C">
        <w:rPr>
          <w:b/>
          <w:noProof/>
          <w:color w:val="41A151"/>
          <w:shd w:val="clear" w:color="auto" w:fill="C9F3CD"/>
        </w:rPr>
        <w:t>endif</w:t>
      </w:r>
      <w:r>
        <w:t>]}</w:t>
      </w:r>
    </w:p>
    <w:p w14:paraId="40044F44" w14:textId="5AEE9A77" w:rsidR="00FA54E8" w:rsidRDefault="00695777" w:rsidP="00695777">
      <w:pPr>
        <w:pStyle w:val="TheusFundingGuideListStyle2"/>
      </w:pPr>
      <w:r>
        <w:t>Distribution by Beneficiary</w:t>
      </w:r>
    </w:p>
    <w:p w14:paraId="4F787DFC" w14:textId="2485635F" w:rsidR="00FA54E8" w:rsidRDefault="00FA54E8" w:rsidP="00695777">
      <w:pPr>
        <w:pStyle w:val="TheusFundingGuideBodyStyle"/>
      </w:pPr>
      <w:r>
        <w:t>Distribution of retirement</w:t>
      </w:r>
      <w:r w:rsidR="003B7C55">
        <w:t xml:space="preserve"> </w:t>
      </w:r>
      <w:r>
        <w:t xml:space="preserve">assets shall be by beneficiary designation.    </w:t>
      </w:r>
    </w:p>
    <w:p w14:paraId="4D507345" w14:textId="53A406FD" w:rsidR="00FA54E8" w:rsidRDefault="00695777" w:rsidP="00695777">
      <w:pPr>
        <w:pStyle w:val="TheusFundingGuideListStyle2"/>
      </w:pPr>
      <w:r>
        <w:t>Transfer of Ownership</w:t>
      </w:r>
    </w:p>
    <w:p w14:paraId="6B24E99C" w14:textId="63D6F4A8" w:rsidR="005D431F" w:rsidRPr="00A673C4" w:rsidRDefault="00FA54E8" w:rsidP="005D431F">
      <w:pPr>
        <w:ind w:left="715" w:right="0"/>
      </w:pPr>
      <w:r>
        <w:t xml:space="preserve">Typically, </w:t>
      </w:r>
      <w:r w:rsidR="005D431F">
        <w:t xml:space="preserve">the ownership of a retirement plan should not be transferred to a living trust as </w:t>
      </w:r>
      <w:r w:rsidR="00A673C4">
        <w:t>these types of investments</w:t>
      </w:r>
      <w:r w:rsidR="005D431F">
        <w:t xml:space="preserve"> should remain outside of the trust</w:t>
      </w:r>
      <w:r w:rsidR="005D431F" w:rsidRPr="00A673C4">
        <w:t>, or negative tax consequences may result. However, the beneficiary of a retirement account may be a properly drafted trust containing specific language relating to retirement plans.</w:t>
      </w:r>
    </w:p>
    <w:p w14:paraId="0222EE5A" w14:textId="77777777" w:rsidR="005D431F" w:rsidRPr="00A673C4" w:rsidRDefault="005D431F" w:rsidP="005D431F">
      <w:pPr>
        <w:spacing w:after="0" w:line="259" w:lineRule="auto"/>
        <w:ind w:left="720" w:right="0" w:firstLine="0"/>
        <w:jc w:val="left"/>
      </w:pPr>
      <w:r w:rsidRPr="00A673C4">
        <w:t xml:space="preserve"> </w:t>
      </w:r>
    </w:p>
    <w:p w14:paraId="111E9CBC" w14:textId="77777777" w:rsidR="005D431F" w:rsidRDefault="005D431F" w:rsidP="005D431F">
      <w:pPr>
        <w:ind w:left="715" w:right="0"/>
      </w:pPr>
      <w:r w:rsidRPr="00A673C4">
        <w:t xml:space="preserve">Because retirement plan assets pass by beneficiary designation, care must be taken to optimize beneficiary designations. It is possible for a living trust to be designated as a beneficiary of a retirement account. However, the tax consequences have changed </w:t>
      </w:r>
      <w:proofErr w:type="gramStart"/>
      <w:r w:rsidRPr="00A673C4">
        <w:t>in light of</w:t>
      </w:r>
      <w:proofErr w:type="gramEnd"/>
      <w:r w:rsidRPr="00A673C4">
        <w:t xml:space="preserve"> the Setting Every Community Up for Retirement Enhancement (SECURE) Act of 2019, Pub. L. 116</w:t>
      </w:r>
      <w:r>
        <w:t xml:space="preserve">–94, as amended (the “SECURE Act”). </w:t>
      </w:r>
    </w:p>
    <w:p w14:paraId="5E6F87F4" w14:textId="77777777" w:rsidR="005D431F" w:rsidRDefault="005D431F" w:rsidP="005D431F">
      <w:pPr>
        <w:ind w:left="715" w:right="0"/>
      </w:pPr>
    </w:p>
    <w:p w14:paraId="77BF7A32" w14:textId="77777777" w:rsidR="005D431F" w:rsidRDefault="005D431F" w:rsidP="005D431F">
      <w:pPr>
        <w:ind w:left="715" w:right="0"/>
        <w:rPr>
          <w:highlight w:val="yellow"/>
        </w:rPr>
      </w:pPr>
      <w:r>
        <w:t xml:space="preserve">When generally recommend that an individual be named as beneficiaries of a retirement account </w:t>
      </w:r>
      <w:proofErr w:type="gramStart"/>
      <w:r>
        <w:t>in order to</w:t>
      </w:r>
      <w:proofErr w:type="gramEnd"/>
      <w:r>
        <w:t xml:space="preserve"> avoid negative tax consequences.  However, when asset protection is a goal, then a specially designed Separate Share Trust contained within your living trust may be designated as the primary or contingent beneficiary with the understanding that the Separate Share Trust will likely be taxed at a higher marginal tax rate and constructive or actual distributions to the trust may be accelerated, which will accelerate income taxes that may be due. </w:t>
      </w:r>
    </w:p>
    <w:p w14:paraId="07BFD936" w14:textId="77777777" w:rsidR="005D431F" w:rsidRDefault="005D431F" w:rsidP="005D431F">
      <w:pPr>
        <w:spacing w:after="0" w:line="259" w:lineRule="auto"/>
        <w:ind w:left="720" w:right="0" w:firstLine="0"/>
        <w:jc w:val="left"/>
      </w:pPr>
    </w:p>
    <w:p w14:paraId="54A66594" w14:textId="4A9C9282" w:rsidR="00FA54E8" w:rsidRDefault="005D431F" w:rsidP="005D431F">
      <w:pPr>
        <w:pStyle w:val="TheusFundingGuideBodyStyle"/>
      </w:pPr>
      <w:r>
        <w:t xml:space="preserve">For your convenience, Letters of Instruction related to the change of beneficiary designation for the retirement plan(s) have been provided to you for further processing.  </w:t>
      </w:r>
      <w:r>
        <w:rPr>
          <w:b/>
          <w:bCs/>
        </w:rPr>
        <w:t>Please confirm with us when you receive confirmation that your requested, if any, changes have been accepted and processed by the administrator of your retirement plan(s).</w:t>
      </w:r>
      <w:r w:rsidR="00FA54E8">
        <w:t xml:space="preserve"> </w:t>
      </w:r>
    </w:p>
    <w:p w14:paraId="592606A2" w14:textId="22D94F38" w:rsidR="00194D9A" w:rsidRDefault="00194D9A">
      <w:pPr>
        <w:spacing w:after="160" w:line="259" w:lineRule="auto"/>
        <w:ind w:left="0" w:right="0" w:firstLine="0"/>
        <w:jc w:val="left"/>
      </w:pPr>
      <w:r>
        <w:br w:type="page"/>
      </w:r>
    </w:p>
    <w:p w14:paraId="1016F748" w14:textId="17B3F6F2" w:rsidR="007452C5" w:rsidRPr="00F560B4" w:rsidRDefault="007452C5" w:rsidP="00F560B4">
      <w:pPr>
        <w:pStyle w:val="TheusFundingGuideListStyle1"/>
      </w:pPr>
      <w:r w:rsidRPr="00F560B4">
        <w:lastRenderedPageBreak/>
        <w:t xml:space="preserve">Investment Accounts </w:t>
      </w:r>
    </w:p>
    <w:p w14:paraId="5C194B36" w14:textId="510A4248" w:rsidR="007452C5" w:rsidRPr="00F560B4" w:rsidRDefault="007452C5" w:rsidP="00F560B4">
      <w:pPr>
        <w:pStyle w:val="TheusFundingGuideListStyle2"/>
      </w:pPr>
      <w:r w:rsidRPr="007452C5">
        <w:t>Description of Asset</w:t>
      </w:r>
    </w:p>
    <w:p w14:paraId="038632F5" w14:textId="6D34BB31" w:rsidR="007452C5" w:rsidRDefault="007452C5" w:rsidP="00F560B4">
      <w:pPr>
        <w:pStyle w:val="TheusFundingGuideBodyStyle"/>
      </w:pPr>
      <w:r>
        <w:t xml:space="preserve">The Investment Accounts held by </w:t>
      </w:r>
      <w:proofErr w:type="gramStart"/>
      <w:r>
        <w:t>Settlor</w:t>
      </w:r>
      <w:r w:rsidR="006776B7">
        <w:t>{[</w:t>
      </w:r>
      <w:proofErr w:type="gramEnd"/>
      <w:r w:rsidR="006776B7" w:rsidRPr="00C2557C">
        <w:rPr>
          <w:b/>
          <w:noProof/>
          <w:color w:val="41A151"/>
          <w:shd w:val="clear" w:color="auto" w:fill="C9F3CD"/>
        </w:rPr>
        <w:t>if</w:t>
      </w:r>
      <w:r w:rsidR="006776B7" w:rsidRPr="00C2557C">
        <w:rPr>
          <w:noProof/>
          <w:color w:val="2157AD"/>
          <w:shd w:val="clear" w:color="auto" w:fill="C9F3CD"/>
        </w:rPr>
        <w:t xml:space="preserve"> </w:t>
      </w:r>
      <w:proofErr w:type="gramStart"/>
      <w:r w:rsidR="006776B7" w:rsidRPr="00C2557C">
        <w:rPr>
          <w:noProof/>
          <w:color w:val="2157AD"/>
          <w:shd w:val="clear" w:color="auto" w:fill="C9F3CD"/>
        </w:rPr>
        <w:t>MarriedTF</w:t>
      </w:r>
      <w:r w:rsidR="006776B7">
        <w:t>]}</w:t>
      </w:r>
      <w:r>
        <w:t>s</w:t>
      </w:r>
      <w:r w:rsidR="006776B7">
        <w:t>{[</w:t>
      </w:r>
      <w:r w:rsidR="006776B7" w:rsidRPr="00C2557C">
        <w:rPr>
          <w:b/>
          <w:noProof/>
          <w:color w:val="41A151"/>
          <w:shd w:val="clear" w:color="auto" w:fill="C9F3CD"/>
        </w:rPr>
        <w:t>endif</w:t>
      </w:r>
      <w:r w:rsidR="006776B7">
        <w:t>]}</w:t>
      </w:r>
      <w:proofErr w:type="gramEnd"/>
      <w:r>
        <w:t>, as more particularly described as follows:</w:t>
      </w:r>
    </w:p>
    <w:p w14:paraId="23003C46" w14:textId="0DBFCA2C" w:rsidR="009E5EC1" w:rsidRDefault="009E5EC1" w:rsidP="009E5EC1">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(FundAssets|any: AcctType == "Broker") || (FundAssets|any: AcctType == "Stocks")</w:t>
      </w:r>
      <w:r w:rsidR="00B01CFD">
        <w:rPr>
          <w:noProof/>
          <w:color w:val="2157AD"/>
          <w:shd w:val="clear" w:color="auto" w:fill="C9F3CD"/>
        </w:rPr>
        <w:t xml:space="preserve"> </w:t>
      </w:r>
      <w:r w:rsidR="0039415F">
        <w:rPr>
          <w:noProof/>
          <w:color w:val="2157AD"/>
          <w:shd w:val="clear" w:color="auto" w:fill="C9F3CD"/>
        </w:rPr>
        <w:t>|</w:t>
      </w:r>
      <w:r w:rsidR="00B01CFD">
        <w:rPr>
          <w:noProof/>
          <w:color w:val="2157AD"/>
          <w:shd w:val="clear" w:color="auto" w:fill="C9F3CD"/>
        </w:rPr>
        <w:t xml:space="preserve">| </w:t>
      </w:r>
      <w:r w:rsidR="0039415F">
        <w:rPr>
          <w:noProof/>
          <w:color w:val="2157AD"/>
          <w:shd w:val="clear" w:color="auto" w:fill="C9F3CD"/>
        </w:rPr>
        <w:t>(</w:t>
      </w:r>
      <w:r w:rsidR="0039415F" w:rsidRPr="00C2557C">
        <w:rPr>
          <w:noProof/>
          <w:color w:val="2157AD"/>
          <w:shd w:val="clear" w:color="auto" w:fill="C9F3CD"/>
        </w:rPr>
        <w:t xml:space="preserve">FundAssets|any: AcctType == </w:t>
      </w:r>
      <w:r w:rsidR="0039415F">
        <w:rPr>
          <w:noProof/>
          <w:color w:val="2157AD"/>
          <w:shd w:val="clear" w:color="auto" w:fill="C9F3CD"/>
        </w:rPr>
        <w:t>"</w:t>
      </w:r>
      <w:r w:rsidR="0039415F" w:rsidRPr="0039415F">
        <w:rPr>
          <w:noProof/>
          <w:color w:val="2157AD"/>
          <w:shd w:val="clear" w:color="auto" w:fill="C9F3CD"/>
        </w:rPr>
        <w:t>Bonds</w:t>
      </w:r>
      <w:r w:rsidR="0039415F">
        <w:rPr>
          <w:noProof/>
          <w:color w:val="2157AD"/>
          <w:shd w:val="clear" w:color="auto" w:fill="C9F3CD"/>
        </w:rPr>
        <w:t>")</w:t>
      </w:r>
      <w:r>
        <w:t>]}</w:t>
      </w:r>
    </w:p>
    <w:p w14:paraId="626F4123" w14:textId="411321D3" w:rsidR="009E5EC1" w:rsidRDefault="009E5EC1" w:rsidP="009E5EC1">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FundAssets|any: AcctType == "Broker"</w:t>
      </w:r>
      <w:r>
        <w:t>]}</w:t>
      </w:r>
    </w:p>
    <w:p w14:paraId="5B1515DB" w14:textId="024EE967" w:rsidR="009E5EC1" w:rsidRDefault="009E5EC1" w:rsidP="009E5EC1">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sidRPr="00C2557C">
        <w:rPr>
          <w:noProof/>
          <w:color w:val="2157AD"/>
          <w:shd w:val="clear" w:color="auto" w:fill="FAE7D2"/>
        </w:rPr>
        <w:t>BrokerAssets</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9E5EC1" w14:paraId="02B624A0" w14:textId="77777777" w:rsidTr="009E5EC1">
        <w:trPr>
          <w:cantSplit/>
        </w:trPr>
        <w:tc>
          <w:tcPr>
            <w:tcW w:w="4135" w:type="dxa"/>
          </w:tcPr>
          <w:p w14:paraId="1B103719" w14:textId="77777777" w:rsidR="009E5EC1" w:rsidRDefault="009E5EC1" w:rsidP="005B47AC">
            <w:pPr>
              <w:pStyle w:val="TheusFundingGuideBodyStyle"/>
              <w:spacing w:after="0"/>
              <w:ind w:left="0"/>
              <w:jc w:val="left"/>
            </w:pPr>
            <w:r>
              <w:t xml:space="preserve">Company: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c>
          <w:tcPr>
            <w:tcW w:w="4497" w:type="dxa"/>
          </w:tcPr>
          <w:p w14:paraId="52F456E3" w14:textId="581E8B01" w:rsidR="009E5EC1" w:rsidRDefault="009E5EC1" w:rsidP="005B47AC">
            <w:pPr>
              <w:pStyle w:val="TheusFundingGuideBodyStyle"/>
              <w:spacing w:after="0"/>
              <w:ind w:left="0"/>
              <w:jc w:val="left"/>
            </w:pPr>
            <w:r>
              <w:t xml:space="preserve">Account Number: </w:t>
            </w:r>
            <w:r w:rsidRPr="003E3DDF">
              <w:t>{[</w:t>
            </w:r>
            <w:proofErr w:type="spellStart"/>
            <w:r w:rsidRPr="00C2557C">
              <w:rPr>
                <w:noProof/>
                <w:color w:val="2157AD"/>
                <w:shd w:val="clear" w:color="auto" w:fill="C9E1F3"/>
              </w:rPr>
              <w:t>AcctNumber|else</w:t>
            </w:r>
            <w:proofErr w:type="spellEnd"/>
            <w:r w:rsidRPr="00C2557C">
              <w:rPr>
                <w:noProof/>
                <w:color w:val="2157AD"/>
                <w:shd w:val="clear" w:color="auto" w:fill="C9E1F3"/>
              </w:rPr>
              <w:t>: ""</w:t>
            </w:r>
            <w:r w:rsidRPr="003E3DDF">
              <w:t>]}</w:t>
            </w:r>
          </w:p>
        </w:tc>
      </w:tr>
      <w:tr w:rsidR="009E5EC1" w14:paraId="15A4AB43" w14:textId="77777777" w:rsidTr="005B47AC">
        <w:trPr>
          <w:cantSplit/>
        </w:trPr>
        <w:tc>
          <w:tcPr>
            <w:tcW w:w="4135" w:type="dxa"/>
          </w:tcPr>
          <w:p w14:paraId="0054A6A3" w14:textId="4EBB6BB4" w:rsidR="009E5EC1" w:rsidRDefault="009E5EC1" w:rsidP="005B47AC">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4A897044" w14:textId="011CD834" w:rsidR="009E5EC1" w:rsidRDefault="00893497" w:rsidP="005B47AC">
            <w:pPr>
              <w:pStyle w:val="TheusFundingGuideBodyStyle"/>
              <w:spacing w:after="0"/>
              <w:ind w:left="0"/>
              <w:jc w:val="left"/>
            </w:pPr>
            <w:r>
              <w:t>Responsible Party:</w:t>
            </w:r>
            <w:r w:rsidR="009E5EC1">
              <w:t xml:space="preserve"> {[</w:t>
            </w:r>
            <w:r w:rsidR="009E5EC1" w:rsidRPr="00C2557C">
              <w:rPr>
                <w:b/>
                <w:noProof/>
                <w:color w:val="41A151"/>
                <w:shd w:val="clear" w:color="auto" w:fill="C9F3CD"/>
              </w:rPr>
              <w:t>if</w:t>
            </w:r>
            <w:r w:rsidR="009E5EC1" w:rsidRPr="00C2557C">
              <w:rPr>
                <w:noProof/>
                <w:color w:val="2157AD"/>
                <w:shd w:val="clear" w:color="auto" w:fill="C9F3CD"/>
              </w:rPr>
              <w:t xml:space="preserve"> ResponsibleParty == "Client"</w:t>
            </w:r>
            <w:r w:rsidR="009E5EC1">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9E5EC1">
              <w:t>{[</w:t>
            </w:r>
            <w:r w:rsidR="009E5EC1" w:rsidRPr="00C2557C">
              <w:rPr>
                <w:b/>
                <w:noProof/>
                <w:color w:val="41A151"/>
                <w:shd w:val="clear" w:color="auto" w:fill="C9F3CD"/>
              </w:rPr>
              <w:t>else</w:t>
            </w:r>
            <w:r w:rsidR="009E5EC1">
              <w:t>]}{[</w:t>
            </w:r>
            <w:r w:rsidR="009E5EC1" w:rsidRPr="00C2557C">
              <w:rPr>
                <w:noProof/>
                <w:color w:val="2157AD"/>
                <w:shd w:val="clear" w:color="auto" w:fill="C9E1F3"/>
              </w:rPr>
              <w:t>ResponsibleParty|else: ""</w:t>
            </w:r>
            <w:r w:rsidR="009E5EC1">
              <w:t>]}{[</w:t>
            </w:r>
            <w:r w:rsidR="009E5EC1" w:rsidRPr="00C2557C">
              <w:rPr>
                <w:b/>
                <w:noProof/>
                <w:color w:val="41A151"/>
                <w:shd w:val="clear" w:color="auto" w:fill="C9F3CD"/>
              </w:rPr>
              <w:t>endif</w:t>
            </w:r>
            <w:r w:rsidR="009E5EC1">
              <w:t>]}</w:t>
            </w:r>
          </w:p>
        </w:tc>
      </w:tr>
      <w:tr w:rsidR="009E5EC1" w14:paraId="4CB1F9F5" w14:textId="77777777" w:rsidTr="005B47AC">
        <w:trPr>
          <w:cantSplit/>
        </w:trPr>
        <w:tc>
          <w:tcPr>
            <w:tcW w:w="4135" w:type="dxa"/>
          </w:tcPr>
          <w:p w14:paraId="694AE0EF" w14:textId="77777777" w:rsidR="009E5EC1" w:rsidRDefault="009E5EC1" w:rsidP="005B47AC">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78A4287B" w14:textId="77777777" w:rsidR="009E5EC1" w:rsidRDefault="009E5EC1" w:rsidP="005B47AC">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9E5EC1" w14:paraId="3C78F19F" w14:textId="77777777" w:rsidTr="005B47AC">
        <w:trPr>
          <w:cantSplit/>
        </w:trPr>
        <w:tc>
          <w:tcPr>
            <w:tcW w:w="8632" w:type="dxa"/>
            <w:gridSpan w:val="2"/>
          </w:tcPr>
          <w:p w14:paraId="62CF0ED5" w14:textId="77777777" w:rsidR="009E5EC1" w:rsidRDefault="009E5EC1" w:rsidP="005B47AC">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06DA3E5A" w14:textId="77777777" w:rsidR="009E5EC1" w:rsidRDefault="009E5EC1" w:rsidP="009E5EC1">
      <w:pPr>
        <w:pStyle w:val="TheusFundingGuideBodyStyle"/>
        <w:spacing w:before="240" w:after="0"/>
        <w:ind w:left="0"/>
      </w:pPr>
    </w:p>
    <w:p w14:paraId="7D96B126" w14:textId="7672D2D5" w:rsidR="009E5EC1" w:rsidRDefault="009E5EC1" w:rsidP="009E5EC1">
      <w:pPr>
        <w:pStyle w:val="TheusFundingGuideBodyStyle"/>
        <w:spacing w:after="0"/>
      </w:pPr>
      <w:r>
        <w:t>{[</w:t>
      </w:r>
      <w:r w:rsidRPr="00C2557C">
        <w:rPr>
          <w:b/>
          <w:noProof/>
          <w:color w:val="C8792A"/>
          <w:shd w:val="clear" w:color="auto" w:fill="FAE7D2"/>
        </w:rPr>
        <w:t>endlist</w:t>
      </w:r>
      <w:r>
        <w:t>]}</w:t>
      </w:r>
    </w:p>
    <w:p w14:paraId="2E0F38E1" w14:textId="16058142" w:rsidR="009E5EC1" w:rsidRDefault="009E5EC1" w:rsidP="009E5EC1">
      <w:pPr>
        <w:pStyle w:val="TheusFundingGuideBodyStyle"/>
        <w:spacing w:after="0"/>
      </w:pPr>
      <w:r>
        <w:t>{[</w:t>
      </w:r>
      <w:r w:rsidRPr="00C2557C">
        <w:rPr>
          <w:b/>
          <w:noProof/>
          <w:color w:val="41A151"/>
          <w:shd w:val="clear" w:color="auto" w:fill="C9F3CD"/>
        </w:rPr>
        <w:t>endif</w:t>
      </w:r>
      <w:r>
        <w:t>]}</w:t>
      </w:r>
    </w:p>
    <w:p w14:paraId="61920F90" w14:textId="62A3FBFE" w:rsidR="009E5EC1" w:rsidRDefault="009E5EC1" w:rsidP="009E5EC1">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FundAssets|any: AcctType == "Stocks"</w:t>
      </w:r>
      <w:r>
        <w:t>]}</w:t>
      </w:r>
    </w:p>
    <w:p w14:paraId="3B6BE546" w14:textId="5F43C8E8" w:rsidR="009E5EC1" w:rsidRDefault="009E5EC1" w:rsidP="009E5EC1">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StockAssets</w:t>
      </w:r>
      <w:r>
        <w:t>]}</w:t>
      </w:r>
    </w:p>
    <w:tbl>
      <w:tblPr>
        <w:tblStyle w:val="TableGrid0"/>
        <w:tblW w:w="0" w:type="auto"/>
        <w:tblInd w:w="720" w:type="dxa"/>
        <w:tblLayout w:type="fixed"/>
        <w:tblLook w:val="04A0" w:firstRow="1" w:lastRow="0" w:firstColumn="1" w:lastColumn="0" w:noHBand="0" w:noVBand="1"/>
      </w:tblPr>
      <w:tblGrid>
        <w:gridCol w:w="4135"/>
        <w:gridCol w:w="4497"/>
      </w:tblGrid>
      <w:tr w:rsidR="009E5EC1" w14:paraId="63B95483" w14:textId="77777777" w:rsidTr="005B47AC">
        <w:trPr>
          <w:cantSplit/>
        </w:trPr>
        <w:tc>
          <w:tcPr>
            <w:tcW w:w="4135" w:type="dxa"/>
          </w:tcPr>
          <w:p w14:paraId="35477FBA" w14:textId="77777777" w:rsidR="009E5EC1" w:rsidRDefault="009E5EC1" w:rsidP="005B47AC">
            <w:pPr>
              <w:pStyle w:val="TheusFundingGuideBodyStyle"/>
              <w:spacing w:after="0"/>
              <w:ind w:left="0"/>
              <w:jc w:val="left"/>
            </w:pPr>
            <w:r>
              <w:t xml:space="preserve">Company: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c>
          <w:tcPr>
            <w:tcW w:w="4497" w:type="dxa"/>
          </w:tcPr>
          <w:p w14:paraId="12FBDF7C" w14:textId="77777777" w:rsidR="009E5EC1" w:rsidRDefault="009E5EC1" w:rsidP="005B47AC">
            <w:pPr>
              <w:pStyle w:val="TheusFundingGuideBodyStyle"/>
              <w:spacing w:after="0"/>
              <w:ind w:left="0"/>
              <w:jc w:val="left"/>
            </w:pPr>
            <w:r>
              <w:t xml:space="preserve">Account Number: </w:t>
            </w:r>
            <w:r w:rsidRPr="003E3DDF">
              <w:t>{[</w:t>
            </w:r>
            <w:proofErr w:type="spellStart"/>
            <w:r w:rsidRPr="00C2557C">
              <w:rPr>
                <w:noProof/>
                <w:color w:val="2157AD"/>
                <w:shd w:val="clear" w:color="auto" w:fill="C9E1F3"/>
              </w:rPr>
              <w:t>AcctNumber|else</w:t>
            </w:r>
            <w:proofErr w:type="spellEnd"/>
            <w:r w:rsidRPr="00C2557C">
              <w:rPr>
                <w:noProof/>
                <w:color w:val="2157AD"/>
                <w:shd w:val="clear" w:color="auto" w:fill="C9E1F3"/>
              </w:rPr>
              <w:t>: ""</w:t>
            </w:r>
            <w:r w:rsidRPr="003E3DDF">
              <w:t>]}</w:t>
            </w:r>
          </w:p>
        </w:tc>
      </w:tr>
      <w:tr w:rsidR="009E5EC1" w14:paraId="1F03FD8D" w14:textId="77777777" w:rsidTr="005B47AC">
        <w:trPr>
          <w:cantSplit/>
        </w:trPr>
        <w:tc>
          <w:tcPr>
            <w:tcW w:w="4135" w:type="dxa"/>
          </w:tcPr>
          <w:p w14:paraId="57EC15D5" w14:textId="77777777" w:rsidR="009E5EC1" w:rsidRDefault="009E5EC1" w:rsidP="005B47AC">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170E69F8" w14:textId="7478A309" w:rsidR="009E5EC1" w:rsidRDefault="00893497" w:rsidP="005B47AC">
            <w:pPr>
              <w:pStyle w:val="TheusFundingGuideBodyStyle"/>
              <w:spacing w:after="0"/>
              <w:ind w:left="0"/>
              <w:jc w:val="left"/>
            </w:pPr>
            <w:r>
              <w:t>Responsible Party:</w:t>
            </w:r>
            <w:r w:rsidR="009E5EC1">
              <w:t xml:space="preserve"> {[</w:t>
            </w:r>
            <w:r w:rsidR="009E5EC1" w:rsidRPr="00C2557C">
              <w:rPr>
                <w:b/>
                <w:noProof/>
                <w:color w:val="41A151"/>
                <w:shd w:val="clear" w:color="auto" w:fill="C9F3CD"/>
              </w:rPr>
              <w:t>if</w:t>
            </w:r>
            <w:r w:rsidR="009E5EC1" w:rsidRPr="00C2557C">
              <w:rPr>
                <w:noProof/>
                <w:color w:val="2157AD"/>
                <w:shd w:val="clear" w:color="auto" w:fill="C9F3CD"/>
              </w:rPr>
              <w:t xml:space="preserve"> ResponsibleParty == "Client"</w:t>
            </w:r>
            <w:r w:rsidR="009E5EC1">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9E5EC1">
              <w:t>{[</w:t>
            </w:r>
            <w:r w:rsidR="009E5EC1" w:rsidRPr="00C2557C">
              <w:rPr>
                <w:b/>
                <w:noProof/>
                <w:color w:val="41A151"/>
                <w:shd w:val="clear" w:color="auto" w:fill="C9F3CD"/>
              </w:rPr>
              <w:t>else</w:t>
            </w:r>
            <w:r w:rsidR="009E5EC1">
              <w:t>]}{[</w:t>
            </w:r>
            <w:r w:rsidR="009E5EC1" w:rsidRPr="00C2557C">
              <w:rPr>
                <w:noProof/>
                <w:color w:val="2157AD"/>
                <w:shd w:val="clear" w:color="auto" w:fill="C9E1F3"/>
              </w:rPr>
              <w:t>ResponsibleParty|else: ""</w:t>
            </w:r>
            <w:r w:rsidR="009E5EC1">
              <w:t>]}{[</w:t>
            </w:r>
            <w:r w:rsidR="009E5EC1" w:rsidRPr="00C2557C">
              <w:rPr>
                <w:b/>
                <w:noProof/>
                <w:color w:val="41A151"/>
                <w:shd w:val="clear" w:color="auto" w:fill="C9F3CD"/>
              </w:rPr>
              <w:t>endif</w:t>
            </w:r>
            <w:r w:rsidR="009E5EC1">
              <w:t>]}</w:t>
            </w:r>
          </w:p>
        </w:tc>
      </w:tr>
      <w:tr w:rsidR="009E5EC1" w14:paraId="2CA05B05" w14:textId="77777777" w:rsidTr="005B47AC">
        <w:trPr>
          <w:cantSplit/>
        </w:trPr>
        <w:tc>
          <w:tcPr>
            <w:tcW w:w="4135" w:type="dxa"/>
          </w:tcPr>
          <w:p w14:paraId="7722D55F" w14:textId="77777777" w:rsidR="009E5EC1" w:rsidRDefault="009E5EC1" w:rsidP="005B47AC">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0E60A4D6" w14:textId="77777777" w:rsidR="009E5EC1" w:rsidRDefault="009E5EC1" w:rsidP="005B47AC">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9E5EC1" w14:paraId="40FADF38" w14:textId="77777777" w:rsidTr="005B47AC">
        <w:trPr>
          <w:cantSplit/>
        </w:trPr>
        <w:tc>
          <w:tcPr>
            <w:tcW w:w="8632" w:type="dxa"/>
            <w:gridSpan w:val="2"/>
          </w:tcPr>
          <w:p w14:paraId="1ED087EA" w14:textId="77777777" w:rsidR="009E5EC1" w:rsidRDefault="009E5EC1" w:rsidP="005B47AC">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73523E8F" w14:textId="77777777" w:rsidR="009E5EC1" w:rsidRDefault="009E5EC1" w:rsidP="009E5EC1">
      <w:pPr>
        <w:pStyle w:val="TheusFundingGuideBodyStyle"/>
        <w:spacing w:before="240" w:after="0"/>
        <w:ind w:left="0"/>
      </w:pPr>
    </w:p>
    <w:p w14:paraId="3536DE46" w14:textId="77777777" w:rsidR="009E5EC1" w:rsidRDefault="009E5EC1" w:rsidP="009E5EC1">
      <w:pPr>
        <w:pStyle w:val="TheusFundingGuideBodyStyle"/>
        <w:spacing w:after="0"/>
      </w:pPr>
      <w:r>
        <w:t>{[</w:t>
      </w:r>
      <w:r w:rsidRPr="00C2557C">
        <w:rPr>
          <w:b/>
          <w:noProof/>
          <w:color w:val="C8792A"/>
          <w:shd w:val="clear" w:color="auto" w:fill="FAE7D2"/>
        </w:rPr>
        <w:t>endlist</w:t>
      </w:r>
      <w:r>
        <w:t>]}</w:t>
      </w:r>
    </w:p>
    <w:p w14:paraId="14F9F3AE" w14:textId="3159C0E6" w:rsidR="009E5EC1" w:rsidRDefault="009E5EC1" w:rsidP="009E5EC1">
      <w:pPr>
        <w:pStyle w:val="TheusFundingGuideBodyStyle"/>
        <w:spacing w:after="0"/>
      </w:pPr>
      <w:r>
        <w:t>{[</w:t>
      </w:r>
      <w:r w:rsidRPr="00C2557C">
        <w:rPr>
          <w:b/>
          <w:noProof/>
          <w:color w:val="41A151"/>
          <w:shd w:val="clear" w:color="auto" w:fill="C9F3CD"/>
        </w:rPr>
        <w:t>endif</w:t>
      </w:r>
      <w:r>
        <w:t>]}</w:t>
      </w:r>
    </w:p>
    <w:p w14:paraId="5B4A17C3" w14:textId="4460C003" w:rsidR="0039415F" w:rsidRDefault="0039415F" w:rsidP="009E5EC1">
      <w:pPr>
        <w:pStyle w:val="TheusFundingGuideBodyStyle"/>
        <w:spacing w:after="0"/>
      </w:pPr>
      <w:r>
        <w:t>{[</w:t>
      </w:r>
      <w:r w:rsidRPr="0039415F">
        <w:rPr>
          <w:b/>
          <w:noProof/>
          <w:color w:val="41A151"/>
          <w:shd w:val="clear" w:color="auto" w:fill="C9F3CD"/>
        </w:rPr>
        <w:t>if</w:t>
      </w:r>
      <w:r w:rsidRPr="0039415F">
        <w:rPr>
          <w:noProof/>
          <w:color w:val="2157AD"/>
          <w:shd w:val="clear" w:color="auto" w:fill="C9F3CD"/>
        </w:rPr>
        <w:t xml:space="preserve"> FundAssets|any: AcctType == "Bonds"</w:t>
      </w:r>
      <w:r>
        <w:t>]}</w:t>
      </w:r>
    </w:p>
    <w:p w14:paraId="3129DF56" w14:textId="02939402" w:rsidR="0039415F" w:rsidRDefault="0039415F" w:rsidP="0039415F">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sidRPr="0039415F">
        <w:rPr>
          <w:noProof/>
          <w:color w:val="2157AD"/>
          <w:shd w:val="clear" w:color="auto" w:fill="FAE7D2"/>
        </w:rPr>
        <w:t>BondAssets</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39415F" w14:paraId="76FBB6D3" w14:textId="77777777" w:rsidTr="005E1F2B">
        <w:trPr>
          <w:cantSplit/>
        </w:trPr>
        <w:tc>
          <w:tcPr>
            <w:tcW w:w="4135" w:type="dxa"/>
          </w:tcPr>
          <w:p w14:paraId="2E69B78A" w14:textId="77777777" w:rsidR="0039415F" w:rsidRDefault="0039415F" w:rsidP="005E1F2B">
            <w:pPr>
              <w:pStyle w:val="TheusFundingGuideBodyStyle"/>
              <w:spacing w:after="0"/>
              <w:ind w:left="0"/>
              <w:jc w:val="left"/>
            </w:pPr>
            <w:r>
              <w:t xml:space="preserve">Company: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c>
          <w:tcPr>
            <w:tcW w:w="4497" w:type="dxa"/>
          </w:tcPr>
          <w:p w14:paraId="28B3060C" w14:textId="77777777" w:rsidR="0039415F" w:rsidRDefault="0039415F" w:rsidP="005E1F2B">
            <w:pPr>
              <w:pStyle w:val="TheusFundingGuideBodyStyle"/>
              <w:spacing w:after="0"/>
              <w:ind w:left="0"/>
              <w:jc w:val="left"/>
            </w:pPr>
            <w:r>
              <w:t xml:space="preserve">Account Number: </w:t>
            </w:r>
            <w:r w:rsidRPr="003E3DDF">
              <w:t>{[</w:t>
            </w:r>
            <w:proofErr w:type="spellStart"/>
            <w:r w:rsidRPr="00C2557C">
              <w:rPr>
                <w:noProof/>
                <w:color w:val="2157AD"/>
                <w:shd w:val="clear" w:color="auto" w:fill="C9E1F3"/>
              </w:rPr>
              <w:t>AcctNumber|else</w:t>
            </w:r>
            <w:proofErr w:type="spellEnd"/>
            <w:r w:rsidRPr="00C2557C">
              <w:rPr>
                <w:noProof/>
                <w:color w:val="2157AD"/>
                <w:shd w:val="clear" w:color="auto" w:fill="C9E1F3"/>
              </w:rPr>
              <w:t>: ""</w:t>
            </w:r>
            <w:r w:rsidRPr="003E3DDF">
              <w:t>]}</w:t>
            </w:r>
          </w:p>
        </w:tc>
      </w:tr>
      <w:tr w:rsidR="0039415F" w14:paraId="241428DB" w14:textId="77777777" w:rsidTr="005E1F2B">
        <w:trPr>
          <w:cantSplit/>
        </w:trPr>
        <w:tc>
          <w:tcPr>
            <w:tcW w:w="4135" w:type="dxa"/>
          </w:tcPr>
          <w:p w14:paraId="31A1ACE5" w14:textId="77777777" w:rsidR="0039415F" w:rsidRDefault="0039415F" w:rsidP="005E1F2B">
            <w:pPr>
              <w:pStyle w:val="TheusFundingGuideBodyStyle"/>
              <w:spacing w:after="0"/>
              <w:ind w:left="0"/>
              <w:jc w:val="left"/>
            </w:pPr>
            <w:r>
              <w:lastRenderedPageBreak/>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2272AAEE" w14:textId="1608791B" w:rsidR="0039415F" w:rsidRDefault="0039415F" w:rsidP="005E1F2B">
            <w:pPr>
              <w:pStyle w:val="TheusFundingGuideBodyStyle"/>
              <w:spacing w:after="0"/>
              <w:ind w:left="0"/>
              <w:jc w:val="left"/>
            </w:pPr>
            <w:r>
              <w:t>Responsible Party: {[</w:t>
            </w:r>
            <w:r w:rsidRPr="00C2557C">
              <w:rPr>
                <w:b/>
                <w:noProof/>
                <w:color w:val="41A151"/>
                <w:shd w:val="clear" w:color="auto" w:fill="C9F3CD"/>
              </w:rPr>
              <w:t>if</w:t>
            </w:r>
            <w:r w:rsidRPr="00C2557C">
              <w:rPr>
                <w:noProof/>
                <w:color w:val="2157AD"/>
                <w:shd w:val="clear" w:color="auto" w:fill="C9F3CD"/>
              </w:rPr>
              <w:t xml:space="preserve"> ResponsibleParty == "Client"</w:t>
            </w:r>
            <w:r>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t>{[</w:t>
            </w:r>
            <w:r w:rsidRPr="00C2557C">
              <w:rPr>
                <w:b/>
                <w:noProof/>
                <w:color w:val="41A151"/>
                <w:shd w:val="clear" w:color="auto" w:fill="C9F3CD"/>
              </w:rPr>
              <w:t>else</w:t>
            </w:r>
            <w:r>
              <w:t>]}{[</w:t>
            </w:r>
            <w:r w:rsidRPr="00C2557C">
              <w:rPr>
                <w:noProof/>
                <w:color w:val="2157AD"/>
                <w:shd w:val="clear" w:color="auto" w:fill="C9E1F3"/>
              </w:rPr>
              <w:t>ResponsibleParty|else: ""</w:t>
            </w:r>
            <w:r>
              <w:t>]}{[</w:t>
            </w:r>
            <w:r w:rsidRPr="00C2557C">
              <w:rPr>
                <w:b/>
                <w:noProof/>
                <w:color w:val="41A151"/>
                <w:shd w:val="clear" w:color="auto" w:fill="C9F3CD"/>
              </w:rPr>
              <w:t>endif</w:t>
            </w:r>
            <w:r>
              <w:t>]}</w:t>
            </w:r>
          </w:p>
        </w:tc>
      </w:tr>
      <w:tr w:rsidR="0039415F" w14:paraId="5ECEA36A" w14:textId="77777777" w:rsidTr="005E1F2B">
        <w:trPr>
          <w:cantSplit/>
        </w:trPr>
        <w:tc>
          <w:tcPr>
            <w:tcW w:w="4135" w:type="dxa"/>
          </w:tcPr>
          <w:p w14:paraId="34701C78" w14:textId="77777777" w:rsidR="0039415F" w:rsidRDefault="0039415F" w:rsidP="005E1F2B">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4C01094D" w14:textId="77777777" w:rsidR="0039415F" w:rsidRDefault="0039415F" w:rsidP="005E1F2B">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39415F" w14:paraId="581AE00F" w14:textId="77777777" w:rsidTr="005E1F2B">
        <w:trPr>
          <w:cantSplit/>
        </w:trPr>
        <w:tc>
          <w:tcPr>
            <w:tcW w:w="8632" w:type="dxa"/>
            <w:gridSpan w:val="2"/>
          </w:tcPr>
          <w:p w14:paraId="38600E8C" w14:textId="77777777" w:rsidR="0039415F" w:rsidRDefault="0039415F" w:rsidP="005E1F2B">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1A127911" w14:textId="77777777" w:rsidR="0039415F" w:rsidRDefault="0039415F" w:rsidP="0039415F">
      <w:pPr>
        <w:pStyle w:val="TheusFundingGuideBodyStyle"/>
        <w:spacing w:before="240" w:after="0"/>
        <w:ind w:left="0"/>
      </w:pPr>
    </w:p>
    <w:p w14:paraId="51BB3DF1" w14:textId="77777777" w:rsidR="0039415F" w:rsidRDefault="0039415F" w:rsidP="0039415F">
      <w:pPr>
        <w:pStyle w:val="TheusFundingGuideBodyStyle"/>
        <w:spacing w:after="0"/>
      </w:pPr>
      <w:r>
        <w:t>{[</w:t>
      </w:r>
      <w:r w:rsidRPr="00C2557C">
        <w:rPr>
          <w:b/>
          <w:noProof/>
          <w:color w:val="C8792A"/>
          <w:shd w:val="clear" w:color="auto" w:fill="FAE7D2"/>
        </w:rPr>
        <w:t>endlist</w:t>
      </w:r>
      <w:r>
        <w:t>]}</w:t>
      </w:r>
    </w:p>
    <w:p w14:paraId="6EFAFFAD" w14:textId="108885CA" w:rsidR="0039415F" w:rsidRDefault="0039415F" w:rsidP="009E5EC1">
      <w:pPr>
        <w:pStyle w:val="TheusFundingGuideBodyStyle"/>
        <w:spacing w:after="0"/>
      </w:pPr>
      <w:r>
        <w:t>{[</w:t>
      </w:r>
      <w:r w:rsidRPr="0039415F">
        <w:rPr>
          <w:b/>
          <w:noProof/>
          <w:color w:val="41A151"/>
          <w:shd w:val="clear" w:color="auto" w:fill="C9F3CD"/>
        </w:rPr>
        <w:t>endif</w:t>
      </w:r>
      <w:r>
        <w:t>]}</w:t>
      </w:r>
    </w:p>
    <w:p w14:paraId="1916F053" w14:textId="7C06ECF9" w:rsidR="009E5EC1" w:rsidRDefault="009E5EC1" w:rsidP="009E5EC1">
      <w:pPr>
        <w:pStyle w:val="TheusFundingGuideBodyStyle"/>
        <w:spacing w:after="0"/>
      </w:pPr>
      <w:r>
        <w:t>{[</w:t>
      </w:r>
      <w:r w:rsidRPr="00C2557C">
        <w:rPr>
          <w:b/>
          <w:noProof/>
          <w:color w:val="41A151"/>
          <w:shd w:val="clear" w:color="auto" w:fill="C9F3CD"/>
        </w:rPr>
        <w:t>else</w:t>
      </w:r>
      <w:r>
        <w:t>]}</w:t>
      </w:r>
    </w:p>
    <w:p w14:paraId="200E5AD3" w14:textId="77777777" w:rsidR="009E5EC1" w:rsidRDefault="009E5EC1" w:rsidP="009E5EC1">
      <w:pPr>
        <w:pStyle w:val="TheusFundingGuideBodyStyle"/>
        <w:spacing w:after="0"/>
      </w:pPr>
      <w:r>
        <w:t>N/A</w:t>
      </w:r>
    </w:p>
    <w:p w14:paraId="61BF0CBE" w14:textId="77777777" w:rsidR="009E5EC1" w:rsidRDefault="009E5EC1" w:rsidP="009E5EC1">
      <w:pPr>
        <w:pStyle w:val="TheusFundingGuideBodyStyle"/>
        <w:spacing w:after="0"/>
      </w:pPr>
    </w:p>
    <w:p w14:paraId="0AF5D305" w14:textId="22A572D1" w:rsidR="007452C5" w:rsidRDefault="009E5EC1" w:rsidP="009E5EC1">
      <w:pPr>
        <w:pStyle w:val="TheusFundingGuideBodyStyle"/>
        <w:spacing w:after="0"/>
      </w:pPr>
      <w:r>
        <w:t>{[</w:t>
      </w:r>
      <w:r w:rsidRPr="00C2557C">
        <w:rPr>
          <w:b/>
          <w:noProof/>
          <w:color w:val="41A151"/>
          <w:shd w:val="clear" w:color="auto" w:fill="C9F3CD"/>
        </w:rPr>
        <w:t>endif</w:t>
      </w:r>
      <w:r>
        <w:t>]}</w:t>
      </w:r>
    </w:p>
    <w:p w14:paraId="7186300C" w14:textId="77196C64" w:rsidR="007452C5" w:rsidRDefault="00F560B4" w:rsidP="00F560B4">
      <w:pPr>
        <w:pStyle w:val="TheusFundingGuideListStyle2"/>
      </w:pPr>
      <w:r>
        <w:t>Transfer of Ownership</w:t>
      </w:r>
    </w:p>
    <w:p w14:paraId="7808E713" w14:textId="25602A39" w:rsidR="00E35EE7" w:rsidRDefault="007452C5" w:rsidP="00F560B4">
      <w:pPr>
        <w:pStyle w:val="TheusFundingGuideBodyStyle"/>
      </w:pPr>
      <w:r>
        <w:t>Typically, the ownership of a</w:t>
      </w:r>
      <w:r w:rsidR="003C4DEB">
        <w:t>n</w:t>
      </w:r>
      <w:r>
        <w:t xml:space="preserve"> </w:t>
      </w:r>
      <w:r w:rsidR="003C4DEB">
        <w:t>investment account</w:t>
      </w:r>
      <w:r>
        <w:t xml:space="preserve"> should be transferred to a living trust</w:t>
      </w:r>
      <w:r w:rsidR="00E35EE7">
        <w:t xml:space="preserve"> to avoid probate because designating a “pay on death” beneficiary is not available for investment accounts in Louisiana</w:t>
      </w:r>
      <w:r>
        <w:t>.</w:t>
      </w:r>
      <w:r w:rsidR="00E35EE7">
        <w:t xml:space="preserve">  If asset protection is a goal, then your living trust should be irrevocable </w:t>
      </w:r>
      <w:proofErr w:type="gramStart"/>
      <w:r w:rsidR="00E35EE7">
        <w:t>in order to</w:t>
      </w:r>
      <w:proofErr w:type="gramEnd"/>
      <w:r w:rsidR="00E35EE7">
        <w:t xml:space="preserve"> protect the account value.</w:t>
      </w:r>
    </w:p>
    <w:p w14:paraId="0895BE7D" w14:textId="130078B0" w:rsidR="00E35EE7" w:rsidRDefault="00E35EE7" w:rsidP="00F560B4">
      <w:pPr>
        <w:pStyle w:val="TheusFundingGuideBodyStyle"/>
        <w:rPr>
          <w:b/>
          <w:bCs/>
          <w:szCs w:val="24"/>
        </w:rPr>
      </w:pPr>
      <w:r w:rsidRPr="00336CD3">
        <w:rPr>
          <w:bCs/>
          <w:szCs w:val="24"/>
        </w:rPr>
        <w:t xml:space="preserve">Each financial institution will have forms necessary to </w:t>
      </w:r>
      <w:proofErr w:type="gramStart"/>
      <w:r w:rsidR="00B1611C" w:rsidRPr="00336CD3">
        <w:rPr>
          <w:bCs/>
          <w:szCs w:val="24"/>
        </w:rPr>
        <w:t>effect</w:t>
      </w:r>
      <w:proofErr w:type="gramEnd"/>
      <w:r w:rsidR="00B1611C" w:rsidRPr="00336CD3">
        <w:rPr>
          <w:bCs/>
          <w:szCs w:val="24"/>
        </w:rPr>
        <w:t xml:space="preserve"> </w:t>
      </w:r>
      <w:r w:rsidR="00B1611C">
        <w:rPr>
          <w:bCs/>
          <w:szCs w:val="24"/>
        </w:rPr>
        <w:t>the change of ownership</w:t>
      </w:r>
      <w:r w:rsidR="00B1611C" w:rsidRPr="00336CD3">
        <w:rPr>
          <w:bCs/>
          <w:szCs w:val="24"/>
        </w:rPr>
        <w:t xml:space="preserve">. </w:t>
      </w:r>
      <w:r w:rsidR="00B1611C">
        <w:rPr>
          <w:bCs/>
          <w:szCs w:val="24"/>
        </w:rPr>
        <w:t xml:space="preserve">You </w:t>
      </w:r>
      <w:r w:rsidR="00B1611C" w:rsidRPr="00336CD3">
        <w:rPr>
          <w:bCs/>
          <w:szCs w:val="24"/>
        </w:rPr>
        <w:t>should obtain and complete necessary forms with each financial institution as soon as possible. </w:t>
      </w:r>
      <w:r w:rsidR="00B97438">
        <w:t>{[</w:t>
      </w:r>
      <w:proofErr w:type="spellStart"/>
      <w:r w:rsidR="00B97438" w:rsidRPr="00B97438">
        <w:rPr>
          <w:noProof/>
          <w:color w:val="2157AD"/>
          <w:shd w:val="clear" w:color="auto" w:fill="C9E1F3"/>
        </w:rPr>
        <w:t>firmInfo.</w:t>
      </w:r>
      <w:proofErr w:type="gramStart"/>
      <w:r w:rsidR="00B97438" w:rsidRPr="00B97438">
        <w:rPr>
          <w:noProof/>
          <w:color w:val="2157AD"/>
          <w:shd w:val="clear" w:color="auto" w:fill="C9E1F3"/>
        </w:rPr>
        <w:t>FirmName</w:t>
      </w:r>
      <w:proofErr w:type="spellEnd"/>
      <w:r w:rsidR="00B97438">
        <w:t>]}</w:t>
      </w:r>
      <w:proofErr w:type="gramEnd"/>
      <w:r w:rsidR="00B1611C">
        <w:rPr>
          <w:bCs/>
          <w:szCs w:val="24"/>
        </w:rPr>
        <w:t xml:space="preserve"> has provided you with Letters of Instruction that are specific to each account you disclosed to us directed to the appropriate financial institution. The financial institution may require the use of their own forms, in which case you must work directly with the financial institution in the preparation of transfer forms. </w:t>
      </w:r>
      <w:r w:rsidR="00B1611C" w:rsidRPr="00336CD3">
        <w:rPr>
          <w:bCs/>
          <w:szCs w:val="24"/>
        </w:rPr>
        <w:t>Upon request</w:t>
      </w:r>
      <w:r w:rsidR="00B1611C">
        <w:rPr>
          <w:bCs/>
          <w:szCs w:val="24"/>
        </w:rPr>
        <w:t xml:space="preserve"> in writing</w:t>
      </w:r>
      <w:r w:rsidR="00B1611C" w:rsidRPr="00336CD3">
        <w:rPr>
          <w:bCs/>
          <w:szCs w:val="24"/>
        </w:rPr>
        <w:t xml:space="preserve">, </w:t>
      </w:r>
      <w:r w:rsidR="00B97438">
        <w:t>{[</w:t>
      </w:r>
      <w:proofErr w:type="spellStart"/>
      <w:r w:rsidR="00B97438" w:rsidRPr="00B97438">
        <w:rPr>
          <w:noProof/>
          <w:color w:val="2157AD"/>
          <w:shd w:val="clear" w:color="auto" w:fill="C9E1F3"/>
        </w:rPr>
        <w:t>firmInfo.FirmName</w:t>
      </w:r>
      <w:proofErr w:type="spellEnd"/>
      <w:r w:rsidR="00B97438">
        <w:t>]}</w:t>
      </w:r>
      <w:r w:rsidR="00B1611C">
        <w:rPr>
          <w:bCs/>
          <w:szCs w:val="24"/>
        </w:rPr>
        <w:t xml:space="preserve"> will </w:t>
      </w:r>
      <w:proofErr w:type="gramStart"/>
      <w:r w:rsidR="00B1611C">
        <w:rPr>
          <w:bCs/>
          <w:szCs w:val="24"/>
        </w:rPr>
        <w:t>make arrangements</w:t>
      </w:r>
      <w:proofErr w:type="gramEnd"/>
      <w:r w:rsidR="00B1611C">
        <w:rPr>
          <w:bCs/>
          <w:szCs w:val="24"/>
        </w:rPr>
        <w:t xml:space="preserve"> with a designated third party to </w:t>
      </w:r>
      <w:r w:rsidR="00B1611C" w:rsidRPr="00336CD3">
        <w:rPr>
          <w:bCs/>
          <w:szCs w:val="24"/>
        </w:rPr>
        <w:t xml:space="preserve">assist with the completion of each </w:t>
      </w:r>
      <w:r w:rsidR="00B1611C">
        <w:rPr>
          <w:bCs/>
          <w:szCs w:val="24"/>
        </w:rPr>
        <w:t>change of ownership</w:t>
      </w:r>
      <w:r w:rsidR="00B1611C" w:rsidRPr="00336CD3">
        <w:rPr>
          <w:bCs/>
          <w:szCs w:val="24"/>
        </w:rPr>
        <w:t xml:space="preserve"> form.</w:t>
      </w:r>
      <w:r w:rsidR="00B1611C">
        <w:rPr>
          <w:bCs/>
          <w:szCs w:val="24"/>
        </w:rPr>
        <w:t xml:space="preserve"> </w:t>
      </w:r>
      <w:r w:rsidR="00B1611C" w:rsidRPr="00B1611C">
        <w:rPr>
          <w:b/>
          <w:szCs w:val="24"/>
        </w:rPr>
        <w:t xml:space="preserve">Please confirm with us for our records when your requested change(s) of ownership </w:t>
      </w:r>
      <w:proofErr w:type="gramStart"/>
      <w:r w:rsidR="00B1611C" w:rsidRPr="00B1611C">
        <w:rPr>
          <w:b/>
          <w:szCs w:val="24"/>
        </w:rPr>
        <w:t>have</w:t>
      </w:r>
      <w:proofErr w:type="gramEnd"/>
      <w:r w:rsidR="00B1611C" w:rsidRPr="00B1611C">
        <w:rPr>
          <w:b/>
          <w:szCs w:val="24"/>
        </w:rPr>
        <w:t xml:space="preserve"> been completed and processed by each financial</w:t>
      </w:r>
      <w:r w:rsidR="00B1611C" w:rsidRPr="00C360BB">
        <w:rPr>
          <w:b/>
          <w:szCs w:val="24"/>
        </w:rPr>
        <w:t xml:space="preserve"> institution</w:t>
      </w:r>
      <w:r w:rsidRPr="00336CD3">
        <w:rPr>
          <w:bCs/>
          <w:szCs w:val="24"/>
        </w:rPr>
        <w:t>.</w:t>
      </w:r>
    </w:p>
    <w:p w14:paraId="0729CC63" w14:textId="08DF3E7B" w:rsidR="00194D9A" w:rsidRDefault="00194D9A">
      <w:pPr>
        <w:spacing w:after="160" w:line="259" w:lineRule="auto"/>
        <w:ind w:left="0" w:right="0" w:firstLine="0"/>
        <w:jc w:val="left"/>
      </w:pPr>
      <w:r>
        <w:br w:type="page"/>
      </w:r>
    </w:p>
    <w:p w14:paraId="3357EF2A" w14:textId="03BFF18B" w:rsidR="00DF7231" w:rsidRDefault="006C1BF3" w:rsidP="006C1BF3">
      <w:pPr>
        <w:pStyle w:val="TheusFundingGuideListStyle1"/>
      </w:pPr>
      <w:r>
        <w:lastRenderedPageBreak/>
        <w:t>Business Interests</w:t>
      </w:r>
    </w:p>
    <w:p w14:paraId="45C144D3" w14:textId="2A8AFF84" w:rsidR="006776B7" w:rsidRPr="007452C5" w:rsidRDefault="006776B7" w:rsidP="006C1BF3">
      <w:pPr>
        <w:pStyle w:val="TheusFundingGuideListStyle2"/>
      </w:pPr>
      <w:r w:rsidRPr="007452C5">
        <w:t>Description of Asset</w:t>
      </w:r>
    </w:p>
    <w:p w14:paraId="12167734" w14:textId="193881D9" w:rsidR="00E4182F" w:rsidRDefault="00944603" w:rsidP="006C1BF3">
      <w:pPr>
        <w:pStyle w:val="TheusFundingGuideBodyStyle"/>
      </w:pPr>
      <w:r>
        <w:t xml:space="preserve">Any business or partnership interest held by </w:t>
      </w:r>
      <w:proofErr w:type="gramStart"/>
      <w:r>
        <w:t>Settlor</w:t>
      </w:r>
      <w:r w:rsidR="006776B7">
        <w:t>{[</w:t>
      </w:r>
      <w:proofErr w:type="gramEnd"/>
      <w:r w:rsidR="006776B7" w:rsidRPr="00C2557C">
        <w:rPr>
          <w:b/>
          <w:noProof/>
          <w:color w:val="41A151"/>
          <w:shd w:val="clear" w:color="auto" w:fill="C9F3CD"/>
        </w:rPr>
        <w:t>if</w:t>
      </w:r>
      <w:r w:rsidR="006776B7" w:rsidRPr="00C2557C">
        <w:rPr>
          <w:noProof/>
          <w:color w:val="2157AD"/>
          <w:shd w:val="clear" w:color="auto" w:fill="C9F3CD"/>
        </w:rPr>
        <w:t xml:space="preserve"> </w:t>
      </w:r>
      <w:proofErr w:type="gramStart"/>
      <w:r w:rsidR="006776B7" w:rsidRPr="00C2557C">
        <w:rPr>
          <w:noProof/>
          <w:color w:val="2157AD"/>
          <w:shd w:val="clear" w:color="auto" w:fill="C9F3CD"/>
        </w:rPr>
        <w:t>MarriedTF</w:t>
      </w:r>
      <w:r w:rsidR="006776B7">
        <w:t>]}s{[</w:t>
      </w:r>
      <w:r w:rsidR="006776B7" w:rsidRPr="00C2557C">
        <w:rPr>
          <w:b/>
          <w:noProof/>
          <w:color w:val="41A151"/>
          <w:shd w:val="clear" w:color="auto" w:fill="C9F3CD"/>
        </w:rPr>
        <w:t>endif</w:t>
      </w:r>
      <w:r w:rsidR="006776B7">
        <w:t>]}</w:t>
      </w:r>
      <w:proofErr w:type="gramEnd"/>
      <w:r>
        <w:t xml:space="preserve"> more particularly described as follows:</w:t>
      </w:r>
    </w:p>
    <w:p w14:paraId="7897D984" w14:textId="58FC6A5F" w:rsidR="0089450C" w:rsidRDefault="0089450C" w:rsidP="0089450C">
      <w:pPr>
        <w:spacing w:after="0" w:line="240" w:lineRule="auto"/>
        <w:ind w:left="720"/>
      </w:pPr>
      <w:r>
        <w:t>{[</w:t>
      </w:r>
      <w:r w:rsidRPr="00C2557C">
        <w:rPr>
          <w:b/>
          <w:noProof/>
          <w:color w:val="41A151"/>
          <w:shd w:val="clear" w:color="auto" w:fill="C9F3CD"/>
        </w:rPr>
        <w:t>if</w:t>
      </w:r>
      <w:r w:rsidRPr="00C2557C">
        <w:rPr>
          <w:noProof/>
          <w:color w:val="2157AD"/>
          <w:shd w:val="clear" w:color="auto" w:fill="C9F3CD"/>
        </w:rPr>
        <w:t xml:space="preserve"> </w:t>
      </w:r>
      <w:r w:rsidR="005B4BA0" w:rsidRPr="00C2557C">
        <w:rPr>
          <w:noProof/>
          <w:color w:val="2157AD"/>
          <w:shd w:val="clear" w:color="auto" w:fill="C9F3CD"/>
        </w:rPr>
        <w:t>(FundAssets|any: AcctType == "Corporate") || (FundAssets|any: AcctType == "LLC") || (FundAssets|any: AcctType == "SoleProp") || (FundAssets|any: AcctType == "Partnership")</w:t>
      </w:r>
      <w:r w:rsidR="0099371F">
        <w:rPr>
          <w:noProof/>
          <w:color w:val="2157AD"/>
          <w:shd w:val="clear" w:color="auto" w:fill="C9F3CD"/>
        </w:rPr>
        <w:t xml:space="preserve"> || </w:t>
      </w:r>
      <w:r w:rsidR="0099371F" w:rsidRPr="00C2557C">
        <w:rPr>
          <w:noProof/>
          <w:color w:val="2157AD"/>
          <w:shd w:val="clear" w:color="auto" w:fill="C9F3CD"/>
        </w:rPr>
        <w:t>(FundAssets|any: AcctType == "</w:t>
      </w:r>
      <w:r w:rsidR="0099371F">
        <w:rPr>
          <w:noProof/>
          <w:color w:val="2157AD"/>
          <w:shd w:val="clear" w:color="auto" w:fill="C9F3CD"/>
        </w:rPr>
        <w:t>Farm</w:t>
      </w:r>
      <w:r w:rsidR="0099371F" w:rsidRPr="00C2557C">
        <w:rPr>
          <w:noProof/>
          <w:color w:val="2157AD"/>
          <w:shd w:val="clear" w:color="auto" w:fill="C9F3CD"/>
        </w:rPr>
        <w:t>")</w:t>
      </w:r>
      <w:r>
        <w:t>]}</w:t>
      </w:r>
    </w:p>
    <w:p w14:paraId="7480A672" w14:textId="4CD1D577" w:rsidR="0089450C" w:rsidRDefault="0089450C" w:rsidP="0089450C">
      <w:pPr>
        <w:pStyle w:val="TheusFundingGuideBodyStyle"/>
        <w:spacing w:after="0"/>
      </w:pPr>
      <w:r>
        <w:t>{[</w:t>
      </w:r>
      <w:r w:rsidRPr="00C2557C">
        <w:rPr>
          <w:b/>
          <w:noProof/>
          <w:color w:val="C8792A"/>
          <w:shd w:val="clear" w:color="auto" w:fill="FAE7D2"/>
        </w:rPr>
        <w:t>list</w:t>
      </w:r>
      <w:r w:rsidRPr="00C2557C">
        <w:rPr>
          <w:noProof/>
          <w:color w:val="2157AD"/>
          <w:shd w:val="clear" w:color="auto" w:fill="FAE7D2"/>
        </w:rPr>
        <w:t xml:space="preserve"> </w:t>
      </w:r>
      <w:proofErr w:type="gramStart"/>
      <w:r w:rsidR="0099371F" w:rsidRPr="0099371F">
        <w:rPr>
          <w:noProof/>
          <w:color w:val="2157AD"/>
          <w:shd w:val="clear" w:color="auto" w:fill="FAE7D2"/>
        </w:rPr>
        <w:t>AllCorpandFarm</w:t>
      </w:r>
      <w:r>
        <w:t>]}</w:t>
      </w:r>
      <w:proofErr w:type="gramEnd"/>
    </w:p>
    <w:tbl>
      <w:tblPr>
        <w:tblStyle w:val="TableGrid0"/>
        <w:tblW w:w="0" w:type="auto"/>
        <w:tblInd w:w="720" w:type="dxa"/>
        <w:tblLayout w:type="fixed"/>
        <w:tblLook w:val="04A0" w:firstRow="1" w:lastRow="0" w:firstColumn="1" w:lastColumn="0" w:noHBand="0" w:noVBand="1"/>
      </w:tblPr>
      <w:tblGrid>
        <w:gridCol w:w="4135"/>
        <w:gridCol w:w="4497"/>
      </w:tblGrid>
      <w:tr w:rsidR="005B4BA0" w14:paraId="334E0ABA" w14:textId="77777777" w:rsidTr="003303D1">
        <w:trPr>
          <w:cantSplit/>
        </w:trPr>
        <w:tc>
          <w:tcPr>
            <w:tcW w:w="8632" w:type="dxa"/>
            <w:gridSpan w:val="2"/>
          </w:tcPr>
          <w:p w14:paraId="47C6DE61" w14:textId="06242ED8" w:rsidR="005B4BA0" w:rsidRDefault="005B4BA0" w:rsidP="005B47AC">
            <w:pPr>
              <w:pStyle w:val="TheusFundingGuideBodyStyle"/>
              <w:spacing w:after="0"/>
              <w:ind w:left="0"/>
              <w:jc w:val="left"/>
            </w:pPr>
            <w:r>
              <w:t xml:space="preserve">Entity Name and Type: </w:t>
            </w:r>
            <w:r w:rsidRPr="003E3DDF">
              <w:t>{[</w:t>
            </w:r>
            <w:proofErr w:type="spellStart"/>
            <w:r w:rsidRPr="00C2557C">
              <w:rPr>
                <w:noProof/>
                <w:color w:val="2157AD"/>
                <w:shd w:val="clear" w:color="auto" w:fill="C9E1F3"/>
              </w:rPr>
              <w:t>AcctBank|else</w:t>
            </w:r>
            <w:proofErr w:type="spellEnd"/>
            <w:r w:rsidRPr="00C2557C">
              <w:rPr>
                <w:noProof/>
                <w:color w:val="2157AD"/>
                <w:shd w:val="clear" w:color="auto" w:fill="C9E1F3"/>
              </w:rPr>
              <w:t>: ""</w:t>
            </w:r>
            <w:r w:rsidRPr="003E3DDF">
              <w:t>]}</w:t>
            </w:r>
          </w:p>
        </w:tc>
      </w:tr>
      <w:tr w:rsidR="005B4BA0" w14:paraId="60D4D8CC" w14:textId="77777777" w:rsidTr="0000612B">
        <w:trPr>
          <w:cantSplit/>
        </w:trPr>
        <w:tc>
          <w:tcPr>
            <w:tcW w:w="8632" w:type="dxa"/>
            <w:gridSpan w:val="2"/>
          </w:tcPr>
          <w:p w14:paraId="5A5743E7" w14:textId="19D33C4F" w:rsidR="005B4BA0" w:rsidRDefault="005B4BA0" w:rsidP="005B47AC">
            <w:pPr>
              <w:pStyle w:val="TheusFundingGuideBodyStyle"/>
              <w:spacing w:after="0"/>
              <w:ind w:left="0"/>
              <w:jc w:val="left"/>
            </w:pPr>
            <w:r>
              <w:t xml:space="preserve">Physical Address: </w:t>
            </w:r>
            <w:r w:rsidRPr="000F384D">
              <w:t>{[</w:t>
            </w:r>
            <w:proofErr w:type="spellStart"/>
            <w:r w:rsidRPr="00C2557C">
              <w:rPr>
                <w:noProof/>
                <w:color w:val="2157AD"/>
                <w:shd w:val="clear" w:color="auto" w:fill="C9E1F3"/>
              </w:rPr>
              <w:t>RealStreetAddress|else</w:t>
            </w:r>
            <w:proofErr w:type="spellEnd"/>
            <w:r w:rsidRPr="00C2557C">
              <w:rPr>
                <w:noProof/>
                <w:color w:val="2157AD"/>
                <w:shd w:val="clear" w:color="auto" w:fill="C9E1F3"/>
              </w:rPr>
              <w:t>: ""</w:t>
            </w:r>
            <w:r w:rsidRPr="000F384D">
              <w:t>]}</w:t>
            </w:r>
          </w:p>
        </w:tc>
      </w:tr>
      <w:tr w:rsidR="0089450C" w14:paraId="01D5ED75" w14:textId="77777777" w:rsidTr="005B47AC">
        <w:trPr>
          <w:cantSplit/>
        </w:trPr>
        <w:tc>
          <w:tcPr>
            <w:tcW w:w="4135" w:type="dxa"/>
          </w:tcPr>
          <w:p w14:paraId="53FE5317" w14:textId="77777777" w:rsidR="0089450C" w:rsidRDefault="0089450C" w:rsidP="005B47AC">
            <w:pPr>
              <w:pStyle w:val="TheusFundingGuideBodyStyle"/>
              <w:spacing w:after="0"/>
              <w:ind w:left="0"/>
              <w:jc w:val="left"/>
            </w:pPr>
            <w:r>
              <w:t xml:space="preserve">Owner: </w:t>
            </w:r>
            <w:r w:rsidRPr="009300A9">
              <w:t>{[</w:t>
            </w:r>
            <w:proofErr w:type="spellStart"/>
            <w:r w:rsidRPr="00C2557C">
              <w:rPr>
                <w:noProof/>
                <w:color w:val="2157AD"/>
                <w:shd w:val="clear" w:color="auto" w:fill="C9E1F3"/>
              </w:rPr>
              <w:t>AcctTrueOwner|else</w:t>
            </w:r>
            <w:proofErr w:type="spellEnd"/>
            <w:r w:rsidRPr="00C2557C">
              <w:rPr>
                <w:noProof/>
                <w:color w:val="2157AD"/>
                <w:shd w:val="clear" w:color="auto" w:fill="C9E1F3"/>
              </w:rPr>
              <w:t>: ""</w:t>
            </w:r>
            <w:r w:rsidRPr="009300A9">
              <w:t>]}</w:t>
            </w:r>
          </w:p>
        </w:tc>
        <w:tc>
          <w:tcPr>
            <w:tcW w:w="4497" w:type="dxa"/>
          </w:tcPr>
          <w:p w14:paraId="5EC68B2C" w14:textId="76B1068A" w:rsidR="0089450C" w:rsidRDefault="00893497" w:rsidP="005B47AC">
            <w:pPr>
              <w:pStyle w:val="TheusFundingGuideBodyStyle"/>
              <w:spacing w:after="0"/>
              <w:ind w:left="0"/>
              <w:jc w:val="left"/>
            </w:pPr>
            <w:r>
              <w:t>Responsible Party:</w:t>
            </w:r>
            <w:r w:rsidR="0089450C">
              <w:t xml:space="preserve"> {[</w:t>
            </w:r>
            <w:r w:rsidR="0089450C" w:rsidRPr="00C2557C">
              <w:rPr>
                <w:b/>
                <w:noProof/>
                <w:color w:val="41A151"/>
                <w:shd w:val="clear" w:color="auto" w:fill="C9F3CD"/>
              </w:rPr>
              <w:t>if</w:t>
            </w:r>
            <w:r w:rsidR="0089450C" w:rsidRPr="00C2557C">
              <w:rPr>
                <w:noProof/>
                <w:color w:val="2157AD"/>
                <w:shd w:val="clear" w:color="auto" w:fill="C9F3CD"/>
              </w:rPr>
              <w:t xml:space="preserve"> ResponsibleParty == "Client"</w:t>
            </w:r>
            <w:r w:rsidR="0089450C">
              <w:t>]}</w:t>
            </w:r>
            <w:r w:rsidR="00EE0ACE" w:rsidRPr="00EE0ACE">
              <w:t>{[</w:t>
            </w:r>
            <w:proofErr w:type="spellStart"/>
            <w:r w:rsidR="00EE0ACE" w:rsidRPr="00EE0ACE">
              <w:t>TrueSingleSettlor.NameCO</w:t>
            </w:r>
            <w:proofErr w:type="spellEnd"/>
            <w:r w:rsidR="00EE0ACE" w:rsidRPr="00EE0ACE">
              <w:t xml:space="preserve">]}{[if </w:t>
            </w:r>
            <w:proofErr w:type="spellStart"/>
            <w:r w:rsidR="00EE0ACE" w:rsidRPr="00EE0ACE">
              <w:t>MarriedTF</w:t>
            </w:r>
            <w:proofErr w:type="spellEnd"/>
            <w:r w:rsidR="00EE0ACE" w:rsidRPr="00EE0ACE">
              <w:t xml:space="preserve"> &amp;&amp; JointOrSinglePlan == "Joint"]} and {[TrueSingleSettlor.SpouseMirror.NameCO]}{[endif]}</w:t>
            </w:r>
            <w:r w:rsidR="0089450C">
              <w:t>{[</w:t>
            </w:r>
            <w:r w:rsidR="0089450C" w:rsidRPr="00C2557C">
              <w:rPr>
                <w:b/>
                <w:noProof/>
                <w:color w:val="41A151"/>
                <w:shd w:val="clear" w:color="auto" w:fill="C9F3CD"/>
              </w:rPr>
              <w:t>else</w:t>
            </w:r>
            <w:r w:rsidR="0089450C">
              <w:t>]}{[</w:t>
            </w:r>
            <w:r w:rsidR="0089450C" w:rsidRPr="00C2557C">
              <w:rPr>
                <w:noProof/>
                <w:color w:val="2157AD"/>
                <w:shd w:val="clear" w:color="auto" w:fill="C9E1F3"/>
              </w:rPr>
              <w:t>ResponsibleParty|else: ""</w:t>
            </w:r>
            <w:r w:rsidR="0089450C">
              <w:t>]}{[</w:t>
            </w:r>
            <w:r w:rsidR="0089450C" w:rsidRPr="00C2557C">
              <w:rPr>
                <w:b/>
                <w:noProof/>
                <w:color w:val="41A151"/>
                <w:shd w:val="clear" w:color="auto" w:fill="C9F3CD"/>
              </w:rPr>
              <w:t>endif</w:t>
            </w:r>
            <w:r w:rsidR="0089450C">
              <w:t>]}</w:t>
            </w:r>
          </w:p>
        </w:tc>
      </w:tr>
      <w:tr w:rsidR="0089450C" w14:paraId="50FEC597" w14:textId="77777777" w:rsidTr="005B47AC">
        <w:trPr>
          <w:cantSplit/>
        </w:trPr>
        <w:tc>
          <w:tcPr>
            <w:tcW w:w="4135" w:type="dxa"/>
          </w:tcPr>
          <w:p w14:paraId="07034626" w14:textId="77777777" w:rsidR="0089450C" w:rsidRDefault="0089450C" w:rsidP="005B47AC">
            <w:pPr>
              <w:pStyle w:val="TheusFundingGuideBodyStyle"/>
              <w:spacing w:after="0"/>
              <w:ind w:left="0"/>
              <w:jc w:val="left"/>
            </w:pPr>
            <w:r w:rsidRPr="007D7C2B">
              <w:t>Ownership</w:t>
            </w:r>
            <w:r>
              <w:t xml:space="preserve"> </w:t>
            </w:r>
            <w:r w:rsidRPr="007D7C2B">
              <w:t>Change</w:t>
            </w:r>
            <w:r>
              <w:t>: {[</w:t>
            </w:r>
            <w:proofErr w:type="spellStart"/>
            <w:r w:rsidRPr="00C2557C">
              <w:rPr>
                <w:noProof/>
                <w:color w:val="2157AD"/>
                <w:shd w:val="clear" w:color="auto" w:fill="C9E1F3"/>
              </w:rPr>
              <w:t>OwnershipChange|else</w:t>
            </w:r>
            <w:proofErr w:type="spellEnd"/>
            <w:r w:rsidRPr="00C2557C">
              <w:rPr>
                <w:noProof/>
                <w:color w:val="2157AD"/>
                <w:shd w:val="clear" w:color="auto" w:fill="C9E1F3"/>
              </w:rPr>
              <w:t>: ""</w:t>
            </w:r>
            <w:r>
              <w:t>]}</w:t>
            </w:r>
          </w:p>
        </w:tc>
        <w:tc>
          <w:tcPr>
            <w:tcW w:w="4497" w:type="dxa"/>
          </w:tcPr>
          <w:p w14:paraId="23A6CC77" w14:textId="77777777" w:rsidR="0089450C" w:rsidRDefault="0089450C" w:rsidP="005B47AC">
            <w:pPr>
              <w:pStyle w:val="TheusFundingGuideBodyStyle"/>
              <w:spacing w:after="0"/>
              <w:ind w:left="0"/>
              <w:jc w:val="left"/>
            </w:pPr>
            <w:r>
              <w:t>Confirmation Status: {[</w:t>
            </w:r>
            <w:proofErr w:type="spellStart"/>
            <w:r w:rsidRPr="00C2557C">
              <w:rPr>
                <w:noProof/>
                <w:color w:val="2157AD"/>
                <w:shd w:val="clear" w:color="auto" w:fill="C9E1F3"/>
              </w:rPr>
              <w:t>ConfirmationStatus|else</w:t>
            </w:r>
            <w:proofErr w:type="spellEnd"/>
            <w:r w:rsidRPr="00C2557C">
              <w:rPr>
                <w:noProof/>
                <w:color w:val="2157AD"/>
                <w:shd w:val="clear" w:color="auto" w:fill="C9E1F3"/>
              </w:rPr>
              <w:t>: ""</w:t>
            </w:r>
            <w:r>
              <w:t>]}</w:t>
            </w:r>
            <w:r w:rsidRPr="00AD3E07">
              <w:t xml:space="preserve"> – see notes</w:t>
            </w:r>
          </w:p>
        </w:tc>
      </w:tr>
      <w:tr w:rsidR="0089450C" w14:paraId="665FA4B2" w14:textId="77777777" w:rsidTr="005B47AC">
        <w:trPr>
          <w:cantSplit/>
        </w:trPr>
        <w:tc>
          <w:tcPr>
            <w:tcW w:w="8632" w:type="dxa"/>
            <w:gridSpan w:val="2"/>
          </w:tcPr>
          <w:p w14:paraId="58EF10AD" w14:textId="77777777" w:rsidR="0089450C" w:rsidRDefault="0089450C" w:rsidP="005B47AC">
            <w:pPr>
              <w:pStyle w:val="TheusFundingGuideBodyStyle"/>
              <w:spacing w:after="0"/>
              <w:ind w:left="0"/>
              <w:jc w:val="left"/>
            </w:pPr>
            <w:r>
              <w:t>Notes: {[</w:t>
            </w:r>
            <w:proofErr w:type="spellStart"/>
            <w:r w:rsidRPr="00C2557C">
              <w:rPr>
                <w:noProof/>
                <w:color w:val="2157AD"/>
                <w:shd w:val="clear" w:color="auto" w:fill="C9E1F3"/>
              </w:rPr>
              <w:t>AssetNotes|else</w:t>
            </w:r>
            <w:proofErr w:type="spellEnd"/>
            <w:r w:rsidRPr="00C2557C">
              <w:rPr>
                <w:noProof/>
                <w:color w:val="2157AD"/>
                <w:shd w:val="clear" w:color="auto" w:fill="C9E1F3"/>
              </w:rPr>
              <w:t>: ""</w:t>
            </w:r>
            <w:r>
              <w:t>]}</w:t>
            </w:r>
          </w:p>
        </w:tc>
      </w:tr>
    </w:tbl>
    <w:p w14:paraId="475DAD5C" w14:textId="77777777" w:rsidR="0089450C" w:rsidRDefault="0089450C" w:rsidP="0089450C">
      <w:pPr>
        <w:pStyle w:val="TheusFundingGuideBodyStyle"/>
        <w:spacing w:before="240" w:after="0"/>
        <w:ind w:left="0"/>
      </w:pPr>
    </w:p>
    <w:p w14:paraId="6FD07750" w14:textId="77777777" w:rsidR="0089450C" w:rsidRDefault="0089450C" w:rsidP="0089450C">
      <w:pPr>
        <w:pStyle w:val="TheusFundingGuideBodyStyle"/>
        <w:spacing w:after="0"/>
      </w:pPr>
      <w:r>
        <w:t>{[</w:t>
      </w:r>
      <w:r w:rsidRPr="00C2557C">
        <w:rPr>
          <w:b/>
          <w:noProof/>
          <w:color w:val="C8792A"/>
          <w:shd w:val="clear" w:color="auto" w:fill="FAE7D2"/>
        </w:rPr>
        <w:t>endlist</w:t>
      </w:r>
      <w:r>
        <w:t>]}</w:t>
      </w:r>
    </w:p>
    <w:p w14:paraId="2B7E308C" w14:textId="77777777" w:rsidR="0089450C" w:rsidRDefault="0089450C" w:rsidP="0089450C">
      <w:pPr>
        <w:pStyle w:val="TheusFundingGuideBodyStyle"/>
        <w:spacing w:after="0"/>
      </w:pPr>
      <w:r>
        <w:t>{[</w:t>
      </w:r>
      <w:r w:rsidRPr="00C2557C">
        <w:rPr>
          <w:b/>
          <w:noProof/>
          <w:color w:val="41A151"/>
          <w:shd w:val="clear" w:color="auto" w:fill="C9F3CD"/>
        </w:rPr>
        <w:t>else</w:t>
      </w:r>
      <w:r>
        <w:t>]}</w:t>
      </w:r>
    </w:p>
    <w:p w14:paraId="231947B3" w14:textId="77777777" w:rsidR="0089450C" w:rsidRDefault="0089450C" w:rsidP="0089450C">
      <w:pPr>
        <w:pStyle w:val="TheusFundingGuideBodyStyle"/>
        <w:spacing w:after="0"/>
      </w:pPr>
      <w:r>
        <w:t>N/A</w:t>
      </w:r>
    </w:p>
    <w:p w14:paraId="1BE05387" w14:textId="77777777" w:rsidR="0089450C" w:rsidRDefault="0089450C" w:rsidP="0089450C">
      <w:pPr>
        <w:pStyle w:val="TheusFundingGuideBodyStyle"/>
        <w:spacing w:after="0"/>
      </w:pPr>
    </w:p>
    <w:p w14:paraId="6575EF83" w14:textId="1E5C9ED2" w:rsidR="00DF7231" w:rsidRDefault="0089450C" w:rsidP="005B4BA0">
      <w:pPr>
        <w:pStyle w:val="TheusFundingGuideBodyStyle"/>
        <w:spacing w:after="0"/>
      </w:pPr>
      <w:r>
        <w:t>{[</w:t>
      </w:r>
      <w:r w:rsidRPr="00C2557C">
        <w:rPr>
          <w:b/>
          <w:noProof/>
          <w:color w:val="41A151"/>
          <w:shd w:val="clear" w:color="auto" w:fill="C9F3CD"/>
        </w:rPr>
        <w:t>endif</w:t>
      </w:r>
      <w:r>
        <w:t>]}</w:t>
      </w:r>
    </w:p>
    <w:p w14:paraId="09984C6C" w14:textId="0A3D5309" w:rsidR="00DF7231" w:rsidRPr="006C1BF3" w:rsidRDefault="00775C06" w:rsidP="006C1BF3">
      <w:pPr>
        <w:pStyle w:val="TheusFundingGuideListStyle2"/>
      </w:pPr>
      <w:r w:rsidRPr="006C1BF3">
        <w:t>Act of Donation</w:t>
      </w:r>
      <w:r w:rsidR="00F517DC">
        <w:t xml:space="preserve"> or Transfer</w:t>
      </w:r>
    </w:p>
    <w:p w14:paraId="2D10E9D9" w14:textId="7A53C219" w:rsidR="00F517DC" w:rsidRDefault="00F517DC" w:rsidP="00F517DC">
      <w:pPr>
        <w:ind w:left="715" w:right="0"/>
      </w:pPr>
      <w:r>
        <w:t xml:space="preserve">If you are the sole owner of any business interest, you may transfer such without to your living trust or holding company (LLC) without issue, unless subject to any state or Federal rule or regulation requiring that the owner(s) be individuals and not a juridical entity (e.g., a professional medical corporation). </w:t>
      </w:r>
    </w:p>
    <w:p w14:paraId="7CE7FB93" w14:textId="77777777" w:rsidR="00F517DC" w:rsidRDefault="00F517DC" w:rsidP="00F517DC">
      <w:pPr>
        <w:ind w:left="715" w:right="0"/>
      </w:pPr>
    </w:p>
    <w:p w14:paraId="6AAB3D1F" w14:textId="77777777" w:rsidR="00F517DC" w:rsidRDefault="00F517DC" w:rsidP="00F517DC">
      <w:pPr>
        <w:ind w:left="715" w:right="0"/>
      </w:pPr>
      <w:r>
        <w:t xml:space="preserve">If you are not the sole owner(s) of the business interest, then it is possible that there may </w:t>
      </w:r>
      <w:proofErr w:type="gramStart"/>
      <w:r>
        <w:t>exist</w:t>
      </w:r>
      <w:proofErr w:type="gramEnd"/>
      <w:r>
        <w:t xml:space="preserve"> restrictions on transferability that may require the consent of other owners. Any transfer in violation of a restriction on transferability may be considered null and </w:t>
      </w:r>
      <w:proofErr w:type="gramStart"/>
      <w:r>
        <w:t>void, or</w:t>
      </w:r>
      <w:proofErr w:type="gramEnd"/>
      <w:r>
        <w:t xml:space="preserve"> may trigger buyout or other obligations. As such, do not follow these instructions until you have obtained requisite consent from other owners.  </w:t>
      </w:r>
    </w:p>
    <w:p w14:paraId="4654BEE1" w14:textId="77777777" w:rsidR="00F517DC" w:rsidRDefault="00F517DC" w:rsidP="00F517DC">
      <w:pPr>
        <w:ind w:left="715" w:right="0"/>
      </w:pPr>
    </w:p>
    <w:p w14:paraId="69B9CB1B" w14:textId="2F726E68" w:rsidR="00DF7231" w:rsidRDefault="00F517DC" w:rsidP="00F517DC">
      <w:pPr>
        <w:pStyle w:val="TheusFundingGuideBodyStyle"/>
      </w:pPr>
      <w:r>
        <w:t xml:space="preserve">For your convenience, </w:t>
      </w:r>
      <w:proofErr w:type="gramStart"/>
      <w:r>
        <w:t>Act</w:t>
      </w:r>
      <w:proofErr w:type="gramEnd"/>
      <w:r>
        <w:t xml:space="preserve">(s) of Transfer and Joinder Agreement(s) providing for the transfer of business interests have been prepared </w:t>
      </w:r>
      <w:proofErr w:type="gramStart"/>
      <w:r>
        <w:t xml:space="preserve">by </w:t>
      </w:r>
      <w:r w:rsidR="00B97438">
        <w:t>{[</w:t>
      </w:r>
      <w:proofErr w:type="spellStart"/>
      <w:proofErr w:type="gramEnd"/>
      <w:r w:rsidR="00B97438" w:rsidRPr="00B97438">
        <w:rPr>
          <w:noProof/>
          <w:color w:val="2157AD"/>
          <w:shd w:val="clear" w:color="auto" w:fill="C9E1F3"/>
        </w:rPr>
        <w:t>firmInfo.</w:t>
      </w:r>
      <w:proofErr w:type="gramStart"/>
      <w:r w:rsidR="00B97438" w:rsidRPr="00B97438">
        <w:rPr>
          <w:noProof/>
          <w:color w:val="2157AD"/>
          <w:shd w:val="clear" w:color="auto" w:fill="C9E1F3"/>
        </w:rPr>
        <w:t>FirmName</w:t>
      </w:r>
      <w:proofErr w:type="spellEnd"/>
      <w:r w:rsidR="00B97438">
        <w:t>]}</w:t>
      </w:r>
      <w:proofErr w:type="gramEnd"/>
      <w:r>
        <w:t xml:space="preserve">. </w:t>
      </w:r>
      <w:r>
        <w:rPr>
          <w:b/>
          <w:bCs/>
        </w:rPr>
        <w:t xml:space="preserve">Do not execute the Transfer and Joinder Agreement(s) if you are not the sole owner(s) of the business interests if there are restrictions upon transferability, unless and until you have </w:t>
      </w:r>
      <w:r>
        <w:rPr>
          <w:b/>
          <w:bCs/>
        </w:rPr>
        <w:lastRenderedPageBreak/>
        <w:t xml:space="preserve">obtained requisite consent from other business entity owners. </w:t>
      </w:r>
      <w:r w:rsidRPr="00C360BB">
        <w:t xml:space="preserve">Signature counterpart pages have been provided to you for execution by other business entity owners as part of the Transfer and Joinder Agreement(s) prepared </w:t>
      </w:r>
      <w:proofErr w:type="gramStart"/>
      <w:r w:rsidRPr="00C360BB">
        <w:t xml:space="preserve">by </w:t>
      </w:r>
      <w:r w:rsidR="00B97438">
        <w:t>{[</w:t>
      </w:r>
      <w:proofErr w:type="spellStart"/>
      <w:proofErr w:type="gramEnd"/>
      <w:r w:rsidR="00B97438" w:rsidRPr="00B97438">
        <w:rPr>
          <w:noProof/>
          <w:color w:val="2157AD"/>
          <w:shd w:val="clear" w:color="auto" w:fill="C9E1F3"/>
        </w:rPr>
        <w:t>firmInfo.</w:t>
      </w:r>
      <w:proofErr w:type="gramStart"/>
      <w:r w:rsidR="00B97438" w:rsidRPr="00B97438">
        <w:rPr>
          <w:noProof/>
          <w:color w:val="2157AD"/>
          <w:shd w:val="clear" w:color="auto" w:fill="C9E1F3"/>
        </w:rPr>
        <w:t>FirmName</w:t>
      </w:r>
      <w:proofErr w:type="spellEnd"/>
      <w:r w:rsidR="00B97438">
        <w:t>]}</w:t>
      </w:r>
      <w:proofErr w:type="gramEnd"/>
      <w:r w:rsidRPr="00C360BB">
        <w:t xml:space="preserve"> if you indicated to us that you are not the sole owner(s) of any business entities</w:t>
      </w:r>
      <w:r w:rsidR="00944603">
        <w:t xml:space="preserve">. </w:t>
      </w:r>
    </w:p>
    <w:p w14:paraId="660F29A5" w14:textId="1E6D9F37" w:rsidR="00194D9A" w:rsidRDefault="00194D9A">
      <w:pPr>
        <w:spacing w:after="160" w:line="259" w:lineRule="auto"/>
        <w:ind w:left="0" w:right="0" w:firstLine="0"/>
        <w:jc w:val="left"/>
      </w:pPr>
      <w:r>
        <w:br w:type="page"/>
      </w:r>
    </w:p>
    <w:p w14:paraId="5AFD35DA" w14:textId="7816766B" w:rsidR="00DF7231" w:rsidRDefault="00273613" w:rsidP="00273613">
      <w:pPr>
        <w:pStyle w:val="TheusFundingGuideListStyle1"/>
      </w:pPr>
      <w:r>
        <w:lastRenderedPageBreak/>
        <w:t>Household Goods, Furniture, and Furnishings</w:t>
      </w:r>
    </w:p>
    <w:p w14:paraId="3F07CDFA" w14:textId="15918F8C" w:rsidR="00DF7231" w:rsidRPr="00955652" w:rsidRDefault="004308EF" w:rsidP="00955652">
      <w:pPr>
        <w:pStyle w:val="TheusFundingGuideListStyle2"/>
      </w:pPr>
      <w:r w:rsidRPr="004308EF">
        <w:t xml:space="preserve">Description of </w:t>
      </w:r>
      <w:r w:rsidR="00955652">
        <w:t>Asset</w:t>
      </w:r>
      <w:r w:rsidR="00944603" w:rsidRPr="004308EF">
        <w:t xml:space="preserve"> </w:t>
      </w:r>
    </w:p>
    <w:p w14:paraId="2702875A" w14:textId="3743D86D" w:rsidR="00DF7231" w:rsidRDefault="004308EF" w:rsidP="00955652">
      <w:pPr>
        <w:pStyle w:val="TheusFundingGuideBodyStyle"/>
      </w:pPr>
      <w:r>
        <w:t>All household goods, furniture and furnishings</w:t>
      </w:r>
      <w:r w:rsidR="00944603">
        <w:t xml:space="preserve"> </w:t>
      </w:r>
      <w:proofErr w:type="gramStart"/>
      <w:r w:rsidR="00944603">
        <w:t>now</w:t>
      </w:r>
      <w:proofErr w:type="gramEnd"/>
      <w:r w:rsidR="00944603">
        <w:t xml:space="preserve"> owned or later acquired by </w:t>
      </w:r>
      <w:proofErr w:type="gramStart"/>
      <w:r w:rsidR="00944603">
        <w:t>Settlor</w:t>
      </w:r>
      <w:r w:rsidR="001D4A3B" w:rsidRPr="001D4A3B">
        <w:t>{[</w:t>
      </w:r>
      <w:proofErr w:type="gramEnd"/>
      <w:r w:rsidR="001D4A3B" w:rsidRPr="00C2557C">
        <w:rPr>
          <w:b/>
          <w:noProof/>
          <w:color w:val="41A151"/>
          <w:shd w:val="clear" w:color="auto" w:fill="C9F3CD"/>
        </w:rPr>
        <w:t>if</w:t>
      </w:r>
      <w:r w:rsidR="001D4A3B" w:rsidRPr="00C2557C">
        <w:rPr>
          <w:noProof/>
          <w:color w:val="2157AD"/>
          <w:shd w:val="clear" w:color="auto" w:fill="C9F3CD"/>
        </w:rPr>
        <w:t xml:space="preserve"> MarriedTF</w:t>
      </w:r>
      <w:proofErr w:type="gramStart"/>
      <w:r w:rsidR="001D4A3B" w:rsidRPr="001D4A3B">
        <w:t>]}</w:t>
      </w:r>
      <w:r w:rsidR="001D4A3B">
        <w:t>s{</w:t>
      </w:r>
      <w:proofErr w:type="gramEnd"/>
      <w:r w:rsidR="001D4A3B">
        <w:t>[</w:t>
      </w:r>
      <w:proofErr w:type="gramStart"/>
      <w:r w:rsidR="001D4A3B" w:rsidRPr="00C2557C">
        <w:rPr>
          <w:b/>
          <w:noProof/>
          <w:color w:val="41A151"/>
          <w:shd w:val="clear" w:color="auto" w:fill="C9F3CD"/>
        </w:rPr>
        <w:t>endif</w:t>
      </w:r>
      <w:r w:rsidR="001D4A3B">
        <w:t>]}</w:t>
      </w:r>
      <w:proofErr w:type="gramEnd"/>
      <w:r w:rsidR="00944603">
        <w:t>.</w:t>
      </w:r>
    </w:p>
    <w:p w14:paraId="279E0EA8" w14:textId="728FFD53" w:rsidR="00DF7231" w:rsidRDefault="00A232CC" w:rsidP="00955652">
      <w:pPr>
        <w:pStyle w:val="TheusFundingGuideListStyle2"/>
      </w:pPr>
      <w:r w:rsidRPr="00955652">
        <w:t>Act of Donation</w:t>
      </w:r>
      <w:r>
        <w:t xml:space="preserve"> </w:t>
      </w:r>
    </w:p>
    <w:p w14:paraId="37ACCFE0" w14:textId="2C706501" w:rsidR="00712C42" w:rsidRDefault="00A232CC" w:rsidP="00955652">
      <w:pPr>
        <w:pStyle w:val="TheusFundingGuideBodyStyle"/>
      </w:pPr>
      <w:r>
        <w:t xml:space="preserve">An Act of Donation to the Trust </w:t>
      </w:r>
      <w:r w:rsidR="00944603">
        <w:t>providing for the transfer of property into the living trust has been executed.</w:t>
      </w:r>
    </w:p>
    <w:p w14:paraId="6EDFA5A9" w14:textId="77777777" w:rsidR="004E1CC4" w:rsidRDefault="004E1CC4" w:rsidP="00955652">
      <w:pPr>
        <w:pStyle w:val="TheusFundingGuideBodyStyle"/>
      </w:pPr>
    </w:p>
    <w:p w14:paraId="5491E1F0" w14:textId="541EFA3A" w:rsidR="0042724F" w:rsidRDefault="00273613" w:rsidP="00273613">
      <w:pPr>
        <w:pStyle w:val="TheusFundingGuideListStyle1"/>
      </w:pPr>
      <w:r>
        <w:t>Personal Effects</w:t>
      </w:r>
    </w:p>
    <w:p w14:paraId="338A9350" w14:textId="61D623D0" w:rsidR="0042724F" w:rsidRPr="00955652" w:rsidRDefault="0042724F" w:rsidP="00955652">
      <w:pPr>
        <w:pStyle w:val="TheusFundingGuideListStyle2"/>
      </w:pPr>
      <w:r w:rsidRPr="004308EF">
        <w:t>Description of Asse</w:t>
      </w:r>
      <w:r w:rsidR="00955652">
        <w:t>t</w:t>
      </w:r>
    </w:p>
    <w:p w14:paraId="11EC8B08" w14:textId="452487E0" w:rsidR="0042724F" w:rsidRPr="00955652" w:rsidRDefault="00337D1F" w:rsidP="00955652">
      <w:pPr>
        <w:pStyle w:val="TheusFundingGuideBodyStyle"/>
        <w:rPr>
          <w:rFonts w:eastAsia="Times New Roman" w:cs="Times New Roman"/>
          <w:szCs w:val="24"/>
        </w:rPr>
      </w:pPr>
      <w:r>
        <w:rPr>
          <w:szCs w:val="24"/>
        </w:rPr>
        <w:t>T</w:t>
      </w:r>
      <w:r w:rsidRPr="00C360BB">
        <w:rPr>
          <w:szCs w:val="24"/>
        </w:rPr>
        <w:t>angible personal property includes all of jewelry, clothing, household furniture, furnishings and fixtures, chinaware, silver, photographs, works of art, books, boats, sporting goods, firearms, electronic equipment, musical instruments, artifacts and equipment relating to my hobbies, coin collections, untitled vehicles and equipment, and all other tangible articles of personal property that I now own or later acquire, regardless of how they are acquired or the record title in which they are held</w:t>
      </w:r>
      <w:r w:rsidR="0042724F" w:rsidRPr="00E75D4A">
        <w:rPr>
          <w:szCs w:val="24"/>
        </w:rPr>
        <w:t>.</w:t>
      </w:r>
    </w:p>
    <w:p w14:paraId="68F7BA08" w14:textId="1D2FE16F" w:rsidR="0042724F" w:rsidRDefault="0042724F" w:rsidP="00955652">
      <w:pPr>
        <w:pStyle w:val="TheusFundingGuideListStyle2"/>
      </w:pPr>
      <w:r w:rsidRPr="00A232CC">
        <w:t>Act of Donation</w:t>
      </w:r>
    </w:p>
    <w:p w14:paraId="3D990DF5" w14:textId="70A4DC6C" w:rsidR="001C6C38" w:rsidRDefault="0042724F" w:rsidP="00955652">
      <w:pPr>
        <w:pStyle w:val="TheusFundingGuideBodyStyle"/>
      </w:pPr>
      <w:r>
        <w:t>An Act of Donation to the Trust providing for the transfer of property into the living trust has been executed.</w:t>
      </w:r>
    </w:p>
    <w:p w14:paraId="7FA8FBF7" w14:textId="10D71FC1" w:rsidR="00432579" w:rsidRDefault="00432579">
      <w:pPr>
        <w:spacing w:after="160" w:line="259" w:lineRule="auto"/>
        <w:ind w:left="0" w:right="0" w:firstLine="0"/>
        <w:jc w:val="left"/>
      </w:pPr>
      <w:r>
        <w:br w:type="page"/>
      </w:r>
    </w:p>
    <w:p w14:paraId="3CB06C8E" w14:textId="77777777" w:rsidR="00712C42" w:rsidRPr="000F4302" w:rsidRDefault="00712C42" w:rsidP="0096109B">
      <w:pPr>
        <w:pStyle w:val="TheusFundingGuideListStyle1"/>
      </w:pPr>
      <w:r w:rsidRPr="000F4302">
        <w:lastRenderedPageBreak/>
        <w:t>Release</w:t>
      </w:r>
    </w:p>
    <w:p w14:paraId="57415362" w14:textId="77777777" w:rsidR="00712C42" w:rsidRDefault="00712C42" w:rsidP="00712C42">
      <w:pPr>
        <w:spacing w:after="0" w:line="259" w:lineRule="auto"/>
        <w:ind w:left="0" w:right="0" w:firstLine="0"/>
        <w:jc w:val="left"/>
      </w:pPr>
      <w:r>
        <w:t xml:space="preserve"> </w:t>
      </w:r>
    </w:p>
    <w:p w14:paraId="35DF08CD" w14:textId="475DB825" w:rsidR="00337D1F" w:rsidRDefault="00B97438" w:rsidP="00D557C3">
      <w:pPr>
        <w:pStyle w:val="TheusFundingGuideBodyStyle"/>
        <w:ind w:left="0"/>
        <w:rPr>
          <w:rFonts w:eastAsiaTheme="minorHAnsi" w:cs="Calibri"/>
          <w:color w:val="auto"/>
          <w:szCs w:val="24"/>
        </w:rPr>
      </w:pPr>
      <w:bookmarkStart w:id="0" w:name="_Hlk85447504"/>
      <w:bookmarkStart w:id="1" w:name="_Hlk49244926"/>
      <w:r>
        <w:t>{[</w:t>
      </w:r>
      <w:proofErr w:type="spellStart"/>
      <w:r w:rsidRPr="00B97438">
        <w:rPr>
          <w:noProof/>
          <w:color w:val="2157AD"/>
          <w:shd w:val="clear" w:color="auto" w:fill="C9E1F3"/>
        </w:rPr>
        <w:t>firmInfo.</w:t>
      </w:r>
      <w:proofErr w:type="gramStart"/>
      <w:r w:rsidRPr="00B97438">
        <w:rPr>
          <w:noProof/>
          <w:color w:val="2157AD"/>
          <w:shd w:val="clear" w:color="auto" w:fill="C9E1F3"/>
        </w:rPr>
        <w:t>FirmName</w:t>
      </w:r>
      <w:proofErr w:type="spellEnd"/>
      <w:r>
        <w:t>]}</w:t>
      </w:r>
      <w:proofErr w:type="gramEnd"/>
      <w:r w:rsidR="00337D1F">
        <w:t xml:space="preserve"> has prepared this Memorandum Regarding Funding Your Trust based on the disclosure of assets made to us by </w:t>
      </w:r>
      <w:proofErr w:type="gramStart"/>
      <w:r w:rsidR="00337D1F">
        <w:t>Settlor{[</w:t>
      </w:r>
      <w:proofErr w:type="gramEnd"/>
      <w:r w:rsidR="00337D1F" w:rsidRPr="00C2557C">
        <w:rPr>
          <w:b/>
          <w:noProof/>
          <w:color w:val="41A151"/>
          <w:shd w:val="clear" w:color="auto" w:fill="C9F3CD"/>
        </w:rPr>
        <w:t>if</w:t>
      </w:r>
      <w:r w:rsidR="00337D1F" w:rsidRPr="00C2557C">
        <w:rPr>
          <w:noProof/>
          <w:color w:val="2157AD"/>
          <w:shd w:val="clear" w:color="auto" w:fill="C9F3CD"/>
        </w:rPr>
        <w:t xml:space="preserve"> </w:t>
      </w:r>
      <w:proofErr w:type="gramStart"/>
      <w:r w:rsidR="00337D1F" w:rsidRPr="00C2557C">
        <w:rPr>
          <w:noProof/>
          <w:color w:val="2157AD"/>
          <w:shd w:val="clear" w:color="auto" w:fill="C9F3CD"/>
        </w:rPr>
        <w:t>MarriedTF</w:t>
      </w:r>
      <w:r w:rsidR="00337D1F">
        <w:t>]}s{[</w:t>
      </w:r>
      <w:r w:rsidR="00337D1F" w:rsidRPr="00C2557C">
        <w:rPr>
          <w:b/>
          <w:noProof/>
          <w:color w:val="41A151"/>
          <w:shd w:val="clear" w:color="auto" w:fill="C9F3CD"/>
        </w:rPr>
        <w:t>endif</w:t>
      </w:r>
      <w:r w:rsidR="00337D1F">
        <w:t>]}</w:t>
      </w:r>
      <w:proofErr w:type="gramEnd"/>
      <w:r w:rsidR="00337D1F">
        <w:t xml:space="preserve">, as being </w:t>
      </w:r>
      <w:proofErr w:type="gramStart"/>
      <w:r w:rsidR="00337D1F">
        <w:t>Settlor{[</w:t>
      </w:r>
      <w:proofErr w:type="gramEnd"/>
      <w:r w:rsidR="00337D1F" w:rsidRPr="00C2557C">
        <w:rPr>
          <w:b/>
          <w:noProof/>
          <w:color w:val="41A151"/>
          <w:shd w:val="clear" w:color="auto" w:fill="C9F3CD"/>
        </w:rPr>
        <w:t>if</w:t>
      </w:r>
      <w:r w:rsidR="00337D1F" w:rsidRPr="00C2557C">
        <w:rPr>
          <w:noProof/>
          <w:color w:val="2157AD"/>
          <w:shd w:val="clear" w:color="auto" w:fill="C9F3CD"/>
        </w:rPr>
        <w:t xml:space="preserve"> </w:t>
      </w:r>
      <w:proofErr w:type="gramStart"/>
      <w:r w:rsidR="00337D1F" w:rsidRPr="00C2557C">
        <w:rPr>
          <w:noProof/>
          <w:color w:val="2157AD"/>
          <w:shd w:val="clear" w:color="auto" w:fill="C9F3CD"/>
        </w:rPr>
        <w:t>MarriedTF</w:t>
      </w:r>
      <w:r w:rsidR="00337D1F">
        <w:t>]}s’{[</w:t>
      </w:r>
      <w:r w:rsidR="00337D1F" w:rsidRPr="00C2557C">
        <w:rPr>
          <w:b/>
          <w:noProof/>
          <w:color w:val="41A151"/>
          <w:shd w:val="clear" w:color="auto" w:fill="C9F3CD"/>
        </w:rPr>
        <w:t>else</w:t>
      </w:r>
      <w:r w:rsidR="00337D1F">
        <w:t>]}</w:t>
      </w:r>
      <w:proofErr w:type="gramEnd"/>
      <w:r w:rsidR="00337D1F">
        <w:t>’</w:t>
      </w:r>
      <w:proofErr w:type="gramStart"/>
      <w:r w:rsidR="00337D1F">
        <w:t>s{[</w:t>
      </w:r>
      <w:r w:rsidR="00337D1F" w:rsidRPr="00C2557C">
        <w:rPr>
          <w:b/>
          <w:noProof/>
          <w:color w:val="41A151"/>
          <w:shd w:val="clear" w:color="auto" w:fill="C9F3CD"/>
        </w:rPr>
        <w:t>endif</w:t>
      </w:r>
      <w:r w:rsidR="00337D1F">
        <w:t>]}</w:t>
      </w:r>
      <w:proofErr w:type="gramEnd"/>
      <w:r w:rsidR="00337D1F">
        <w:t xml:space="preserve"> legally owned property.  Any assets not disclosed to us, or any encumbrances on any property claimed as being owned by </w:t>
      </w:r>
      <w:proofErr w:type="gramStart"/>
      <w:r w:rsidR="00337D1F">
        <w:t>Settlor{[</w:t>
      </w:r>
      <w:proofErr w:type="gramEnd"/>
      <w:r w:rsidR="00337D1F" w:rsidRPr="00C2557C">
        <w:rPr>
          <w:b/>
          <w:noProof/>
          <w:color w:val="41A151"/>
          <w:shd w:val="clear" w:color="auto" w:fill="C9F3CD"/>
        </w:rPr>
        <w:t>if</w:t>
      </w:r>
      <w:r w:rsidR="00337D1F" w:rsidRPr="00C2557C">
        <w:rPr>
          <w:noProof/>
          <w:color w:val="2157AD"/>
          <w:shd w:val="clear" w:color="auto" w:fill="C9F3CD"/>
        </w:rPr>
        <w:t xml:space="preserve"> </w:t>
      </w:r>
      <w:proofErr w:type="gramStart"/>
      <w:r w:rsidR="00337D1F" w:rsidRPr="00C2557C">
        <w:rPr>
          <w:noProof/>
          <w:color w:val="2157AD"/>
          <w:shd w:val="clear" w:color="auto" w:fill="C9F3CD"/>
        </w:rPr>
        <w:t>MarriedTF</w:t>
      </w:r>
      <w:r w:rsidR="00337D1F">
        <w:t>]}s{[</w:t>
      </w:r>
      <w:r w:rsidR="00337D1F" w:rsidRPr="00C2557C">
        <w:rPr>
          <w:b/>
          <w:noProof/>
          <w:color w:val="41A151"/>
          <w:shd w:val="clear" w:color="auto" w:fill="C9F3CD"/>
        </w:rPr>
        <w:t>endif</w:t>
      </w:r>
      <w:r w:rsidR="00337D1F">
        <w:t>]}</w:t>
      </w:r>
      <w:proofErr w:type="gramEnd"/>
      <w:r w:rsidR="00337D1F">
        <w:t xml:space="preserve"> which has not been fully disclosed, may result in unintended consequences that may affect </w:t>
      </w:r>
      <w:proofErr w:type="gramStart"/>
      <w:r w:rsidR="00337D1F">
        <w:t>Settlor{[</w:t>
      </w:r>
      <w:proofErr w:type="gramEnd"/>
      <w:r w:rsidR="00337D1F" w:rsidRPr="00C2557C">
        <w:rPr>
          <w:b/>
          <w:noProof/>
          <w:color w:val="41A151"/>
          <w:shd w:val="clear" w:color="auto" w:fill="C9F3CD"/>
        </w:rPr>
        <w:t>if</w:t>
      </w:r>
      <w:r w:rsidR="00337D1F" w:rsidRPr="00C2557C">
        <w:rPr>
          <w:noProof/>
          <w:color w:val="2157AD"/>
          <w:shd w:val="clear" w:color="auto" w:fill="C9F3CD"/>
        </w:rPr>
        <w:t xml:space="preserve"> </w:t>
      </w:r>
      <w:proofErr w:type="gramStart"/>
      <w:r w:rsidR="00337D1F" w:rsidRPr="00C2557C">
        <w:rPr>
          <w:noProof/>
          <w:color w:val="2157AD"/>
          <w:shd w:val="clear" w:color="auto" w:fill="C9F3CD"/>
        </w:rPr>
        <w:t>MarriedTF</w:t>
      </w:r>
      <w:r w:rsidR="00337D1F">
        <w:t>]}s’{</w:t>
      </w:r>
      <w:proofErr w:type="gramEnd"/>
      <w:r w:rsidR="00337D1F">
        <w:t>[</w:t>
      </w:r>
      <w:proofErr w:type="gramStart"/>
      <w:r w:rsidR="00337D1F" w:rsidRPr="00C2557C">
        <w:rPr>
          <w:b/>
          <w:noProof/>
          <w:color w:val="41A151"/>
          <w:shd w:val="clear" w:color="auto" w:fill="C9F3CD"/>
        </w:rPr>
        <w:t>else</w:t>
      </w:r>
      <w:r w:rsidR="00337D1F">
        <w:t>]}</w:t>
      </w:r>
      <w:proofErr w:type="gramEnd"/>
      <w:r w:rsidR="00337D1F">
        <w:t>’</w:t>
      </w:r>
      <w:proofErr w:type="gramStart"/>
      <w:r w:rsidR="00337D1F">
        <w:t>s{[</w:t>
      </w:r>
      <w:r w:rsidR="00337D1F" w:rsidRPr="00C2557C">
        <w:rPr>
          <w:b/>
          <w:noProof/>
          <w:color w:val="41A151"/>
          <w:shd w:val="clear" w:color="auto" w:fill="C9F3CD"/>
        </w:rPr>
        <w:t>endif</w:t>
      </w:r>
      <w:r w:rsidR="00337D1F">
        <w:t>]}</w:t>
      </w:r>
      <w:proofErr w:type="gramEnd"/>
      <w:r w:rsidR="00337D1F">
        <w:t xml:space="preserve"> estate plan.  In addition, confirmation of ownership and/or beneficiary changes will be directed to you and not </w:t>
      </w:r>
      <w:r>
        <w:t>{[</w:t>
      </w:r>
      <w:proofErr w:type="spellStart"/>
      <w:r w:rsidRPr="00B97438">
        <w:rPr>
          <w:noProof/>
          <w:color w:val="2157AD"/>
          <w:shd w:val="clear" w:color="auto" w:fill="C9E1F3"/>
        </w:rPr>
        <w:t>firmInfo.FirmName</w:t>
      </w:r>
      <w:proofErr w:type="spellEnd"/>
      <w:r>
        <w:t>]}</w:t>
      </w:r>
      <w:r w:rsidR="00337D1F">
        <w:t>. As such, it is incumbent upon you to confirm all ownership and/or beneficiary changes have been completed by your financial institution or financial advisors. By execution of the Living Trust Agreement and the related documents, Settlor{[</w:t>
      </w:r>
      <w:r w:rsidR="00337D1F" w:rsidRPr="00C2557C">
        <w:rPr>
          <w:b/>
          <w:noProof/>
          <w:color w:val="41A151"/>
          <w:shd w:val="clear" w:color="auto" w:fill="C9F3CD"/>
        </w:rPr>
        <w:t>if</w:t>
      </w:r>
      <w:r w:rsidR="00337D1F" w:rsidRPr="00C2557C">
        <w:rPr>
          <w:noProof/>
          <w:color w:val="2157AD"/>
          <w:shd w:val="clear" w:color="auto" w:fill="C9F3CD"/>
        </w:rPr>
        <w:t xml:space="preserve"> MarriedTF</w:t>
      </w:r>
      <w:r w:rsidR="00337D1F">
        <w:t>]}s specifically release and hold{[</w:t>
      </w:r>
      <w:r w:rsidR="00337D1F" w:rsidRPr="00C2557C">
        <w:rPr>
          <w:b/>
          <w:noProof/>
          <w:color w:val="41A151"/>
          <w:shd w:val="clear" w:color="auto" w:fill="C9F3CD"/>
        </w:rPr>
        <w:t>else</w:t>
      </w:r>
      <w:r w:rsidR="00337D1F">
        <w:t>]} specifically releases and holds{[</w:t>
      </w:r>
      <w:r w:rsidR="00337D1F" w:rsidRPr="00C2557C">
        <w:rPr>
          <w:b/>
          <w:noProof/>
          <w:color w:val="41A151"/>
          <w:shd w:val="clear" w:color="auto" w:fill="C9F3CD"/>
        </w:rPr>
        <w:t>endif</w:t>
      </w:r>
      <w:r w:rsidR="00337D1F">
        <w:t xml:space="preserve">]} </w:t>
      </w:r>
      <w:r>
        <w:t>{[</w:t>
      </w:r>
      <w:proofErr w:type="spellStart"/>
      <w:r w:rsidRPr="00B97438">
        <w:rPr>
          <w:noProof/>
          <w:color w:val="2157AD"/>
          <w:shd w:val="clear" w:color="auto" w:fill="C9E1F3"/>
        </w:rPr>
        <w:t>firmInfo.FirmName</w:t>
      </w:r>
      <w:proofErr w:type="spellEnd"/>
      <w:r>
        <w:t>]}</w:t>
      </w:r>
      <w:r w:rsidR="00337D1F">
        <w:t xml:space="preserve"> harmless for the sufficiency and accuracy of the descriptions of property provided to us, and for the omission of any material information which may otherwise be relevant to your estate plan</w:t>
      </w:r>
      <w:bookmarkEnd w:id="0"/>
    </w:p>
    <w:bookmarkEnd w:id="1"/>
    <w:p w14:paraId="3697F31C" w14:textId="77777777" w:rsidR="00712C42" w:rsidRDefault="00712C42" w:rsidP="00712C42">
      <w:pPr>
        <w:ind w:right="0"/>
      </w:pPr>
    </w:p>
    <w:p w14:paraId="7E563B8E" w14:textId="77777777" w:rsidR="00712C42" w:rsidRDefault="00712C42" w:rsidP="00712C42">
      <w:pPr>
        <w:ind w:right="0"/>
      </w:pPr>
    </w:p>
    <w:p w14:paraId="3F419BCF" w14:textId="77777777" w:rsidR="00B83A15" w:rsidRDefault="00B83A15" w:rsidP="00B83A15">
      <w:pPr>
        <w:ind w:right="0"/>
      </w:pPr>
      <w:r>
        <w:t>____________________________</w:t>
      </w:r>
      <w:r>
        <w:tab/>
      </w:r>
      <w:r>
        <w:tab/>
      </w:r>
      <w:r>
        <w:tab/>
        <w:t>_____________________________</w:t>
      </w:r>
    </w:p>
    <w:p w14:paraId="53032858" w14:textId="325BDAD8" w:rsidR="00B83A15" w:rsidRDefault="00B83A15" w:rsidP="00D02BFE">
      <w:pPr>
        <w:tabs>
          <w:tab w:val="left" w:pos="5040"/>
        </w:tabs>
        <w:ind w:right="0"/>
      </w:pPr>
      <w:r>
        <w:tab/>
      </w:r>
      <w:r w:rsidR="00D02BFE">
        <w:t>{[</w:t>
      </w:r>
      <w:proofErr w:type="spellStart"/>
      <w:r w:rsidR="00EE0ACE" w:rsidRPr="00EE0ACE">
        <w:rPr>
          <w:noProof/>
          <w:color w:val="2157AD"/>
          <w:shd w:val="clear" w:color="auto" w:fill="C9E1F3"/>
        </w:rPr>
        <w:t>TrueSingleSettlor</w:t>
      </w:r>
      <w:r w:rsidR="00D02BFE" w:rsidRPr="00C2557C">
        <w:rPr>
          <w:noProof/>
          <w:color w:val="2157AD"/>
          <w:shd w:val="clear" w:color="auto" w:fill="C9E1F3"/>
        </w:rPr>
        <w:t>.NameCO|upper</w:t>
      </w:r>
      <w:proofErr w:type="spellEnd"/>
      <w:r w:rsidR="00D02BFE">
        <w:t>]}</w:t>
      </w:r>
      <w:r w:rsidR="00D02BFE">
        <w:tab/>
      </w:r>
      <w:r>
        <w:t>Date</w:t>
      </w:r>
    </w:p>
    <w:p w14:paraId="3B2F9122" w14:textId="77777777" w:rsidR="00B83A15" w:rsidRDefault="00B83A15" w:rsidP="00B83A15">
      <w:pPr>
        <w:ind w:right="0"/>
      </w:pPr>
    </w:p>
    <w:p w14:paraId="2ADFA509" w14:textId="07967713" w:rsidR="00B83A15" w:rsidRDefault="00B83A15" w:rsidP="00B83A15">
      <w:pPr>
        <w:ind w:right="0"/>
      </w:pPr>
    </w:p>
    <w:p w14:paraId="3262CDF9" w14:textId="6BB01591" w:rsidR="00D02BFE" w:rsidRDefault="00D02BFE" w:rsidP="00B83A15">
      <w:pPr>
        <w:ind w:right="0"/>
      </w:pPr>
      <w:r>
        <w:t>{[</w:t>
      </w:r>
      <w:r w:rsidRPr="00C2557C">
        <w:rPr>
          <w:b/>
          <w:noProof/>
          <w:color w:val="41A151"/>
          <w:shd w:val="clear" w:color="auto" w:fill="C9F3CD"/>
        </w:rPr>
        <w:t>if</w:t>
      </w:r>
      <w:r w:rsidRPr="00C2557C">
        <w:rPr>
          <w:noProof/>
          <w:color w:val="2157AD"/>
          <w:shd w:val="clear" w:color="auto" w:fill="C9F3CD"/>
        </w:rPr>
        <w:t xml:space="preserve"> </w:t>
      </w:r>
      <w:r w:rsidR="00EE0ACE" w:rsidRPr="00EE0ACE">
        <w:rPr>
          <w:noProof/>
          <w:color w:val="2157AD"/>
          <w:shd w:val="clear" w:color="auto" w:fill="C9F3CD"/>
        </w:rPr>
        <w:t>MarriedTF &amp;&amp; JointOrSinglePlan == "Joint</w:t>
      </w:r>
      <w:proofErr w:type="gramStart"/>
      <w:r w:rsidR="00EE0ACE" w:rsidRPr="00EE0ACE">
        <w:rPr>
          <w:noProof/>
          <w:color w:val="2157AD"/>
          <w:shd w:val="clear" w:color="auto" w:fill="C9F3CD"/>
        </w:rPr>
        <w:t>"</w:t>
      </w:r>
      <w:r>
        <w:t>]}</w:t>
      </w:r>
      <w:proofErr w:type="gramEnd"/>
    </w:p>
    <w:p w14:paraId="60CB2262" w14:textId="6E4AEB2A" w:rsidR="00B83A15" w:rsidRDefault="00B83A15" w:rsidP="00B83A15">
      <w:pPr>
        <w:ind w:right="0"/>
      </w:pPr>
      <w:r>
        <w:t>AND</w:t>
      </w:r>
    </w:p>
    <w:p w14:paraId="6BF2FAD1" w14:textId="77777777" w:rsidR="00B83A15" w:rsidRDefault="00B83A15" w:rsidP="00B83A15">
      <w:pPr>
        <w:ind w:right="0"/>
      </w:pPr>
    </w:p>
    <w:p w14:paraId="638D0F5F" w14:textId="77777777" w:rsidR="00B83A15" w:rsidRDefault="00B83A15" w:rsidP="00B83A15">
      <w:pPr>
        <w:ind w:right="0"/>
      </w:pPr>
      <w:r>
        <w:t>____________________________</w:t>
      </w:r>
      <w:r>
        <w:tab/>
      </w:r>
      <w:r>
        <w:tab/>
      </w:r>
      <w:r>
        <w:tab/>
        <w:t>_____________________________</w:t>
      </w:r>
    </w:p>
    <w:p w14:paraId="35939BA2" w14:textId="03E78CF5" w:rsidR="00B83A15" w:rsidRDefault="00D02BFE" w:rsidP="00D02BFE">
      <w:pPr>
        <w:tabs>
          <w:tab w:val="left" w:pos="5040"/>
        </w:tabs>
        <w:ind w:right="0"/>
      </w:pPr>
      <w:r>
        <w:t>{[</w:t>
      </w:r>
      <w:proofErr w:type="spellStart"/>
      <w:r w:rsidR="00EE0ACE" w:rsidRPr="00EE0ACE">
        <w:t>TrueSingleSettlor</w:t>
      </w:r>
      <w:r w:rsidR="00EE0ACE">
        <w:t>.</w:t>
      </w:r>
      <w:r w:rsidRPr="00C2557C">
        <w:rPr>
          <w:noProof/>
          <w:color w:val="2157AD"/>
          <w:shd w:val="clear" w:color="auto" w:fill="C9E1F3"/>
        </w:rPr>
        <w:t>Spouse</w:t>
      </w:r>
      <w:r w:rsidR="00EE0ACE">
        <w:rPr>
          <w:noProof/>
          <w:color w:val="2157AD"/>
          <w:shd w:val="clear" w:color="auto" w:fill="C9E1F3"/>
        </w:rPr>
        <w:t>Mirror</w:t>
      </w:r>
      <w:r w:rsidRPr="00C2557C">
        <w:rPr>
          <w:noProof/>
          <w:color w:val="2157AD"/>
          <w:shd w:val="clear" w:color="auto" w:fill="C9E1F3"/>
        </w:rPr>
        <w:t>.NameCO|upper</w:t>
      </w:r>
      <w:proofErr w:type="spellEnd"/>
      <w:r>
        <w:t>]}</w:t>
      </w:r>
      <w:r>
        <w:tab/>
      </w:r>
      <w:r w:rsidR="00B83A15">
        <w:t>Date</w:t>
      </w:r>
    </w:p>
    <w:p w14:paraId="7AC673CF" w14:textId="77777777" w:rsidR="00B83A15" w:rsidRDefault="00B83A15" w:rsidP="00B83A15">
      <w:pPr>
        <w:spacing w:after="0" w:line="259" w:lineRule="auto"/>
        <w:ind w:left="0" w:right="0" w:firstLine="0"/>
        <w:jc w:val="left"/>
      </w:pPr>
      <w:r>
        <w:t xml:space="preserve"> </w:t>
      </w:r>
    </w:p>
    <w:p w14:paraId="2A55C3DD" w14:textId="62823E6F" w:rsidR="00B83A15" w:rsidRDefault="00D02BFE" w:rsidP="00B83A15">
      <w:pPr>
        <w:ind w:right="0"/>
      </w:pPr>
      <w:r>
        <w:t>{[</w:t>
      </w:r>
      <w:r w:rsidRPr="00C2557C">
        <w:rPr>
          <w:b/>
          <w:noProof/>
          <w:color w:val="41A151"/>
          <w:shd w:val="clear" w:color="auto" w:fill="C9F3CD"/>
        </w:rPr>
        <w:t>endif</w:t>
      </w:r>
      <w:r>
        <w:t>]}</w:t>
      </w:r>
    </w:p>
    <w:p w14:paraId="3747ABE9" w14:textId="39A221C9" w:rsidR="00B83A15" w:rsidRDefault="00B83A15" w:rsidP="00B83A15">
      <w:pPr>
        <w:spacing w:after="0" w:line="259" w:lineRule="auto"/>
        <w:ind w:left="0" w:right="0" w:firstLine="0"/>
        <w:jc w:val="left"/>
      </w:pPr>
    </w:p>
    <w:p w14:paraId="539ACD14" w14:textId="77777777" w:rsidR="00B83A15" w:rsidRDefault="00B83A15" w:rsidP="00B83A15">
      <w:pPr>
        <w:ind w:right="0"/>
      </w:pPr>
    </w:p>
    <w:p w14:paraId="74BA6462" w14:textId="77777777" w:rsidR="00B83A15" w:rsidRDefault="00B83A15" w:rsidP="00B83A15">
      <w:pPr>
        <w:spacing w:after="0" w:line="259" w:lineRule="auto"/>
        <w:ind w:left="0" w:right="0" w:firstLine="0"/>
        <w:jc w:val="left"/>
      </w:pPr>
    </w:p>
    <w:p w14:paraId="2483467A" w14:textId="2DAA07ED" w:rsidR="00DF7231" w:rsidRDefault="00B83A15" w:rsidP="00B83A15">
      <w:pPr>
        <w:spacing w:after="0" w:line="259" w:lineRule="auto"/>
        <w:ind w:left="0" w:right="0" w:firstLine="0"/>
      </w:pPr>
      <w:r>
        <w:t xml:space="preserve"> BINDER LOCATION: __________________________</w:t>
      </w:r>
    </w:p>
    <w:sectPr w:rsidR="00DF7231" w:rsidSect="004E5529">
      <w:footerReference w:type="default" r:id="rId15"/>
      <w:pgSz w:w="12240" w:h="15840"/>
      <w:pgMar w:top="1513" w:right="1438" w:bottom="1530" w:left="1440" w:header="720" w:footer="60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17D64" w14:textId="77777777" w:rsidR="004E5529" w:rsidRDefault="004E5529">
      <w:pPr>
        <w:spacing w:after="0" w:line="240" w:lineRule="auto"/>
      </w:pPr>
      <w:r>
        <w:separator/>
      </w:r>
    </w:p>
  </w:endnote>
  <w:endnote w:type="continuationSeparator" w:id="0">
    <w:p w14:paraId="218883C4" w14:textId="77777777" w:rsidR="004E5529" w:rsidRDefault="004E5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27B58" w14:textId="77777777" w:rsidR="00DF7231" w:rsidRDefault="00944603">
    <w:pPr>
      <w:spacing w:after="0" w:line="259" w:lineRule="auto"/>
      <w:ind w:left="0" w:right="5" w:firstLine="0"/>
      <w:jc w:val="center"/>
    </w:pP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B4F7" w14:textId="77777777" w:rsidR="005D0341" w:rsidRPr="00DB448B" w:rsidRDefault="005D0341" w:rsidP="005D0341">
    <w:pPr>
      <w:pStyle w:val="Footer"/>
      <w:jc w:val="center"/>
      <w:rPr>
        <w:sz w:val="18"/>
        <w:szCs w:val="18"/>
      </w:rPr>
    </w:pPr>
    <w:r w:rsidRPr="00DB448B">
      <w:rPr>
        <w:sz w:val="18"/>
        <w:szCs w:val="18"/>
      </w:rPr>
      <w:t xml:space="preserve">{[if </w:t>
    </w:r>
    <w:proofErr w:type="spellStart"/>
    <w:r w:rsidRPr="00DB448B">
      <w:rPr>
        <w:sz w:val="18"/>
        <w:szCs w:val="18"/>
      </w:rPr>
      <w:t>isTheusTF</w:t>
    </w:r>
    <w:proofErr w:type="spellEnd"/>
    <w:r w:rsidRPr="00DB448B">
      <w:rPr>
        <w:sz w:val="18"/>
        <w:szCs w:val="18"/>
      </w:rPr>
      <w:t>]}</w:t>
    </w:r>
  </w:p>
  <w:p w14:paraId="488C4B76" w14:textId="77777777" w:rsidR="005D0341" w:rsidRPr="00DB448B" w:rsidRDefault="005D0341" w:rsidP="005D0341">
    <w:pPr>
      <w:pStyle w:val="Footer"/>
      <w:jc w:val="center"/>
    </w:pPr>
    <w:r w:rsidRPr="00DB448B">
      <w:rPr>
        <w:noProof/>
      </w:rPr>
      <w:drawing>
        <wp:inline distT="0" distB="0" distL="0" distR="0" wp14:anchorId="7A996C12" wp14:editId="2D8CB12F">
          <wp:extent cx="400050" cy="400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400050" cy="400050"/>
                  </a:xfrm>
                  <a:prstGeom prst="rect">
                    <a:avLst/>
                  </a:prstGeom>
                  <a:noFill/>
                  <a:ln>
                    <a:noFill/>
                  </a:ln>
                </pic:spPr>
              </pic:pic>
            </a:graphicData>
          </a:graphic>
        </wp:inline>
      </w:drawing>
    </w:r>
  </w:p>
  <w:p w14:paraId="5743C8E9" w14:textId="33A5D198" w:rsidR="00B01A88" w:rsidRDefault="005D0341" w:rsidP="005D0341">
    <w:pPr>
      <w:pStyle w:val="BaseStyle"/>
      <w:jc w:val="center"/>
      <w:rPr>
        <w:sz w:val="18"/>
        <w:szCs w:val="18"/>
      </w:rPr>
    </w:pPr>
    <w:r w:rsidRPr="00DB448B">
      <w:rPr>
        <w:rFonts w:ascii="Garamond" w:hAnsi="Garamond"/>
        <w:sz w:val="18"/>
        <w:szCs w:val="18"/>
      </w:rPr>
      <w:t>{[endif]}</w:t>
    </w:r>
  </w:p>
  <w:p w14:paraId="1E7F005E" w14:textId="6F1860CA" w:rsidR="00B01A88" w:rsidRDefault="004940C3" w:rsidP="00644221">
    <w:pPr>
      <w:pStyle w:val="TheusSimpleWillMisc"/>
      <w:rPr>
        <w:sz w:val="18"/>
        <w:szCs w:val="18"/>
      </w:rPr>
    </w:pPr>
    <w:r>
      <w:rPr>
        <w:sz w:val="18"/>
        <w:szCs w:val="18"/>
      </w:rPr>
      <w:t>{[</w:t>
    </w:r>
    <w:proofErr w:type="spellStart"/>
    <w:r>
      <w:rPr>
        <w:sz w:val="18"/>
        <w:szCs w:val="18"/>
      </w:rPr>
      <w:t>FirmFooter</w:t>
    </w:r>
    <w:proofErr w:type="spellEnd"/>
    <w:r>
      <w:rPr>
        <w:sz w:val="18"/>
        <w:szCs w:val="18"/>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0C169" w14:textId="77777777" w:rsidR="00DF7231" w:rsidRDefault="00944603">
    <w:pPr>
      <w:spacing w:after="0" w:line="259" w:lineRule="auto"/>
      <w:ind w:left="0" w:right="5" w:firstLine="0"/>
      <w:jc w:val="center"/>
    </w:pP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B040C" w14:textId="23F3AFA9" w:rsidR="00893577" w:rsidRDefault="00893577">
    <w:pPr>
      <w:spacing w:after="0" w:line="259" w:lineRule="auto"/>
      <w:ind w:left="0" w:right="5" w:firstLine="0"/>
      <w:jc w:val="center"/>
    </w:pPr>
    <w:r>
      <w:t xml:space="preserve">Page </w:t>
    </w:r>
    <w:r>
      <w:fldChar w:fldCharType="begin"/>
    </w:r>
    <w:r>
      <w:instrText xml:space="preserve"> PAGE   \* MERGEFORMAT </w:instrText>
    </w:r>
    <w:r>
      <w:fldChar w:fldCharType="separate"/>
    </w:r>
    <w:r>
      <w:t>2</w:t>
    </w:r>
    <w: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F350C9" w14:textId="77777777" w:rsidR="004E5529" w:rsidRDefault="004E5529">
      <w:pPr>
        <w:spacing w:after="0" w:line="240" w:lineRule="auto"/>
      </w:pPr>
      <w:r>
        <w:separator/>
      </w:r>
    </w:p>
  </w:footnote>
  <w:footnote w:type="continuationSeparator" w:id="0">
    <w:p w14:paraId="06E463E4" w14:textId="77777777" w:rsidR="004E5529" w:rsidRDefault="004E55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6A0FD" w14:textId="77777777" w:rsidR="00DF7231" w:rsidRDefault="00DF7231">
    <w:pPr>
      <w:spacing w:after="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B1BED" w14:textId="77777777" w:rsidR="00DF7231" w:rsidRDefault="00DF7231">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B429" w14:textId="77777777" w:rsidR="00DF7231" w:rsidRDefault="00DF7231">
    <w:pPr>
      <w:spacing w:after="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3BB"/>
    <w:multiLevelType w:val="hybridMultilevel"/>
    <w:tmpl w:val="910AA142"/>
    <w:lvl w:ilvl="0" w:tplc="F26CBD2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F67AD8"/>
    <w:multiLevelType w:val="hybridMultilevel"/>
    <w:tmpl w:val="22346CF8"/>
    <w:lvl w:ilvl="0" w:tplc="398C2762">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9B5B21"/>
    <w:multiLevelType w:val="hybridMultilevel"/>
    <w:tmpl w:val="9CBEBC86"/>
    <w:lvl w:ilvl="0" w:tplc="753E580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1176D"/>
    <w:multiLevelType w:val="multilevel"/>
    <w:tmpl w:val="F2C8A808"/>
    <w:styleLink w:val="TheusFundingGuideLIst"/>
    <w:lvl w:ilvl="0">
      <w:start w:val="1"/>
      <w:numFmt w:val="none"/>
      <w:pStyle w:val="TheusFundingGuideListStyle1"/>
      <w:lvlText w:val=""/>
      <w:lvlJc w:val="left"/>
      <w:pPr>
        <w:ind w:left="360" w:hanging="360"/>
      </w:pPr>
      <w:rPr>
        <w:rFonts w:ascii="Garamond" w:hAnsi="Garamond" w:hint="default"/>
        <w:b/>
        <w:i w:val="0"/>
        <w:caps w:val="0"/>
        <w:strike w:val="0"/>
        <w:dstrike w:val="0"/>
        <w:vanish w:val="0"/>
        <w:color w:val="auto"/>
        <w:sz w:val="26"/>
        <w:vertAlign w:val="baseline"/>
      </w:rPr>
    </w:lvl>
    <w:lvl w:ilvl="1">
      <w:start w:val="1"/>
      <w:numFmt w:val="upperRoman"/>
      <w:pStyle w:val="TheusFundingGuideListStyle2"/>
      <w:lvlText w:val="%2."/>
      <w:lvlJc w:val="left"/>
      <w:pPr>
        <w:ind w:left="720" w:hanging="720"/>
      </w:pPr>
      <w:rPr>
        <w:rFonts w:ascii="Garamond" w:hAnsi="Garamond" w:hint="default"/>
        <w:b/>
        <w:i w:val="0"/>
        <w:caps w:val="0"/>
        <w:strike w:val="0"/>
        <w:dstrike w:val="0"/>
        <w:vanish w:val="0"/>
        <w:sz w:val="24"/>
        <w:vertAlign w:val="baseline"/>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E8C665D"/>
    <w:multiLevelType w:val="hybridMultilevel"/>
    <w:tmpl w:val="9CBEBC86"/>
    <w:lvl w:ilvl="0" w:tplc="753E5802">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E33AC5"/>
    <w:multiLevelType w:val="hybridMultilevel"/>
    <w:tmpl w:val="05ECAE2E"/>
    <w:lvl w:ilvl="0" w:tplc="0F6608E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92E31A3"/>
    <w:multiLevelType w:val="hybridMultilevel"/>
    <w:tmpl w:val="C5722BA6"/>
    <w:lvl w:ilvl="0" w:tplc="8244ECB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0AE5C24"/>
    <w:multiLevelType w:val="hybridMultilevel"/>
    <w:tmpl w:val="DD1E7188"/>
    <w:lvl w:ilvl="0" w:tplc="EE9C9B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C26FD8"/>
    <w:multiLevelType w:val="hybridMultilevel"/>
    <w:tmpl w:val="4B9280C0"/>
    <w:lvl w:ilvl="0" w:tplc="DE96C99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DD1499F"/>
    <w:multiLevelType w:val="hybridMultilevel"/>
    <w:tmpl w:val="79C634C8"/>
    <w:lvl w:ilvl="0" w:tplc="601A4C9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DA2C77"/>
    <w:multiLevelType w:val="hybridMultilevel"/>
    <w:tmpl w:val="73EC8A18"/>
    <w:lvl w:ilvl="0" w:tplc="DF22AD6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8C7736"/>
    <w:multiLevelType w:val="multilevel"/>
    <w:tmpl w:val="F2C8A808"/>
    <w:numStyleLink w:val="TheusFundingGuideLIst"/>
  </w:abstractNum>
  <w:num w:numId="1" w16cid:durableId="519587074">
    <w:abstractNumId w:val="0"/>
  </w:num>
  <w:num w:numId="2" w16cid:durableId="470905072">
    <w:abstractNumId w:val="6"/>
  </w:num>
  <w:num w:numId="3" w16cid:durableId="2141412218">
    <w:abstractNumId w:val="7"/>
  </w:num>
  <w:num w:numId="4" w16cid:durableId="553198912">
    <w:abstractNumId w:val="9"/>
  </w:num>
  <w:num w:numId="5" w16cid:durableId="1096513973">
    <w:abstractNumId w:val="10"/>
  </w:num>
  <w:num w:numId="6" w16cid:durableId="1506939036">
    <w:abstractNumId w:val="8"/>
  </w:num>
  <w:num w:numId="7" w16cid:durableId="892350999">
    <w:abstractNumId w:val="1"/>
  </w:num>
  <w:num w:numId="8" w16cid:durableId="598098650">
    <w:abstractNumId w:val="5"/>
  </w:num>
  <w:num w:numId="9" w16cid:durableId="527136107">
    <w:abstractNumId w:val="2"/>
  </w:num>
  <w:num w:numId="10" w16cid:durableId="1948657388">
    <w:abstractNumId w:val="4"/>
  </w:num>
  <w:num w:numId="11" w16cid:durableId="1009021578">
    <w:abstractNumId w:val="3"/>
  </w:num>
  <w:num w:numId="12" w16cid:durableId="1048530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6939394">
    <w:abstractNumId w:val="11"/>
  </w:num>
  <w:num w:numId="14" w16cid:durableId="1217549244">
    <w:abstractNumId w:val="11"/>
  </w:num>
  <w:num w:numId="15" w16cid:durableId="1021469649">
    <w:abstractNumId w:val="11"/>
  </w:num>
  <w:num w:numId="16" w16cid:durableId="95293499">
    <w:abstractNumId w:val="11"/>
  </w:num>
  <w:num w:numId="17" w16cid:durableId="1460683448">
    <w:abstractNumId w:val="11"/>
  </w:num>
  <w:num w:numId="18" w16cid:durableId="467164631">
    <w:abstractNumId w:val="11"/>
  </w:num>
  <w:num w:numId="19" w16cid:durableId="1421177963">
    <w:abstractNumId w:val="11"/>
  </w:num>
  <w:num w:numId="20" w16cid:durableId="1199733628">
    <w:abstractNumId w:val="11"/>
  </w:num>
  <w:num w:numId="21" w16cid:durableId="238908430">
    <w:abstractNumId w:val="11"/>
  </w:num>
  <w:num w:numId="22" w16cid:durableId="1508398178">
    <w:abstractNumId w:val="11"/>
  </w:num>
  <w:num w:numId="23" w16cid:durableId="1963032389">
    <w:abstractNumId w:val="11"/>
  </w:num>
  <w:num w:numId="24" w16cid:durableId="72705026">
    <w:abstractNumId w:val="11"/>
  </w:num>
  <w:num w:numId="25" w16cid:durableId="73283284">
    <w:abstractNumId w:val="11"/>
  </w:num>
  <w:num w:numId="26" w16cid:durableId="1597210344">
    <w:abstractNumId w:val="11"/>
  </w:num>
  <w:num w:numId="27" w16cid:durableId="6735347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231"/>
    <w:rsid w:val="0000389E"/>
    <w:rsid w:val="00013B23"/>
    <w:rsid w:val="00020DA4"/>
    <w:rsid w:val="000251A7"/>
    <w:rsid w:val="000315E2"/>
    <w:rsid w:val="000338C2"/>
    <w:rsid w:val="0004775E"/>
    <w:rsid w:val="00055F2F"/>
    <w:rsid w:val="000568E2"/>
    <w:rsid w:val="00070A34"/>
    <w:rsid w:val="000726FD"/>
    <w:rsid w:val="00082DF5"/>
    <w:rsid w:val="00093C14"/>
    <w:rsid w:val="00094D23"/>
    <w:rsid w:val="000A6567"/>
    <w:rsid w:val="000A750C"/>
    <w:rsid w:val="000B15FB"/>
    <w:rsid w:val="000B4590"/>
    <w:rsid w:val="000D05A0"/>
    <w:rsid w:val="000D5381"/>
    <w:rsid w:val="000E2735"/>
    <w:rsid w:val="000F384D"/>
    <w:rsid w:val="000F4302"/>
    <w:rsid w:val="000F6839"/>
    <w:rsid w:val="00101CA6"/>
    <w:rsid w:val="00113375"/>
    <w:rsid w:val="0012432B"/>
    <w:rsid w:val="00125B9E"/>
    <w:rsid w:val="00127F57"/>
    <w:rsid w:val="00135378"/>
    <w:rsid w:val="001353E3"/>
    <w:rsid w:val="00140E26"/>
    <w:rsid w:val="0014283C"/>
    <w:rsid w:val="0015424F"/>
    <w:rsid w:val="0016582B"/>
    <w:rsid w:val="00177937"/>
    <w:rsid w:val="00194D9A"/>
    <w:rsid w:val="00195977"/>
    <w:rsid w:val="001A1307"/>
    <w:rsid w:val="001B15D1"/>
    <w:rsid w:val="001C66A6"/>
    <w:rsid w:val="001C6C38"/>
    <w:rsid w:val="001D4A3B"/>
    <w:rsid w:val="001E1F40"/>
    <w:rsid w:val="00205AC3"/>
    <w:rsid w:val="00205EBC"/>
    <w:rsid w:val="00210C91"/>
    <w:rsid w:val="00224363"/>
    <w:rsid w:val="00263337"/>
    <w:rsid w:val="00273613"/>
    <w:rsid w:val="002768B9"/>
    <w:rsid w:val="00281997"/>
    <w:rsid w:val="00294C90"/>
    <w:rsid w:val="002A4D18"/>
    <w:rsid w:val="002A5298"/>
    <w:rsid w:val="002A5D0E"/>
    <w:rsid w:val="002A7296"/>
    <w:rsid w:val="002B118E"/>
    <w:rsid w:val="002C212B"/>
    <w:rsid w:val="002C7558"/>
    <w:rsid w:val="002E394B"/>
    <w:rsid w:val="003307C3"/>
    <w:rsid w:val="00333CD4"/>
    <w:rsid w:val="00337D1F"/>
    <w:rsid w:val="0035061A"/>
    <w:rsid w:val="00361AF8"/>
    <w:rsid w:val="003726B8"/>
    <w:rsid w:val="003862B9"/>
    <w:rsid w:val="0039041A"/>
    <w:rsid w:val="003914F3"/>
    <w:rsid w:val="0039415F"/>
    <w:rsid w:val="003B1E34"/>
    <w:rsid w:val="003B7C55"/>
    <w:rsid w:val="003C370C"/>
    <w:rsid w:val="003C4DEB"/>
    <w:rsid w:val="003D7FA7"/>
    <w:rsid w:val="003E3DDF"/>
    <w:rsid w:val="00404F87"/>
    <w:rsid w:val="00412EC1"/>
    <w:rsid w:val="00421ADF"/>
    <w:rsid w:val="0042724F"/>
    <w:rsid w:val="004308EF"/>
    <w:rsid w:val="00432197"/>
    <w:rsid w:val="00432579"/>
    <w:rsid w:val="004379AB"/>
    <w:rsid w:val="00474CEF"/>
    <w:rsid w:val="004844D7"/>
    <w:rsid w:val="0048486A"/>
    <w:rsid w:val="00485110"/>
    <w:rsid w:val="004940C3"/>
    <w:rsid w:val="004B7BB1"/>
    <w:rsid w:val="004D0D28"/>
    <w:rsid w:val="004E1CC4"/>
    <w:rsid w:val="004E2A8B"/>
    <w:rsid w:val="004E5529"/>
    <w:rsid w:val="004F296A"/>
    <w:rsid w:val="0050052A"/>
    <w:rsid w:val="005077E0"/>
    <w:rsid w:val="00511C16"/>
    <w:rsid w:val="00523447"/>
    <w:rsid w:val="00533E33"/>
    <w:rsid w:val="005413C8"/>
    <w:rsid w:val="00544697"/>
    <w:rsid w:val="00545475"/>
    <w:rsid w:val="00560F1C"/>
    <w:rsid w:val="0056515B"/>
    <w:rsid w:val="00571C62"/>
    <w:rsid w:val="005A0C12"/>
    <w:rsid w:val="005A7825"/>
    <w:rsid w:val="005B1FB0"/>
    <w:rsid w:val="005B4BA0"/>
    <w:rsid w:val="005C23DC"/>
    <w:rsid w:val="005C6BA7"/>
    <w:rsid w:val="005D0341"/>
    <w:rsid w:val="005D0F28"/>
    <w:rsid w:val="005D431F"/>
    <w:rsid w:val="005E4F2E"/>
    <w:rsid w:val="00602175"/>
    <w:rsid w:val="0061319D"/>
    <w:rsid w:val="0062704C"/>
    <w:rsid w:val="00635F8E"/>
    <w:rsid w:val="00640CF1"/>
    <w:rsid w:val="00644221"/>
    <w:rsid w:val="006458FF"/>
    <w:rsid w:val="0065480A"/>
    <w:rsid w:val="00672673"/>
    <w:rsid w:val="006776B7"/>
    <w:rsid w:val="00687580"/>
    <w:rsid w:val="00695777"/>
    <w:rsid w:val="006B7945"/>
    <w:rsid w:val="006C1BF3"/>
    <w:rsid w:val="006F1847"/>
    <w:rsid w:val="006F705B"/>
    <w:rsid w:val="00712ADC"/>
    <w:rsid w:val="00712C42"/>
    <w:rsid w:val="00720DF2"/>
    <w:rsid w:val="0073289F"/>
    <w:rsid w:val="0074446F"/>
    <w:rsid w:val="00744486"/>
    <w:rsid w:val="007452C5"/>
    <w:rsid w:val="00775C06"/>
    <w:rsid w:val="00791577"/>
    <w:rsid w:val="00795292"/>
    <w:rsid w:val="007A042B"/>
    <w:rsid w:val="007A0AD0"/>
    <w:rsid w:val="007A0DEE"/>
    <w:rsid w:val="007B7A6E"/>
    <w:rsid w:val="007C49F0"/>
    <w:rsid w:val="007C6859"/>
    <w:rsid w:val="007D7C2B"/>
    <w:rsid w:val="007E0780"/>
    <w:rsid w:val="00830CEA"/>
    <w:rsid w:val="00843187"/>
    <w:rsid w:val="00843733"/>
    <w:rsid w:val="008472DE"/>
    <w:rsid w:val="00863067"/>
    <w:rsid w:val="008729CF"/>
    <w:rsid w:val="00877720"/>
    <w:rsid w:val="008811F6"/>
    <w:rsid w:val="00884C4A"/>
    <w:rsid w:val="008857B4"/>
    <w:rsid w:val="008930F1"/>
    <w:rsid w:val="00893497"/>
    <w:rsid w:val="00893577"/>
    <w:rsid w:val="0089450C"/>
    <w:rsid w:val="008A7C3F"/>
    <w:rsid w:val="008B53F2"/>
    <w:rsid w:val="008B6CFD"/>
    <w:rsid w:val="008C1218"/>
    <w:rsid w:val="008C7F5F"/>
    <w:rsid w:val="008E3EEB"/>
    <w:rsid w:val="008F177E"/>
    <w:rsid w:val="0090709E"/>
    <w:rsid w:val="00911473"/>
    <w:rsid w:val="009300A9"/>
    <w:rsid w:val="00933D19"/>
    <w:rsid w:val="00941D43"/>
    <w:rsid w:val="0094275B"/>
    <w:rsid w:val="00944603"/>
    <w:rsid w:val="00955652"/>
    <w:rsid w:val="00955831"/>
    <w:rsid w:val="0096109B"/>
    <w:rsid w:val="00965AA1"/>
    <w:rsid w:val="009777DA"/>
    <w:rsid w:val="0099371F"/>
    <w:rsid w:val="00995A11"/>
    <w:rsid w:val="009A559C"/>
    <w:rsid w:val="009B25F9"/>
    <w:rsid w:val="009B5AC0"/>
    <w:rsid w:val="009C6CD4"/>
    <w:rsid w:val="009D0141"/>
    <w:rsid w:val="009D359F"/>
    <w:rsid w:val="009D6661"/>
    <w:rsid w:val="009E5EC1"/>
    <w:rsid w:val="009F03B8"/>
    <w:rsid w:val="00A17BC4"/>
    <w:rsid w:val="00A232CC"/>
    <w:rsid w:val="00A24A53"/>
    <w:rsid w:val="00A2796E"/>
    <w:rsid w:val="00A61A5D"/>
    <w:rsid w:val="00A62A51"/>
    <w:rsid w:val="00A673C4"/>
    <w:rsid w:val="00A67509"/>
    <w:rsid w:val="00A76068"/>
    <w:rsid w:val="00A86A90"/>
    <w:rsid w:val="00A86AD0"/>
    <w:rsid w:val="00AA3DE4"/>
    <w:rsid w:val="00AC1403"/>
    <w:rsid w:val="00AC610A"/>
    <w:rsid w:val="00AD0403"/>
    <w:rsid w:val="00AD1C2D"/>
    <w:rsid w:val="00AD3E07"/>
    <w:rsid w:val="00AF797F"/>
    <w:rsid w:val="00B01A88"/>
    <w:rsid w:val="00B01CFD"/>
    <w:rsid w:val="00B12DDD"/>
    <w:rsid w:val="00B1611C"/>
    <w:rsid w:val="00B16B83"/>
    <w:rsid w:val="00B263E5"/>
    <w:rsid w:val="00B30260"/>
    <w:rsid w:val="00B322A6"/>
    <w:rsid w:val="00B34AD2"/>
    <w:rsid w:val="00B5595E"/>
    <w:rsid w:val="00B56D2D"/>
    <w:rsid w:val="00B83A15"/>
    <w:rsid w:val="00B83B2A"/>
    <w:rsid w:val="00B87F42"/>
    <w:rsid w:val="00B97438"/>
    <w:rsid w:val="00BA6F1B"/>
    <w:rsid w:val="00BB0F81"/>
    <w:rsid w:val="00BB43EF"/>
    <w:rsid w:val="00BD49F1"/>
    <w:rsid w:val="00BE3341"/>
    <w:rsid w:val="00BF0CD0"/>
    <w:rsid w:val="00C12358"/>
    <w:rsid w:val="00C2557C"/>
    <w:rsid w:val="00C258D2"/>
    <w:rsid w:val="00C27526"/>
    <w:rsid w:val="00C473CD"/>
    <w:rsid w:val="00C47E33"/>
    <w:rsid w:val="00C70B67"/>
    <w:rsid w:val="00C73D27"/>
    <w:rsid w:val="00C850BC"/>
    <w:rsid w:val="00CA2018"/>
    <w:rsid w:val="00CA322E"/>
    <w:rsid w:val="00CD48AF"/>
    <w:rsid w:val="00D02BFE"/>
    <w:rsid w:val="00D11C31"/>
    <w:rsid w:val="00D148E3"/>
    <w:rsid w:val="00D2304D"/>
    <w:rsid w:val="00D55497"/>
    <w:rsid w:val="00D557C3"/>
    <w:rsid w:val="00D70454"/>
    <w:rsid w:val="00D757B0"/>
    <w:rsid w:val="00D7631E"/>
    <w:rsid w:val="00D83BDD"/>
    <w:rsid w:val="00D9053A"/>
    <w:rsid w:val="00D971B5"/>
    <w:rsid w:val="00DA24D5"/>
    <w:rsid w:val="00DA776A"/>
    <w:rsid w:val="00DB2A0E"/>
    <w:rsid w:val="00DC53E7"/>
    <w:rsid w:val="00DD71D3"/>
    <w:rsid w:val="00DF7231"/>
    <w:rsid w:val="00DF79DF"/>
    <w:rsid w:val="00DF7BF7"/>
    <w:rsid w:val="00E03890"/>
    <w:rsid w:val="00E2049F"/>
    <w:rsid w:val="00E23BAF"/>
    <w:rsid w:val="00E35EE7"/>
    <w:rsid w:val="00E4182F"/>
    <w:rsid w:val="00E572D3"/>
    <w:rsid w:val="00E661F6"/>
    <w:rsid w:val="00E75200"/>
    <w:rsid w:val="00E8186B"/>
    <w:rsid w:val="00E847CE"/>
    <w:rsid w:val="00E86158"/>
    <w:rsid w:val="00E93575"/>
    <w:rsid w:val="00EE0ACE"/>
    <w:rsid w:val="00F04997"/>
    <w:rsid w:val="00F0521E"/>
    <w:rsid w:val="00F13EDC"/>
    <w:rsid w:val="00F147E6"/>
    <w:rsid w:val="00F26FA7"/>
    <w:rsid w:val="00F34407"/>
    <w:rsid w:val="00F34F05"/>
    <w:rsid w:val="00F359E1"/>
    <w:rsid w:val="00F3738A"/>
    <w:rsid w:val="00F40D6A"/>
    <w:rsid w:val="00F46326"/>
    <w:rsid w:val="00F517DC"/>
    <w:rsid w:val="00F560B4"/>
    <w:rsid w:val="00F64246"/>
    <w:rsid w:val="00F8348B"/>
    <w:rsid w:val="00F85EF9"/>
    <w:rsid w:val="00F90295"/>
    <w:rsid w:val="00FA5020"/>
    <w:rsid w:val="00FA54E8"/>
    <w:rsid w:val="00FB22F7"/>
    <w:rsid w:val="00FC1254"/>
    <w:rsid w:val="00FE6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07A2B"/>
  <w15:docId w15:val="{AFCA19F4-6A94-4E63-A415-1A1E49922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8" w:lineRule="auto"/>
      <w:ind w:left="10" w:right="87" w:hanging="10"/>
      <w:jc w:val="both"/>
    </w:pPr>
    <w:rPr>
      <w:rFonts w:ascii="Garamond" w:eastAsia="Garamond" w:hAnsi="Garamond" w:cs="Garamond"/>
      <w:color w:val="000000"/>
      <w:sz w:val="24"/>
    </w:rPr>
  </w:style>
  <w:style w:type="paragraph" w:styleId="Heading1">
    <w:name w:val="heading 1"/>
    <w:next w:val="Normal"/>
    <w:link w:val="Heading1Char"/>
    <w:uiPriority w:val="9"/>
    <w:qFormat/>
    <w:pPr>
      <w:keepNext/>
      <w:keepLines/>
      <w:spacing w:after="5"/>
      <w:ind w:left="10" w:right="92" w:hanging="10"/>
      <w:outlineLvl w:val="0"/>
    </w:pPr>
    <w:rPr>
      <w:rFonts w:ascii="Garamond" w:eastAsia="Garamond" w:hAnsi="Garamond" w:cs="Garamond"/>
      <w:b/>
      <w:color w:val="000000"/>
      <w:sz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aramond" w:eastAsia="Garamond" w:hAnsi="Garamond" w:cs="Garamond"/>
      <w:b/>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308EF"/>
    <w:pPr>
      <w:ind w:left="720"/>
      <w:contextualSpacing/>
    </w:pPr>
  </w:style>
  <w:style w:type="paragraph" w:styleId="BalloonText">
    <w:name w:val="Balloon Text"/>
    <w:basedOn w:val="Normal"/>
    <w:link w:val="BalloonTextChar"/>
    <w:uiPriority w:val="99"/>
    <w:semiHidden/>
    <w:unhideWhenUsed/>
    <w:rsid w:val="00830C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30CEA"/>
    <w:rPr>
      <w:rFonts w:ascii="Segoe UI" w:eastAsia="Garamond" w:hAnsi="Segoe UI" w:cs="Segoe UI"/>
      <w:color w:val="000000"/>
      <w:sz w:val="18"/>
      <w:szCs w:val="18"/>
    </w:rPr>
  </w:style>
  <w:style w:type="character" w:styleId="CommentReference">
    <w:name w:val="annotation reference"/>
    <w:basedOn w:val="DefaultParagraphFont"/>
    <w:uiPriority w:val="99"/>
    <w:semiHidden/>
    <w:unhideWhenUsed/>
    <w:rsid w:val="004379AB"/>
    <w:rPr>
      <w:sz w:val="16"/>
      <w:szCs w:val="16"/>
    </w:rPr>
  </w:style>
  <w:style w:type="paragraph" w:styleId="CommentText">
    <w:name w:val="annotation text"/>
    <w:basedOn w:val="Normal"/>
    <w:link w:val="CommentTextChar"/>
    <w:uiPriority w:val="99"/>
    <w:semiHidden/>
    <w:unhideWhenUsed/>
    <w:rsid w:val="004379AB"/>
    <w:pPr>
      <w:spacing w:line="240" w:lineRule="auto"/>
    </w:pPr>
    <w:rPr>
      <w:sz w:val="20"/>
      <w:szCs w:val="20"/>
    </w:rPr>
  </w:style>
  <w:style w:type="character" w:customStyle="1" w:styleId="CommentTextChar">
    <w:name w:val="Comment Text Char"/>
    <w:basedOn w:val="DefaultParagraphFont"/>
    <w:link w:val="CommentText"/>
    <w:uiPriority w:val="99"/>
    <w:semiHidden/>
    <w:rsid w:val="004379AB"/>
    <w:rPr>
      <w:rFonts w:ascii="Garamond" w:eastAsia="Garamond" w:hAnsi="Garamond" w:cs="Garamond"/>
      <w:color w:val="000000"/>
      <w:sz w:val="20"/>
      <w:szCs w:val="20"/>
    </w:rPr>
  </w:style>
  <w:style w:type="character" w:styleId="SubtleReference">
    <w:name w:val="Subtle Reference"/>
    <w:basedOn w:val="DefaultParagraphFont"/>
    <w:uiPriority w:val="31"/>
    <w:qFormat/>
    <w:rsid w:val="00127F57"/>
    <w:rPr>
      <w:smallCaps/>
      <w:color w:val="5A5A5A" w:themeColor="text1" w:themeTint="A5"/>
    </w:rPr>
  </w:style>
  <w:style w:type="character" w:styleId="SubtleEmphasis">
    <w:name w:val="Subtle Emphasis"/>
    <w:basedOn w:val="DefaultParagraphFont"/>
    <w:uiPriority w:val="19"/>
    <w:qFormat/>
    <w:rsid w:val="00C258D2"/>
    <w:rPr>
      <w:i/>
      <w:iCs/>
      <w:color w:val="404040" w:themeColor="text1" w:themeTint="BF"/>
    </w:rPr>
  </w:style>
  <w:style w:type="paragraph" w:styleId="NoSpacing">
    <w:name w:val="No Spacing"/>
    <w:uiPriority w:val="1"/>
    <w:qFormat/>
    <w:rsid w:val="00C258D2"/>
    <w:pPr>
      <w:spacing w:after="0" w:line="240" w:lineRule="auto"/>
      <w:ind w:left="10" w:right="87" w:hanging="10"/>
      <w:jc w:val="both"/>
    </w:pPr>
    <w:rPr>
      <w:rFonts w:ascii="Garamond" w:eastAsia="Garamond" w:hAnsi="Garamond" w:cs="Garamond"/>
      <w:color w:val="000000"/>
      <w:sz w:val="24"/>
    </w:rPr>
  </w:style>
  <w:style w:type="character" w:styleId="Strong">
    <w:name w:val="Strong"/>
    <w:basedOn w:val="DefaultParagraphFont"/>
    <w:uiPriority w:val="22"/>
    <w:qFormat/>
    <w:rsid w:val="00C258D2"/>
    <w:rPr>
      <w:b/>
      <w:bCs/>
    </w:rPr>
  </w:style>
  <w:style w:type="character" w:styleId="IntenseReference">
    <w:name w:val="Intense Reference"/>
    <w:basedOn w:val="DefaultParagraphFont"/>
    <w:uiPriority w:val="32"/>
    <w:qFormat/>
    <w:rsid w:val="00C258D2"/>
    <w:rPr>
      <w:b/>
      <w:bCs/>
      <w:smallCaps/>
      <w:color w:val="4472C4" w:themeColor="accent1"/>
      <w:spacing w:val="5"/>
    </w:rPr>
  </w:style>
  <w:style w:type="character" w:customStyle="1" w:styleId="TextHeading2CharChar">
    <w:name w:val="Text Heading 2 Char Char"/>
    <w:basedOn w:val="DefaultParagraphFont"/>
    <w:link w:val="TextHeading2"/>
    <w:locked/>
    <w:rsid w:val="0042724F"/>
  </w:style>
  <w:style w:type="paragraph" w:customStyle="1" w:styleId="TextHeading2">
    <w:name w:val="Text Heading 2"/>
    <w:basedOn w:val="Normal"/>
    <w:link w:val="TextHeading2CharChar"/>
    <w:rsid w:val="0042724F"/>
    <w:pPr>
      <w:spacing w:before="120" w:after="120" w:line="240" w:lineRule="auto"/>
      <w:ind w:left="0" w:right="0" w:firstLine="0"/>
    </w:pPr>
    <w:rPr>
      <w:rFonts w:asciiTheme="minorHAnsi" w:eastAsiaTheme="minorEastAsia" w:hAnsiTheme="minorHAnsi" w:cstheme="minorBidi"/>
      <w:color w:val="auto"/>
      <w:sz w:val="22"/>
    </w:rPr>
  </w:style>
  <w:style w:type="paragraph" w:customStyle="1" w:styleId="TheusFundingGuideListStyle1">
    <w:name w:val="TheusFundingGuideListStyle1"/>
    <w:qFormat/>
    <w:rsid w:val="005E4F2E"/>
    <w:pPr>
      <w:numPr>
        <w:numId w:val="13"/>
      </w:numPr>
      <w:spacing w:after="240" w:line="240" w:lineRule="auto"/>
      <w:ind w:right="86"/>
      <w:jc w:val="center"/>
    </w:pPr>
    <w:rPr>
      <w:rFonts w:ascii="Garamond" w:eastAsia="Garamond" w:hAnsi="Garamond" w:cs="Garamond"/>
      <w:b/>
      <w:smallCaps/>
      <w:color w:val="000000"/>
      <w:sz w:val="26"/>
      <w:szCs w:val="26"/>
    </w:rPr>
  </w:style>
  <w:style w:type="paragraph" w:customStyle="1" w:styleId="TheusFundingGuideListStyle2">
    <w:name w:val="TheusFundingGuideListStyle2"/>
    <w:qFormat/>
    <w:rsid w:val="00523447"/>
    <w:pPr>
      <w:numPr>
        <w:ilvl w:val="1"/>
        <w:numId w:val="13"/>
      </w:numPr>
      <w:spacing w:after="240" w:line="240" w:lineRule="auto"/>
    </w:pPr>
    <w:rPr>
      <w:rFonts w:ascii="Garamond" w:eastAsia="Garamond" w:hAnsi="Garamond" w:cs="Garamond"/>
      <w:b/>
      <w:smallCaps/>
      <w:color w:val="000000"/>
      <w:sz w:val="24"/>
      <w:szCs w:val="24"/>
    </w:rPr>
  </w:style>
  <w:style w:type="paragraph" w:customStyle="1" w:styleId="TheusFundingGuideBodyStyle">
    <w:name w:val="TheusFundingGuideBodyStyle"/>
    <w:qFormat/>
    <w:rsid w:val="000315E2"/>
    <w:pPr>
      <w:spacing w:after="240" w:line="240" w:lineRule="auto"/>
      <w:ind w:left="720"/>
      <w:jc w:val="both"/>
    </w:pPr>
    <w:rPr>
      <w:rFonts w:ascii="Garamond" w:eastAsia="Garamond" w:hAnsi="Garamond" w:cs="Garamond"/>
      <w:color w:val="000000"/>
      <w:sz w:val="24"/>
    </w:rPr>
  </w:style>
  <w:style w:type="numbering" w:customStyle="1" w:styleId="TheusFundingGuideLIst">
    <w:name w:val="TheusFundingGuideLIst"/>
    <w:uiPriority w:val="99"/>
    <w:rsid w:val="00523447"/>
    <w:pPr>
      <w:numPr>
        <w:numId w:val="11"/>
      </w:numPr>
    </w:pPr>
  </w:style>
  <w:style w:type="paragraph" w:styleId="Footer">
    <w:name w:val="footer"/>
    <w:basedOn w:val="Normal"/>
    <w:link w:val="FooterChar"/>
    <w:uiPriority w:val="99"/>
    <w:unhideWhenUsed/>
    <w:rsid w:val="008935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3577"/>
    <w:rPr>
      <w:rFonts w:ascii="Garamond" w:eastAsia="Garamond" w:hAnsi="Garamond" w:cs="Garamond"/>
      <w:color w:val="000000"/>
      <w:sz w:val="24"/>
    </w:rPr>
  </w:style>
  <w:style w:type="table" w:styleId="TableGrid0">
    <w:name w:val="Table Grid"/>
    <w:basedOn w:val="TableNormal"/>
    <w:uiPriority w:val="39"/>
    <w:rsid w:val="002A4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B01A88"/>
    <w:pPr>
      <w:spacing w:after="0" w:line="240" w:lineRule="auto"/>
      <w:ind w:left="0" w:right="0" w:firstLine="0"/>
    </w:pPr>
    <w:rPr>
      <w:rFonts w:ascii="Times New Roman" w:eastAsiaTheme="minorHAnsi" w:hAnsi="Times New Roman" w:cs="Times New Roman"/>
      <w:color w:val="auto"/>
    </w:rPr>
  </w:style>
  <w:style w:type="character" w:customStyle="1" w:styleId="BaseStyleChar">
    <w:name w:val="Base Style Char"/>
    <w:basedOn w:val="DefaultParagraphFont"/>
    <w:link w:val="BaseStyle"/>
    <w:rsid w:val="00B01A88"/>
    <w:rPr>
      <w:rFonts w:ascii="Times New Roman" w:eastAsiaTheme="minorHAnsi" w:hAnsi="Times New Roman" w:cs="Times New Roman"/>
      <w:sz w:val="24"/>
    </w:rPr>
  </w:style>
  <w:style w:type="paragraph" w:customStyle="1" w:styleId="TheusSimpleWillMisc">
    <w:name w:val="TheusSimpleWill Misc"/>
    <w:qFormat/>
    <w:rsid w:val="00B01A88"/>
    <w:pPr>
      <w:spacing w:after="0" w:line="240" w:lineRule="auto"/>
      <w:jc w:val="center"/>
    </w:pPr>
    <w:rPr>
      <w:rFonts w:ascii="Garamond" w:eastAsiaTheme="minorHAnsi"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0201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30052-B16D-40A7-8C9F-4E028153B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2982</Words>
  <Characters>20387</Characters>
  <Application>Microsoft Office Word</Application>
  <DocSecurity>0</DocSecurity>
  <Lines>546</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Stephie</dc:creator>
  <cp:keywords/>
  <cp:lastModifiedBy>Whittney Olsen</cp:lastModifiedBy>
  <cp:revision>3</cp:revision>
  <cp:lastPrinted>2020-03-11T21:54:00Z</cp:lastPrinted>
  <dcterms:created xsi:type="dcterms:W3CDTF">2025-10-07T18:40:00Z</dcterms:created>
  <dcterms:modified xsi:type="dcterms:W3CDTF">2025-10-07T18:40:00Z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ies>
</file>