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20E5A" w14:textId="77777777" w:rsidR="006025D5" w:rsidRPr="00C75B44" w:rsidRDefault="006025D5" w:rsidP="000C11EA">
      <w:pPr>
        <w:rPr>
          <w:sz w:val="4"/>
          <w:szCs w:val="4"/>
        </w:rPr>
      </w:pPr>
    </w:p>
    <w:sectPr w:rsidR="006025D5" w:rsidRPr="00C75B44" w:rsidSect="00602AF5">
      <w:headerReference w:type="default" r:id="rId7"/>
      <w:headerReference w:type="first" r:id="rId8"/>
      <w:footerReference w:type="first" r:id="rId9"/>
      <w:type w:val="continuous"/>
      <w:pgSz w:w="12240" w:h="15840"/>
      <w:pgMar w:top="1440" w:right="1440" w:bottom="1440" w:left="1440" w:header="720" w:footer="53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338B0" w14:textId="77777777" w:rsidR="003A7AE6" w:rsidRDefault="003A7AE6" w:rsidP="00B321EC">
      <w:r>
        <w:separator/>
      </w:r>
    </w:p>
  </w:endnote>
  <w:endnote w:type="continuationSeparator" w:id="0">
    <w:p w14:paraId="1AD7D5A0" w14:textId="77777777" w:rsidR="003A7AE6" w:rsidRDefault="003A7AE6" w:rsidP="00B321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74C26" w14:textId="77777777" w:rsidR="005301BB" w:rsidRPr="005301BB" w:rsidRDefault="005301BB">
    <w:pPr>
      <w:rPr>
        <w:sz w:val="16"/>
        <w:szCs w:val="16"/>
      </w:rPr>
    </w:pPr>
  </w:p>
  <w:tbl>
    <w:tblPr>
      <w:tblStyle w:val="TableGrid"/>
      <w:tblpPr w:leftFromText="187" w:rightFromText="187" w:vertAnchor="text" w:horzAnchor="margin" w:tblpXSpec="center" w:tblpY="1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68"/>
      <w:gridCol w:w="2448"/>
      <w:gridCol w:w="2265"/>
      <w:gridCol w:w="2479"/>
    </w:tblGrid>
    <w:tr w:rsidR="00805C29" w:rsidRPr="000F3F1F" w14:paraId="428F87B2" w14:textId="77777777" w:rsidTr="00805C29">
      <w:trPr>
        <w:trHeight w:val="1083"/>
      </w:trPr>
      <w:tc>
        <w:tcPr>
          <w:tcW w:w="2168" w:type="dxa"/>
        </w:tcPr>
        <w:p w14:paraId="799538C1" w14:textId="77777777" w:rsidR="00805C29" w:rsidRPr="000F3F1F" w:rsidRDefault="00805C29" w:rsidP="00805C29">
          <w:pPr>
            <w:widowControl w:val="0"/>
            <w:ind w:left="-2895" w:right="-6015"/>
            <w:rPr>
              <w:iCs/>
              <w:smallCaps/>
              <w:color w:val="404040" w:themeColor="text1" w:themeTint="BF"/>
              <w:sz w:val="16"/>
              <w:szCs w:val="16"/>
            </w:rPr>
          </w:pPr>
        </w:p>
        <w:p w14:paraId="6CAF3507" w14:textId="77777777" w:rsidR="00805C29" w:rsidRPr="000F3F1F" w:rsidRDefault="00805C29" w:rsidP="00805C29">
          <w:pPr>
            <w:widowControl w:val="0"/>
            <w:jc w:val="center"/>
            <w:rPr>
              <w:iCs/>
              <w:smallCaps/>
              <w:color w:val="404040" w:themeColor="text1" w:themeTint="BF"/>
              <w:sz w:val="16"/>
              <w:szCs w:val="16"/>
            </w:rPr>
          </w:pPr>
          <w:r w:rsidRPr="000F3F1F">
            <w:rPr>
              <w:iCs/>
              <w:smallCaps/>
              <w:color w:val="404040" w:themeColor="text1" w:themeTint="BF"/>
              <w:sz w:val="16"/>
              <w:szCs w:val="16"/>
            </w:rPr>
            <w:t>1902 Jackson Street</w:t>
          </w:r>
        </w:p>
        <w:p w14:paraId="1892438F" w14:textId="77777777" w:rsidR="00805C29" w:rsidRPr="000F3F1F" w:rsidRDefault="00805C29" w:rsidP="00805C29">
          <w:pPr>
            <w:widowControl w:val="0"/>
            <w:jc w:val="center"/>
            <w:rPr>
              <w:i/>
              <w:smallCaps/>
              <w:color w:val="404040" w:themeColor="text1" w:themeTint="BF"/>
              <w:sz w:val="16"/>
              <w:szCs w:val="16"/>
            </w:rPr>
          </w:pPr>
          <w:r w:rsidRPr="000F3F1F">
            <w:rPr>
              <w:smallCaps/>
              <w:color w:val="404040" w:themeColor="text1" w:themeTint="BF"/>
              <w:sz w:val="16"/>
              <w:szCs w:val="16"/>
            </w:rPr>
            <w:t>P.O. Box 8432</w:t>
          </w:r>
        </w:p>
        <w:p w14:paraId="3E367BB9" w14:textId="77777777" w:rsidR="00805C29" w:rsidRPr="000F3F1F" w:rsidRDefault="00805C29" w:rsidP="00805C29">
          <w:pPr>
            <w:widowControl w:val="0"/>
            <w:jc w:val="center"/>
            <w:rPr>
              <w:smallCaps/>
              <w:color w:val="404040" w:themeColor="text1" w:themeTint="BF"/>
              <w:sz w:val="16"/>
              <w:szCs w:val="16"/>
            </w:rPr>
          </w:pPr>
          <w:r w:rsidRPr="000F3F1F">
            <w:rPr>
              <w:smallCaps/>
              <w:color w:val="404040" w:themeColor="text1" w:themeTint="BF"/>
              <w:sz w:val="16"/>
              <w:szCs w:val="16"/>
            </w:rPr>
            <w:t>Alexandria, Louisiana 71301</w:t>
          </w:r>
        </w:p>
        <w:p w14:paraId="010EE8A0" w14:textId="4B353994" w:rsidR="00805C29" w:rsidRPr="000F3F1F" w:rsidRDefault="00805C29" w:rsidP="00805C29">
          <w:pPr>
            <w:widowControl w:val="0"/>
            <w:ind w:left="-2895" w:right="-6015"/>
            <w:rPr>
              <w:iCs/>
              <w:smallCaps/>
              <w:color w:val="404040" w:themeColor="text1" w:themeTint="BF"/>
              <w:sz w:val="16"/>
              <w:szCs w:val="16"/>
            </w:rPr>
          </w:pPr>
          <w:r w:rsidRPr="000F3F1F">
            <w:rPr>
              <w:smallCaps/>
              <w:color w:val="404040" w:themeColor="text1" w:themeTint="BF"/>
              <w:sz w:val="16"/>
              <w:szCs w:val="16"/>
            </w:rPr>
            <w:t>T: (318) 541-8999</w:t>
          </w:r>
        </w:p>
      </w:tc>
      <w:tc>
        <w:tcPr>
          <w:tcW w:w="2448" w:type="dxa"/>
        </w:tcPr>
        <w:p w14:paraId="38CFB1C3" w14:textId="5CC80905" w:rsidR="00805C29" w:rsidRPr="000F3F1F" w:rsidRDefault="00805C29" w:rsidP="005301BB">
          <w:pPr>
            <w:widowControl w:val="0"/>
            <w:ind w:left="-2895" w:right="-6015"/>
            <w:rPr>
              <w:iCs/>
              <w:smallCaps/>
              <w:color w:val="404040" w:themeColor="text1" w:themeTint="BF"/>
              <w:sz w:val="16"/>
              <w:szCs w:val="16"/>
            </w:rPr>
          </w:pPr>
          <w:bookmarkStart w:id="0" w:name="_Hlk137797259"/>
        </w:p>
        <w:p w14:paraId="00261146" w14:textId="73A1D7EE" w:rsidR="00805C29" w:rsidRPr="00DF35BD" w:rsidRDefault="00DF35BD" w:rsidP="00DF35BD">
          <w:pPr>
            <w:widowControl w:val="0"/>
            <w:jc w:val="center"/>
            <w:rPr>
              <w:iCs/>
              <w:smallCaps/>
              <w:color w:val="404040" w:themeColor="text1" w:themeTint="BF"/>
              <w:sz w:val="16"/>
              <w:szCs w:val="16"/>
            </w:rPr>
          </w:pPr>
          <w:r w:rsidRPr="00DF35BD">
            <w:rPr>
              <w:smallCaps/>
              <w:color w:val="404040" w:themeColor="text1" w:themeTint="BF"/>
              <w:sz w:val="16"/>
              <w:szCs w:val="16"/>
            </w:rPr>
            <w:t xml:space="preserve">2701 Johnston Street </w:t>
          </w:r>
          <w:r>
            <w:rPr>
              <w:smallCaps/>
              <w:color w:val="404040" w:themeColor="text1" w:themeTint="BF"/>
              <w:sz w:val="16"/>
              <w:szCs w:val="16"/>
            </w:rPr>
            <w:br/>
          </w:r>
          <w:r w:rsidRPr="00DF35BD">
            <w:rPr>
              <w:smallCaps/>
              <w:color w:val="404040" w:themeColor="text1" w:themeTint="BF"/>
              <w:sz w:val="16"/>
              <w:szCs w:val="16"/>
            </w:rPr>
            <w:t xml:space="preserve">Suite 200A </w:t>
          </w:r>
          <w:r>
            <w:rPr>
              <w:smallCaps/>
              <w:color w:val="404040" w:themeColor="text1" w:themeTint="BF"/>
              <w:sz w:val="16"/>
              <w:szCs w:val="16"/>
            </w:rPr>
            <w:br/>
          </w:r>
          <w:r w:rsidRPr="00DF35BD">
            <w:rPr>
              <w:smallCaps/>
              <w:color w:val="404040" w:themeColor="text1" w:themeTint="BF"/>
              <w:sz w:val="16"/>
              <w:szCs w:val="16"/>
            </w:rPr>
            <w:t>Lafayette, LA 70503</w:t>
          </w:r>
        </w:p>
        <w:p w14:paraId="6C459B03" w14:textId="4F714B79" w:rsidR="00805C29" w:rsidRPr="002D6367" w:rsidRDefault="00805C29" w:rsidP="00805C29">
          <w:pPr>
            <w:jc w:val="center"/>
            <w:rPr>
              <w:sz w:val="16"/>
              <w:szCs w:val="16"/>
            </w:rPr>
          </w:pPr>
          <w:r w:rsidRPr="000F3F1F">
            <w:rPr>
              <w:smallCaps/>
              <w:color w:val="404040" w:themeColor="text1" w:themeTint="BF"/>
              <w:sz w:val="16"/>
              <w:szCs w:val="16"/>
            </w:rPr>
            <w:t>T: (337) 205-6000</w:t>
          </w:r>
        </w:p>
      </w:tc>
      <w:tc>
        <w:tcPr>
          <w:tcW w:w="2265" w:type="dxa"/>
        </w:tcPr>
        <w:p w14:paraId="4558A2AC" w14:textId="77777777" w:rsidR="00805C29" w:rsidRPr="000F3F1F" w:rsidRDefault="00805C29" w:rsidP="005301BB">
          <w:pPr>
            <w:widowControl w:val="0"/>
            <w:ind w:left="-2895" w:right="-6015"/>
            <w:rPr>
              <w:iCs/>
              <w:smallCaps/>
              <w:color w:val="404040" w:themeColor="text1" w:themeTint="BF"/>
              <w:sz w:val="16"/>
              <w:szCs w:val="16"/>
            </w:rPr>
          </w:pPr>
        </w:p>
        <w:p w14:paraId="74657F91" w14:textId="2136BA07" w:rsidR="00805C29" w:rsidRPr="000F3F1F" w:rsidRDefault="001C1713" w:rsidP="005301BB">
          <w:pPr>
            <w:widowControl w:val="0"/>
            <w:jc w:val="center"/>
            <w:rPr>
              <w:iCs/>
              <w:smallCaps/>
              <w:color w:val="404040" w:themeColor="text1" w:themeTint="BF"/>
              <w:sz w:val="16"/>
              <w:szCs w:val="16"/>
            </w:rPr>
          </w:pPr>
          <w:r>
            <w:rPr>
              <w:iCs/>
              <w:smallCaps/>
              <w:color w:val="404040" w:themeColor="text1" w:themeTint="BF"/>
              <w:sz w:val="16"/>
              <w:szCs w:val="16"/>
            </w:rPr>
            <w:t>1900 N. 18</w:t>
          </w:r>
          <w:r w:rsidRPr="001C1713">
            <w:rPr>
              <w:iCs/>
              <w:smallCaps/>
              <w:color w:val="404040" w:themeColor="text1" w:themeTint="BF"/>
              <w:sz w:val="16"/>
              <w:szCs w:val="16"/>
              <w:vertAlign w:val="superscript"/>
            </w:rPr>
            <w:t>th</w:t>
          </w:r>
          <w:r>
            <w:rPr>
              <w:iCs/>
              <w:smallCaps/>
              <w:color w:val="404040" w:themeColor="text1" w:themeTint="BF"/>
              <w:sz w:val="16"/>
              <w:szCs w:val="16"/>
            </w:rPr>
            <w:t xml:space="preserve"> Street</w:t>
          </w:r>
        </w:p>
        <w:p w14:paraId="74DBCAC5" w14:textId="1B946122" w:rsidR="00805C29" w:rsidRPr="000F3F1F" w:rsidRDefault="00805C29" w:rsidP="005301BB">
          <w:pPr>
            <w:widowControl w:val="0"/>
            <w:jc w:val="center"/>
            <w:rPr>
              <w:i/>
              <w:smallCaps/>
              <w:color w:val="404040" w:themeColor="text1" w:themeTint="BF"/>
              <w:sz w:val="16"/>
              <w:szCs w:val="16"/>
            </w:rPr>
          </w:pPr>
          <w:r w:rsidRPr="000F3F1F">
            <w:rPr>
              <w:iCs/>
              <w:smallCaps/>
              <w:color w:val="404040" w:themeColor="text1" w:themeTint="BF"/>
              <w:sz w:val="16"/>
              <w:szCs w:val="16"/>
            </w:rPr>
            <w:t xml:space="preserve"> Suite </w:t>
          </w:r>
          <w:r w:rsidR="001C1713">
            <w:rPr>
              <w:iCs/>
              <w:smallCaps/>
              <w:color w:val="404040" w:themeColor="text1" w:themeTint="BF"/>
              <w:sz w:val="16"/>
              <w:szCs w:val="16"/>
            </w:rPr>
            <w:t>603</w:t>
          </w:r>
        </w:p>
        <w:p w14:paraId="2EFED364" w14:textId="45CF7A83" w:rsidR="00805C29" w:rsidRPr="000F3F1F" w:rsidRDefault="00805C29" w:rsidP="005301BB">
          <w:pPr>
            <w:widowControl w:val="0"/>
            <w:jc w:val="center"/>
            <w:rPr>
              <w:smallCaps/>
              <w:color w:val="404040" w:themeColor="text1" w:themeTint="BF"/>
              <w:sz w:val="16"/>
              <w:szCs w:val="16"/>
            </w:rPr>
          </w:pPr>
          <w:r>
            <w:rPr>
              <w:smallCaps/>
              <w:color w:val="404040" w:themeColor="text1" w:themeTint="BF"/>
              <w:sz w:val="16"/>
              <w:szCs w:val="16"/>
            </w:rPr>
            <w:t>Monroe</w:t>
          </w:r>
          <w:r w:rsidRPr="000F3F1F">
            <w:rPr>
              <w:smallCaps/>
              <w:color w:val="404040" w:themeColor="text1" w:themeTint="BF"/>
              <w:sz w:val="16"/>
              <w:szCs w:val="16"/>
            </w:rPr>
            <w:t>, Louisiana 7</w:t>
          </w:r>
          <w:r w:rsidR="00200190">
            <w:rPr>
              <w:smallCaps/>
              <w:color w:val="404040" w:themeColor="text1" w:themeTint="BF"/>
              <w:sz w:val="16"/>
              <w:szCs w:val="16"/>
            </w:rPr>
            <w:t>1</w:t>
          </w:r>
          <w:r>
            <w:rPr>
              <w:smallCaps/>
              <w:color w:val="404040" w:themeColor="text1" w:themeTint="BF"/>
              <w:sz w:val="16"/>
              <w:szCs w:val="16"/>
            </w:rPr>
            <w:t>20</w:t>
          </w:r>
          <w:r w:rsidR="001C1713">
            <w:rPr>
              <w:smallCaps/>
              <w:color w:val="404040" w:themeColor="text1" w:themeTint="BF"/>
              <w:sz w:val="16"/>
              <w:szCs w:val="16"/>
            </w:rPr>
            <w:t>1</w:t>
          </w:r>
        </w:p>
        <w:p w14:paraId="0100657E" w14:textId="694B09C1" w:rsidR="00805C29" w:rsidRPr="000F3F1F" w:rsidRDefault="00805C29" w:rsidP="005301BB">
          <w:pPr>
            <w:widowControl w:val="0"/>
            <w:jc w:val="center"/>
            <w:rPr>
              <w:smallCaps/>
              <w:color w:val="404040" w:themeColor="text1" w:themeTint="BF"/>
              <w:sz w:val="16"/>
              <w:szCs w:val="16"/>
            </w:rPr>
          </w:pPr>
          <w:r w:rsidRPr="000F3F1F">
            <w:rPr>
              <w:smallCaps/>
              <w:color w:val="404040" w:themeColor="text1" w:themeTint="BF"/>
              <w:sz w:val="16"/>
              <w:szCs w:val="16"/>
            </w:rPr>
            <w:t>T: (</w:t>
          </w:r>
          <w:r>
            <w:rPr>
              <w:smallCaps/>
              <w:color w:val="404040" w:themeColor="text1" w:themeTint="BF"/>
              <w:sz w:val="16"/>
              <w:szCs w:val="16"/>
            </w:rPr>
            <w:t>318</w:t>
          </w:r>
          <w:r w:rsidRPr="000F3F1F">
            <w:rPr>
              <w:smallCaps/>
              <w:color w:val="404040" w:themeColor="text1" w:themeTint="BF"/>
              <w:sz w:val="16"/>
              <w:szCs w:val="16"/>
            </w:rPr>
            <w:t xml:space="preserve">) </w:t>
          </w:r>
          <w:r>
            <w:rPr>
              <w:smallCaps/>
              <w:color w:val="404040" w:themeColor="text1" w:themeTint="BF"/>
              <w:sz w:val="16"/>
              <w:szCs w:val="16"/>
            </w:rPr>
            <w:t>502</w:t>
          </w:r>
          <w:r w:rsidRPr="000F3F1F">
            <w:rPr>
              <w:smallCaps/>
              <w:color w:val="404040" w:themeColor="text1" w:themeTint="BF"/>
              <w:sz w:val="16"/>
              <w:szCs w:val="16"/>
            </w:rPr>
            <w:t>-</w:t>
          </w:r>
          <w:r>
            <w:rPr>
              <w:smallCaps/>
              <w:color w:val="404040" w:themeColor="text1" w:themeTint="BF"/>
              <w:sz w:val="16"/>
              <w:szCs w:val="16"/>
            </w:rPr>
            <w:t>88</w:t>
          </w:r>
          <w:r w:rsidRPr="000F3F1F">
            <w:rPr>
              <w:smallCaps/>
              <w:color w:val="404040" w:themeColor="text1" w:themeTint="BF"/>
              <w:sz w:val="16"/>
              <w:szCs w:val="16"/>
            </w:rPr>
            <w:t>00</w:t>
          </w:r>
        </w:p>
      </w:tc>
      <w:tc>
        <w:tcPr>
          <w:tcW w:w="2479" w:type="dxa"/>
        </w:tcPr>
        <w:p w14:paraId="0742552A" w14:textId="77777777" w:rsidR="00805C29" w:rsidRPr="000F3F1F" w:rsidRDefault="00805C29" w:rsidP="005301BB">
          <w:pPr>
            <w:widowControl w:val="0"/>
            <w:jc w:val="center"/>
            <w:rPr>
              <w:iCs/>
              <w:smallCaps/>
              <w:color w:val="404040" w:themeColor="text1" w:themeTint="BF"/>
              <w:sz w:val="16"/>
              <w:szCs w:val="16"/>
            </w:rPr>
          </w:pPr>
        </w:p>
        <w:p w14:paraId="16C9DD31" w14:textId="77777777" w:rsidR="00805C29" w:rsidRPr="000F3F1F" w:rsidRDefault="00805C29" w:rsidP="005301BB">
          <w:pPr>
            <w:widowControl w:val="0"/>
            <w:jc w:val="center"/>
            <w:rPr>
              <w:iCs/>
              <w:smallCaps/>
              <w:color w:val="404040" w:themeColor="text1" w:themeTint="BF"/>
              <w:sz w:val="16"/>
              <w:szCs w:val="16"/>
            </w:rPr>
          </w:pPr>
          <w:r>
            <w:rPr>
              <w:iCs/>
              <w:smallCaps/>
              <w:color w:val="404040" w:themeColor="text1" w:themeTint="BF"/>
              <w:sz w:val="16"/>
              <w:szCs w:val="16"/>
            </w:rPr>
            <w:t xml:space="preserve">910 </w:t>
          </w:r>
          <w:proofErr w:type="spellStart"/>
          <w:r>
            <w:rPr>
              <w:iCs/>
              <w:smallCaps/>
              <w:color w:val="404040" w:themeColor="text1" w:themeTint="BF"/>
              <w:sz w:val="16"/>
              <w:szCs w:val="16"/>
            </w:rPr>
            <w:t>Pierremont</w:t>
          </w:r>
          <w:proofErr w:type="spellEnd"/>
          <w:r>
            <w:rPr>
              <w:iCs/>
              <w:smallCaps/>
              <w:color w:val="404040" w:themeColor="text1" w:themeTint="BF"/>
              <w:sz w:val="16"/>
              <w:szCs w:val="16"/>
            </w:rPr>
            <w:t xml:space="preserve"> Road</w:t>
          </w:r>
        </w:p>
        <w:p w14:paraId="593750DE" w14:textId="77777777" w:rsidR="00805C29" w:rsidRPr="000F3F1F" w:rsidRDefault="00805C29" w:rsidP="005301BB">
          <w:pPr>
            <w:widowControl w:val="0"/>
            <w:jc w:val="center"/>
            <w:rPr>
              <w:i/>
              <w:smallCaps/>
              <w:color w:val="404040" w:themeColor="text1" w:themeTint="BF"/>
              <w:sz w:val="16"/>
              <w:szCs w:val="16"/>
            </w:rPr>
          </w:pPr>
          <w:r w:rsidRPr="000F3F1F">
            <w:rPr>
              <w:iCs/>
              <w:smallCaps/>
              <w:color w:val="404040" w:themeColor="text1" w:themeTint="BF"/>
              <w:sz w:val="16"/>
              <w:szCs w:val="16"/>
            </w:rPr>
            <w:t xml:space="preserve"> Suite </w:t>
          </w:r>
          <w:r>
            <w:rPr>
              <w:iCs/>
              <w:smallCaps/>
              <w:color w:val="404040" w:themeColor="text1" w:themeTint="BF"/>
              <w:sz w:val="16"/>
              <w:szCs w:val="16"/>
            </w:rPr>
            <w:t>107</w:t>
          </w:r>
        </w:p>
        <w:p w14:paraId="3A262F5A" w14:textId="77777777" w:rsidR="00805C29" w:rsidRPr="000F3F1F" w:rsidRDefault="00805C29" w:rsidP="005301BB">
          <w:pPr>
            <w:widowControl w:val="0"/>
            <w:jc w:val="center"/>
            <w:rPr>
              <w:smallCaps/>
              <w:color w:val="404040" w:themeColor="text1" w:themeTint="BF"/>
              <w:sz w:val="16"/>
              <w:szCs w:val="16"/>
            </w:rPr>
          </w:pPr>
          <w:r>
            <w:rPr>
              <w:smallCaps/>
              <w:color w:val="404040" w:themeColor="text1" w:themeTint="BF"/>
              <w:sz w:val="16"/>
              <w:szCs w:val="16"/>
            </w:rPr>
            <w:t>Shreveport</w:t>
          </w:r>
          <w:r w:rsidRPr="000F3F1F">
            <w:rPr>
              <w:smallCaps/>
              <w:color w:val="404040" w:themeColor="text1" w:themeTint="BF"/>
              <w:sz w:val="16"/>
              <w:szCs w:val="16"/>
            </w:rPr>
            <w:t>, Louisiana 7</w:t>
          </w:r>
          <w:r>
            <w:rPr>
              <w:smallCaps/>
              <w:color w:val="404040" w:themeColor="text1" w:themeTint="BF"/>
              <w:sz w:val="16"/>
              <w:szCs w:val="16"/>
            </w:rPr>
            <w:t>1106</w:t>
          </w:r>
        </w:p>
        <w:p w14:paraId="65F351A1" w14:textId="77777777" w:rsidR="00805C29" w:rsidRPr="000F3F1F" w:rsidRDefault="00805C29" w:rsidP="005301BB">
          <w:pPr>
            <w:widowControl w:val="0"/>
            <w:jc w:val="center"/>
            <w:rPr>
              <w:iCs/>
              <w:smallCaps/>
              <w:color w:val="404040" w:themeColor="text1" w:themeTint="BF"/>
              <w:sz w:val="16"/>
              <w:szCs w:val="16"/>
            </w:rPr>
          </w:pPr>
          <w:r w:rsidRPr="000F3F1F">
            <w:rPr>
              <w:smallCaps/>
              <w:color w:val="404040" w:themeColor="text1" w:themeTint="BF"/>
              <w:sz w:val="16"/>
              <w:szCs w:val="16"/>
            </w:rPr>
            <w:t>T: (3</w:t>
          </w:r>
          <w:r>
            <w:rPr>
              <w:smallCaps/>
              <w:color w:val="404040" w:themeColor="text1" w:themeTint="BF"/>
              <w:sz w:val="16"/>
              <w:szCs w:val="16"/>
            </w:rPr>
            <w:t>18</w:t>
          </w:r>
          <w:r w:rsidRPr="000F3F1F">
            <w:rPr>
              <w:smallCaps/>
              <w:color w:val="404040" w:themeColor="text1" w:themeTint="BF"/>
              <w:sz w:val="16"/>
              <w:szCs w:val="16"/>
            </w:rPr>
            <w:t xml:space="preserve">) </w:t>
          </w:r>
          <w:r>
            <w:rPr>
              <w:smallCaps/>
              <w:color w:val="404040" w:themeColor="text1" w:themeTint="BF"/>
              <w:sz w:val="16"/>
              <w:szCs w:val="16"/>
            </w:rPr>
            <w:t>666</w:t>
          </w:r>
          <w:r w:rsidRPr="000F3F1F">
            <w:rPr>
              <w:smallCaps/>
              <w:color w:val="404040" w:themeColor="text1" w:themeTint="BF"/>
              <w:sz w:val="16"/>
              <w:szCs w:val="16"/>
            </w:rPr>
            <w:t>-6</w:t>
          </w:r>
          <w:r>
            <w:rPr>
              <w:smallCaps/>
              <w:color w:val="404040" w:themeColor="text1" w:themeTint="BF"/>
              <w:sz w:val="16"/>
              <w:szCs w:val="16"/>
            </w:rPr>
            <w:t>697</w:t>
          </w:r>
        </w:p>
      </w:tc>
    </w:tr>
  </w:tbl>
  <w:p w14:paraId="627CD2A2" w14:textId="77777777" w:rsidR="005301BB" w:rsidRDefault="005301BB" w:rsidP="005301BB">
    <w:pPr>
      <w:pStyle w:val="Footer"/>
      <w:jc w:val="center"/>
      <w:rPr>
        <w:smallCaps/>
        <w:color w:val="404040" w:themeColor="text1" w:themeTint="BF"/>
        <w:sz w:val="16"/>
        <w:szCs w:val="16"/>
      </w:rPr>
    </w:pPr>
    <w:bookmarkStart w:id="1" w:name="_Hlk137797140"/>
    <w:bookmarkStart w:id="2" w:name="_Hlk137797141"/>
    <w:bookmarkStart w:id="3" w:name="_Hlk137797161"/>
    <w:bookmarkStart w:id="4" w:name="_Hlk137797162"/>
    <w:bookmarkStart w:id="5" w:name="_Hlk160259855"/>
    <w:bookmarkEnd w:id="0"/>
  </w:p>
  <w:p w14:paraId="33330E86" w14:textId="6F31BF17" w:rsidR="005301BB" w:rsidRPr="002A1311" w:rsidRDefault="005301BB" w:rsidP="005301BB">
    <w:pPr>
      <w:pStyle w:val="Footer"/>
      <w:jc w:val="center"/>
    </w:pPr>
    <w:r w:rsidRPr="000F3F1F">
      <w:rPr>
        <w:smallCaps/>
        <w:color w:val="404040" w:themeColor="text1" w:themeTint="BF"/>
        <w:sz w:val="16"/>
        <w:szCs w:val="16"/>
      </w:rPr>
      <w:t xml:space="preserve">Toll Free </w:t>
    </w:r>
    <w:r>
      <w:rPr>
        <w:smallCaps/>
        <w:color w:val="404040" w:themeColor="text1" w:themeTint="BF"/>
        <w:sz w:val="16"/>
        <w:szCs w:val="16"/>
      </w:rPr>
      <w:t>{[</w:t>
    </w:r>
    <w:proofErr w:type="spellStart"/>
    <w:r w:rsidRPr="00AE67E0">
      <w:rPr>
        <w:smallCaps/>
        <w:noProof/>
        <w:color w:val="2157AD"/>
        <w:sz w:val="16"/>
        <w:szCs w:val="16"/>
        <w:shd w:val="clear" w:color="auto" w:fill="C9E1F3"/>
      </w:rPr>
      <w:t>firmInfo.FirmPhone</w:t>
    </w:r>
    <w:proofErr w:type="spellEnd"/>
    <w:r>
      <w:rPr>
        <w:smallCaps/>
        <w:color w:val="404040" w:themeColor="text1" w:themeTint="BF"/>
        <w:sz w:val="16"/>
        <w:szCs w:val="16"/>
      </w:rPr>
      <w:t>]}</w:t>
    </w:r>
    <w:r w:rsidRPr="000F3F1F">
      <w:rPr>
        <w:smallCaps/>
        <w:color w:val="404040" w:themeColor="text1" w:themeTint="BF"/>
        <w:sz w:val="16"/>
        <w:szCs w:val="16"/>
      </w:rPr>
      <w:t xml:space="preserve"> • Fax </w:t>
    </w:r>
    <w:bookmarkEnd w:id="1"/>
    <w:bookmarkEnd w:id="2"/>
    <w:bookmarkEnd w:id="3"/>
    <w:bookmarkEnd w:id="4"/>
    <w:r>
      <w:rPr>
        <w:smallCaps/>
        <w:color w:val="404040" w:themeColor="text1" w:themeTint="BF"/>
        <w:sz w:val="16"/>
        <w:szCs w:val="16"/>
      </w:rPr>
      <w:t>{[</w:t>
    </w:r>
    <w:proofErr w:type="spellStart"/>
    <w:r w:rsidRPr="00AE67E0">
      <w:rPr>
        <w:smallCaps/>
        <w:noProof/>
        <w:color w:val="2157AD"/>
        <w:sz w:val="16"/>
        <w:szCs w:val="16"/>
        <w:shd w:val="clear" w:color="auto" w:fill="C9E1F3"/>
      </w:rPr>
      <w:t>firmInfo.FirmFax</w:t>
    </w:r>
    <w:proofErr w:type="spellEnd"/>
    <w:r>
      <w:rPr>
        <w:smallCaps/>
        <w:color w:val="404040" w:themeColor="text1" w:themeTint="BF"/>
        <w:sz w:val="16"/>
        <w:szCs w:val="16"/>
      </w:rPr>
      <w:t>]}</w:t>
    </w:r>
    <w:bookmarkEnd w:id="5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64D8E" w14:textId="77777777" w:rsidR="003A7AE6" w:rsidRDefault="003A7AE6" w:rsidP="00B321EC">
      <w:r>
        <w:separator/>
      </w:r>
    </w:p>
  </w:footnote>
  <w:footnote w:type="continuationSeparator" w:id="0">
    <w:p w14:paraId="1D59B747" w14:textId="77777777" w:rsidR="003A7AE6" w:rsidRDefault="003A7AE6" w:rsidP="00B321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96284" w14:textId="77777777" w:rsidR="002A1311" w:rsidRDefault="002A1311" w:rsidP="002A1311">
    <w:pPr>
      <w:pStyle w:val="Header"/>
      <w:ind w:left="-720"/>
      <w:rPr>
        <w:sz w:val="22"/>
        <w:szCs w:val="22"/>
      </w:rPr>
    </w:pPr>
    <w:r>
      <w:rPr>
        <w:sz w:val="22"/>
        <w:szCs w:val="22"/>
      </w:rPr>
      <w:t>{[</w:t>
    </w:r>
    <w:proofErr w:type="spellStart"/>
    <w:r w:rsidRPr="00AE67E0">
      <w:rPr>
        <w:noProof/>
        <w:color w:val="2157AD"/>
        <w:sz w:val="22"/>
        <w:szCs w:val="22"/>
        <w:shd w:val="clear" w:color="auto" w:fill="C9E1F3"/>
      </w:rPr>
      <w:t>LetterDear</w:t>
    </w:r>
    <w:proofErr w:type="spellEnd"/>
    <w:r>
      <w:rPr>
        <w:sz w:val="22"/>
        <w:szCs w:val="22"/>
      </w:rPr>
      <w:t>]}</w:t>
    </w:r>
  </w:p>
  <w:p w14:paraId="3F5550EC" w14:textId="619D127C" w:rsidR="002A1311" w:rsidRDefault="002A1311" w:rsidP="002A1311">
    <w:pPr>
      <w:pStyle w:val="Header"/>
      <w:ind w:left="-720"/>
      <w:rPr>
        <w:sz w:val="22"/>
        <w:szCs w:val="22"/>
      </w:rPr>
    </w:pP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DATE  \@ "MMMM d, yyyy"  \* MERGEFORMAT </w:instrText>
    </w:r>
    <w:r>
      <w:rPr>
        <w:sz w:val="22"/>
        <w:szCs w:val="22"/>
      </w:rPr>
      <w:fldChar w:fldCharType="separate"/>
    </w:r>
    <w:r w:rsidR="002F0C0E">
      <w:rPr>
        <w:noProof/>
        <w:sz w:val="22"/>
        <w:szCs w:val="22"/>
      </w:rPr>
      <w:t>July 22, 2026</w:t>
    </w:r>
    <w:r>
      <w:rPr>
        <w:sz w:val="22"/>
        <w:szCs w:val="22"/>
      </w:rPr>
      <w:fldChar w:fldCharType="end"/>
    </w:r>
  </w:p>
  <w:p w14:paraId="42D93071" w14:textId="0596AA63" w:rsidR="002A1311" w:rsidRPr="002A1311" w:rsidRDefault="002A1311" w:rsidP="002A1311">
    <w:pPr>
      <w:pStyle w:val="Header"/>
      <w:ind w:left="-720"/>
      <w:rPr>
        <w:sz w:val="22"/>
        <w:szCs w:val="22"/>
      </w:rPr>
    </w:pPr>
    <w:r>
      <w:rPr>
        <w:sz w:val="22"/>
        <w:szCs w:val="22"/>
      </w:rPr>
      <w:t xml:space="preserve">Page </w:t>
    </w: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  \* MERGEFORMAT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2</w:t>
    </w:r>
    <w:r>
      <w:rPr>
        <w:sz w:val="22"/>
        <w:szCs w:val="22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leftFromText="187" w:rightFromText="187" w:vertAnchor="page" w:horzAnchor="page" w:tblpXSpec="center" w:tblpY="433"/>
      <w:tblOverlap w:val="never"/>
      <w:tblW w:w="1089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340"/>
      <w:gridCol w:w="6480"/>
      <w:gridCol w:w="2070"/>
    </w:tblGrid>
    <w:tr w:rsidR="00F347EE" w14:paraId="2812C98F" w14:textId="77777777" w:rsidTr="00F765DF">
      <w:tc>
        <w:tcPr>
          <w:tcW w:w="2340" w:type="dxa"/>
        </w:tcPr>
        <w:p w14:paraId="0176FCEE" w14:textId="77777777" w:rsidR="00F347EE" w:rsidRDefault="00F347EE" w:rsidP="00F347EE">
          <w:pPr>
            <w:widowControl w:val="0"/>
            <w:spacing w:line="287" w:lineRule="auto"/>
            <w:rPr>
              <w:rFonts w:cs="Arial"/>
              <w:smallCaps/>
              <w:sz w:val="18"/>
              <w:szCs w:val="18"/>
            </w:rPr>
          </w:pPr>
        </w:p>
        <w:p w14:paraId="4CD1EB6F" w14:textId="77777777" w:rsidR="00F347EE" w:rsidRPr="00B321EC" w:rsidRDefault="00F347EE" w:rsidP="00F347EE">
          <w:pPr>
            <w:widowControl w:val="0"/>
            <w:spacing w:line="287" w:lineRule="auto"/>
            <w:rPr>
              <w:rFonts w:cs="Arial"/>
              <w:smallCaps/>
              <w:sz w:val="4"/>
              <w:szCs w:val="18"/>
            </w:rPr>
          </w:pPr>
        </w:p>
        <w:p w14:paraId="2C41EB47" w14:textId="77777777" w:rsidR="00F347EE" w:rsidRPr="00B321EC" w:rsidRDefault="00F347EE" w:rsidP="00F347EE">
          <w:pPr>
            <w:widowControl w:val="0"/>
            <w:spacing w:line="287" w:lineRule="auto"/>
            <w:rPr>
              <w:rFonts w:cs="Arial"/>
              <w:smallCaps/>
              <w:sz w:val="4"/>
              <w:szCs w:val="18"/>
            </w:rPr>
          </w:pPr>
        </w:p>
        <w:p w14:paraId="77EBBB96" w14:textId="77777777" w:rsidR="00F347EE" w:rsidRDefault="00F347EE" w:rsidP="00F347EE">
          <w:pPr>
            <w:widowControl w:val="0"/>
            <w:spacing w:line="287" w:lineRule="auto"/>
            <w:rPr>
              <w:rFonts w:cs="Arial"/>
              <w:smallCaps/>
              <w:sz w:val="18"/>
              <w:szCs w:val="18"/>
              <w:vertAlign w:val="superscript"/>
            </w:rPr>
          </w:pPr>
          <w:r>
            <w:rPr>
              <w:rFonts w:cs="Arial"/>
              <w:smallCaps/>
              <w:sz w:val="18"/>
              <w:szCs w:val="18"/>
            </w:rPr>
            <w:t>J. Graves Theus, Jr.</w:t>
          </w:r>
          <w:r>
            <w:rPr>
              <w:rFonts w:cs="Arial"/>
              <w:smallCaps/>
              <w:sz w:val="18"/>
              <w:szCs w:val="18"/>
              <w:vertAlign w:val="superscript"/>
            </w:rPr>
            <w:t>1, 2, 3, 4, 7</w:t>
          </w:r>
        </w:p>
        <w:p w14:paraId="29885D8F" w14:textId="77777777" w:rsidR="00F347EE" w:rsidRDefault="00F347EE" w:rsidP="00F347EE">
          <w:pPr>
            <w:widowControl w:val="0"/>
            <w:spacing w:line="287" w:lineRule="auto"/>
            <w:rPr>
              <w:rFonts w:cs="Arial"/>
              <w:smallCaps/>
              <w:sz w:val="18"/>
              <w:szCs w:val="18"/>
              <w:vertAlign w:val="superscript"/>
            </w:rPr>
          </w:pPr>
          <w:r>
            <w:rPr>
              <w:rFonts w:cs="Arial"/>
              <w:smallCaps/>
              <w:sz w:val="18"/>
              <w:szCs w:val="18"/>
            </w:rPr>
            <w:t>Amy E. Boudreaux</w:t>
          </w:r>
          <w:r>
            <w:rPr>
              <w:rFonts w:cs="Arial"/>
              <w:smallCaps/>
              <w:sz w:val="18"/>
              <w:szCs w:val="18"/>
              <w:vertAlign w:val="superscript"/>
            </w:rPr>
            <w:t>2, 6</w:t>
          </w:r>
        </w:p>
        <w:p w14:paraId="6F79F85C" w14:textId="77777777" w:rsidR="00F347EE" w:rsidRDefault="00F347EE" w:rsidP="00F347EE">
          <w:pPr>
            <w:widowControl w:val="0"/>
            <w:spacing w:line="287" w:lineRule="auto"/>
            <w:rPr>
              <w:rFonts w:cs="Arial"/>
              <w:smallCaps/>
              <w:sz w:val="18"/>
              <w:szCs w:val="18"/>
            </w:rPr>
          </w:pPr>
          <w:r>
            <w:rPr>
              <w:rFonts w:cs="Arial"/>
              <w:smallCaps/>
              <w:sz w:val="18"/>
              <w:szCs w:val="18"/>
            </w:rPr>
            <w:t>William F. Henderson</w:t>
          </w:r>
        </w:p>
        <w:p w14:paraId="3539D137" w14:textId="77777777" w:rsidR="00F347EE" w:rsidRDefault="00F347EE" w:rsidP="00F347EE">
          <w:pPr>
            <w:widowControl w:val="0"/>
            <w:spacing w:line="285" w:lineRule="auto"/>
            <w:rPr>
              <w:rFonts w:cs="Arial"/>
              <w:smallCaps/>
              <w:sz w:val="18"/>
              <w:szCs w:val="18"/>
            </w:rPr>
          </w:pPr>
          <w:r>
            <w:rPr>
              <w:rFonts w:cs="Arial"/>
              <w:smallCaps/>
              <w:sz w:val="18"/>
              <w:szCs w:val="18"/>
            </w:rPr>
            <w:t>D. Clay Wirtz</w:t>
          </w:r>
        </w:p>
        <w:p w14:paraId="061C0520" w14:textId="77777777" w:rsidR="00F347EE" w:rsidRDefault="00F347EE" w:rsidP="00F347EE">
          <w:pPr>
            <w:widowControl w:val="0"/>
            <w:spacing w:line="285" w:lineRule="auto"/>
            <w:rPr>
              <w:rFonts w:cs="Arial"/>
              <w:smallCaps/>
              <w:sz w:val="18"/>
              <w:szCs w:val="18"/>
              <w:vertAlign w:val="superscript"/>
            </w:rPr>
          </w:pPr>
          <w:r>
            <w:rPr>
              <w:rFonts w:cs="Arial"/>
              <w:smallCaps/>
              <w:sz w:val="18"/>
              <w:szCs w:val="18"/>
            </w:rPr>
            <w:t>Patricia L. Barfield</w:t>
          </w:r>
          <w:r>
            <w:rPr>
              <w:rFonts w:cs="Arial"/>
              <w:smallCaps/>
              <w:sz w:val="18"/>
              <w:szCs w:val="18"/>
              <w:vertAlign w:val="superscript"/>
            </w:rPr>
            <w:t xml:space="preserve"> 5</w:t>
          </w:r>
        </w:p>
        <w:p w14:paraId="7BFD3D71" w14:textId="77777777" w:rsidR="00F347EE" w:rsidRPr="001C1713" w:rsidRDefault="00F347EE" w:rsidP="00F347EE">
          <w:pPr>
            <w:widowControl w:val="0"/>
            <w:spacing w:line="285" w:lineRule="auto"/>
            <w:rPr>
              <w:rFonts w:cs="Arial"/>
              <w:smallCaps/>
              <w:sz w:val="18"/>
              <w:szCs w:val="18"/>
              <w:vertAlign w:val="superscript"/>
            </w:rPr>
          </w:pPr>
        </w:p>
      </w:tc>
      <w:tc>
        <w:tcPr>
          <w:tcW w:w="6480" w:type="dxa"/>
        </w:tcPr>
        <w:p w14:paraId="3D2B0752" w14:textId="77777777" w:rsidR="00F347EE" w:rsidRDefault="00F347EE" w:rsidP="00F347EE">
          <w:pPr>
            <w:pStyle w:val="Header"/>
            <w:jc w:val="center"/>
            <w:rPr>
              <w:rFonts w:ascii="Arial" w:hAnsi="Arial"/>
              <w:b/>
              <w:bCs/>
              <w:smallCaps/>
              <w:sz w:val="16"/>
            </w:rPr>
          </w:pPr>
          <w:r>
            <w:rPr>
              <w:b/>
              <w:smallCaps/>
              <w:noProof/>
              <w:spacing w:val="-20"/>
              <w:sz w:val="38"/>
            </w:rPr>
            <w:drawing>
              <wp:anchor distT="0" distB="0" distL="114300" distR="114300" simplePos="0" relativeHeight="251659264" behindDoc="1" locked="0" layoutInCell="1" allowOverlap="1" wp14:anchorId="73CB2DC4" wp14:editId="0D72D763">
                <wp:simplePos x="0" y="0"/>
                <wp:positionH relativeFrom="margin">
                  <wp:posOffset>373380</wp:posOffset>
                </wp:positionH>
                <wp:positionV relativeFrom="paragraph">
                  <wp:posOffset>1905</wp:posOffset>
                </wp:positionV>
                <wp:extent cx="3065145" cy="1264920"/>
                <wp:effectExtent l="0" t="0" r="0" b="0"/>
                <wp:wrapTight wrapText="bothSides">
                  <wp:wrapPolygon edited="0">
                    <wp:start x="13881" y="3144"/>
                    <wp:lineTo x="1686" y="4087"/>
                    <wp:lineTo x="1297" y="5659"/>
                    <wp:lineTo x="2076" y="8803"/>
                    <wp:lineTo x="1816" y="16978"/>
                    <wp:lineTo x="10638" y="18550"/>
                    <wp:lineTo x="12065" y="18550"/>
                    <wp:lineTo x="19978" y="16978"/>
                    <wp:lineTo x="19978" y="15406"/>
                    <wp:lineTo x="10768" y="13834"/>
                    <wp:lineTo x="17254" y="13834"/>
                    <wp:lineTo x="19978" y="12262"/>
                    <wp:lineTo x="20108" y="5345"/>
                    <wp:lineTo x="18681" y="3773"/>
                    <wp:lineTo x="14919" y="3144"/>
                    <wp:lineTo x="13881" y="3144"/>
                  </wp:wrapPolygon>
                </wp:wrapTight>
                <wp:docPr id="1809972060" name="Picture 1809972060" descr="A blue shield with a keyhole in the middl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9972060" name="Picture 1809972060" descr="A blue shield with a keyhole in the middle&#10;&#10;AI-generated content may be incorrect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65145" cy="1264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36C4A497" w14:textId="77777777" w:rsidR="00F347EE" w:rsidRDefault="00F347EE" w:rsidP="00F347EE">
          <w:pPr>
            <w:pStyle w:val="Header"/>
            <w:jc w:val="center"/>
            <w:rPr>
              <w:rFonts w:ascii="Arial" w:hAnsi="Arial"/>
              <w:b/>
              <w:bCs/>
              <w:smallCaps/>
              <w:sz w:val="16"/>
            </w:rPr>
          </w:pPr>
        </w:p>
        <w:p w14:paraId="30EAF97E" w14:textId="77777777" w:rsidR="00F347EE" w:rsidRDefault="00F347EE" w:rsidP="00F347EE">
          <w:pPr>
            <w:pStyle w:val="Header"/>
            <w:jc w:val="center"/>
            <w:rPr>
              <w:rFonts w:ascii="Arial" w:hAnsi="Arial"/>
              <w:b/>
              <w:bCs/>
              <w:smallCaps/>
              <w:sz w:val="16"/>
            </w:rPr>
          </w:pPr>
        </w:p>
        <w:p w14:paraId="417218EF" w14:textId="77777777" w:rsidR="00F347EE" w:rsidRDefault="00F347EE" w:rsidP="00F347EE">
          <w:pPr>
            <w:pStyle w:val="Header"/>
            <w:jc w:val="center"/>
            <w:rPr>
              <w:rFonts w:ascii="Arial" w:hAnsi="Arial"/>
              <w:b/>
              <w:bCs/>
              <w:smallCaps/>
              <w:sz w:val="16"/>
            </w:rPr>
          </w:pPr>
        </w:p>
        <w:p w14:paraId="51337193" w14:textId="77777777" w:rsidR="00F347EE" w:rsidRDefault="00F347EE" w:rsidP="00F347EE">
          <w:pPr>
            <w:pStyle w:val="Header"/>
            <w:jc w:val="center"/>
            <w:rPr>
              <w:rFonts w:ascii="Arial" w:hAnsi="Arial"/>
              <w:b/>
              <w:bCs/>
              <w:smallCaps/>
              <w:sz w:val="16"/>
            </w:rPr>
          </w:pPr>
        </w:p>
        <w:p w14:paraId="3D98EBB2" w14:textId="77777777" w:rsidR="00F347EE" w:rsidRDefault="00F347EE" w:rsidP="00F347EE">
          <w:pPr>
            <w:pStyle w:val="Header"/>
            <w:jc w:val="center"/>
            <w:rPr>
              <w:rFonts w:ascii="Arial" w:hAnsi="Arial"/>
              <w:b/>
              <w:bCs/>
              <w:smallCaps/>
              <w:sz w:val="16"/>
            </w:rPr>
          </w:pPr>
        </w:p>
        <w:p w14:paraId="2E96D698" w14:textId="77777777" w:rsidR="00F347EE" w:rsidRDefault="00F347EE" w:rsidP="00F347EE">
          <w:pPr>
            <w:pStyle w:val="Header"/>
            <w:jc w:val="center"/>
            <w:rPr>
              <w:rFonts w:ascii="Arial" w:hAnsi="Arial"/>
              <w:b/>
              <w:bCs/>
              <w:smallCaps/>
              <w:sz w:val="16"/>
            </w:rPr>
          </w:pPr>
        </w:p>
        <w:p w14:paraId="6BB35145" w14:textId="77777777" w:rsidR="00F347EE" w:rsidRDefault="00F347EE" w:rsidP="00F347EE">
          <w:pPr>
            <w:pStyle w:val="Header"/>
            <w:jc w:val="center"/>
            <w:rPr>
              <w:rFonts w:ascii="Arial" w:hAnsi="Arial"/>
              <w:b/>
              <w:bCs/>
              <w:smallCaps/>
              <w:sz w:val="16"/>
            </w:rPr>
          </w:pPr>
        </w:p>
        <w:p w14:paraId="5941ABEA" w14:textId="77777777" w:rsidR="00F347EE" w:rsidRDefault="00F347EE" w:rsidP="00F347EE">
          <w:pPr>
            <w:pStyle w:val="Header"/>
            <w:jc w:val="center"/>
            <w:rPr>
              <w:rFonts w:ascii="Arial" w:hAnsi="Arial"/>
              <w:b/>
              <w:bCs/>
              <w:smallCaps/>
              <w:sz w:val="16"/>
            </w:rPr>
          </w:pPr>
        </w:p>
        <w:p w14:paraId="476D26EB" w14:textId="77777777" w:rsidR="00F347EE" w:rsidRDefault="00F347EE" w:rsidP="00F347EE">
          <w:pPr>
            <w:pStyle w:val="Header"/>
            <w:jc w:val="center"/>
            <w:rPr>
              <w:rFonts w:ascii="Arial" w:hAnsi="Arial"/>
              <w:b/>
              <w:bCs/>
              <w:smallCaps/>
              <w:sz w:val="16"/>
            </w:rPr>
          </w:pPr>
        </w:p>
        <w:p w14:paraId="417AE953" w14:textId="77777777" w:rsidR="00F347EE" w:rsidRDefault="00F347EE" w:rsidP="00F347EE">
          <w:pPr>
            <w:pStyle w:val="Header"/>
            <w:jc w:val="center"/>
            <w:rPr>
              <w:rFonts w:ascii="Arial" w:hAnsi="Arial"/>
              <w:b/>
              <w:bCs/>
              <w:smallCaps/>
              <w:sz w:val="16"/>
            </w:rPr>
          </w:pPr>
        </w:p>
        <w:p w14:paraId="2355FAD5" w14:textId="77777777" w:rsidR="00F347EE" w:rsidRPr="006D6115" w:rsidRDefault="00F347EE" w:rsidP="00F347EE">
          <w:pPr>
            <w:pStyle w:val="Header"/>
            <w:jc w:val="center"/>
          </w:pPr>
          <w:r w:rsidRPr="006D6115">
            <w:rPr>
              <w:b/>
              <w:bCs/>
              <w:smallCaps/>
              <w:sz w:val="16"/>
            </w:rPr>
            <w:t>Writer’s Email</w:t>
          </w:r>
          <w:r w:rsidRPr="006D6115">
            <w:rPr>
              <w:b/>
              <w:bCs/>
              <w:sz w:val="16"/>
            </w:rPr>
            <w:t>: {[</w:t>
          </w:r>
          <w:proofErr w:type="spellStart"/>
          <w:r w:rsidRPr="006D6115">
            <w:rPr>
              <w:b/>
              <w:bCs/>
              <w:noProof/>
              <w:color w:val="2157AD"/>
              <w:sz w:val="16"/>
              <w:shd w:val="clear" w:color="auto" w:fill="C9E1F3"/>
            </w:rPr>
            <w:t>PoALetterSigner.Email</w:t>
          </w:r>
          <w:proofErr w:type="spellEnd"/>
          <w:r w:rsidRPr="006D6115">
            <w:rPr>
              <w:b/>
              <w:bCs/>
              <w:sz w:val="16"/>
            </w:rPr>
            <w:t>]}</w:t>
          </w:r>
        </w:p>
      </w:tc>
      <w:tc>
        <w:tcPr>
          <w:tcW w:w="2070" w:type="dxa"/>
        </w:tcPr>
        <w:p w14:paraId="34848383" w14:textId="77777777" w:rsidR="00F347EE" w:rsidRDefault="00F347EE" w:rsidP="00F347EE">
          <w:pPr>
            <w:ind w:left="90" w:hanging="90"/>
            <w:rPr>
              <w:rFonts w:cs="Arial"/>
              <w:sz w:val="10"/>
              <w:szCs w:val="10"/>
              <w:lang w:val="en-CA"/>
            </w:rPr>
          </w:pPr>
        </w:p>
        <w:p w14:paraId="5AB61307" w14:textId="77777777" w:rsidR="00F347EE" w:rsidRPr="000F3F1F" w:rsidRDefault="00F347EE" w:rsidP="00F347EE">
          <w:pPr>
            <w:tabs>
              <w:tab w:val="left" w:pos="165"/>
            </w:tabs>
            <w:ind w:left="165" w:hanging="165"/>
            <w:rPr>
              <w:rFonts w:cs="Arial"/>
              <w:sz w:val="10"/>
              <w:szCs w:val="10"/>
            </w:rPr>
          </w:pPr>
          <w:r w:rsidRPr="000F3F1F">
            <w:rPr>
              <w:rFonts w:cs="Arial"/>
              <w:sz w:val="10"/>
              <w:szCs w:val="10"/>
              <w:lang w:val="en-CA"/>
            </w:rPr>
            <w:t>1</w:t>
          </w:r>
          <w:r>
            <w:rPr>
              <w:rFonts w:cs="Arial"/>
              <w:sz w:val="10"/>
              <w:szCs w:val="10"/>
              <w:lang w:val="en-CA"/>
            </w:rPr>
            <w:t xml:space="preserve">    </w:t>
          </w:r>
          <w:r w:rsidRPr="000F3F1F">
            <w:rPr>
              <w:rFonts w:cs="Arial"/>
              <w:sz w:val="10"/>
              <w:szCs w:val="10"/>
            </w:rPr>
            <w:t xml:space="preserve">SPECIALIST IN TAXATION, </w:t>
          </w:r>
          <w:r>
            <w:rPr>
              <w:rFonts w:cs="Arial"/>
              <w:sz w:val="10"/>
              <w:szCs w:val="10"/>
            </w:rPr>
            <w:t>C</w:t>
          </w:r>
          <w:r w:rsidRPr="000F3F1F">
            <w:rPr>
              <w:rFonts w:cs="Arial"/>
              <w:sz w:val="10"/>
              <w:szCs w:val="10"/>
            </w:rPr>
            <w:t>ERTIFIED</w:t>
          </w:r>
          <w:r>
            <w:rPr>
              <w:rFonts w:cs="Arial"/>
              <w:sz w:val="10"/>
              <w:szCs w:val="10"/>
            </w:rPr>
            <w:t xml:space="preserve"> </w:t>
          </w:r>
          <w:r w:rsidRPr="000F3F1F">
            <w:rPr>
              <w:rFonts w:cs="Arial"/>
              <w:sz w:val="10"/>
              <w:szCs w:val="10"/>
            </w:rPr>
            <w:t>BY</w:t>
          </w:r>
          <w:r>
            <w:rPr>
              <w:rFonts w:cs="Arial"/>
              <w:sz w:val="10"/>
              <w:szCs w:val="10"/>
            </w:rPr>
            <w:t xml:space="preserve"> </w:t>
          </w:r>
          <w:r w:rsidRPr="000F3F1F">
            <w:rPr>
              <w:rFonts w:cs="Arial"/>
              <w:sz w:val="10"/>
              <w:szCs w:val="10"/>
            </w:rPr>
            <w:t>THE LOUISIANA</w:t>
          </w:r>
          <w:r>
            <w:rPr>
              <w:rFonts w:cs="Arial"/>
              <w:sz w:val="10"/>
              <w:szCs w:val="10"/>
            </w:rPr>
            <w:t xml:space="preserve"> </w:t>
          </w:r>
          <w:r w:rsidRPr="000F3F1F">
            <w:rPr>
              <w:rFonts w:cs="Arial"/>
              <w:sz w:val="10"/>
              <w:szCs w:val="10"/>
            </w:rPr>
            <w:t>BOARD OF LEGAL</w:t>
          </w:r>
          <w:r>
            <w:rPr>
              <w:rFonts w:cs="Arial"/>
              <w:sz w:val="10"/>
              <w:szCs w:val="10"/>
            </w:rPr>
            <w:t xml:space="preserve"> </w:t>
          </w:r>
          <w:r w:rsidRPr="000F3F1F">
            <w:rPr>
              <w:rFonts w:cs="Arial"/>
              <w:sz w:val="10"/>
              <w:szCs w:val="10"/>
            </w:rPr>
            <w:t>SPECIALIZATION</w:t>
          </w:r>
        </w:p>
        <w:p w14:paraId="1604D69A" w14:textId="77777777" w:rsidR="00F347EE" w:rsidRPr="000F3F1F" w:rsidRDefault="00F347EE" w:rsidP="00F347EE">
          <w:pPr>
            <w:ind w:left="165" w:hanging="165"/>
            <w:rPr>
              <w:rFonts w:cs="Arial"/>
              <w:sz w:val="10"/>
              <w:szCs w:val="10"/>
            </w:rPr>
          </w:pPr>
          <w:r w:rsidRPr="000F3F1F">
            <w:rPr>
              <w:rFonts w:cs="Arial"/>
              <w:sz w:val="10"/>
              <w:szCs w:val="10"/>
            </w:rPr>
            <w:t>2</w:t>
          </w:r>
          <w:r>
            <w:rPr>
              <w:rFonts w:cs="Arial"/>
              <w:sz w:val="10"/>
              <w:szCs w:val="10"/>
            </w:rPr>
            <w:t xml:space="preserve">     </w:t>
          </w:r>
          <w:proofErr w:type="gramStart"/>
          <w:r>
            <w:rPr>
              <w:rFonts w:cs="Arial"/>
              <w:sz w:val="10"/>
              <w:szCs w:val="10"/>
            </w:rPr>
            <w:t>S</w:t>
          </w:r>
          <w:r w:rsidRPr="000F3F1F">
            <w:rPr>
              <w:rFonts w:cs="Arial"/>
              <w:sz w:val="10"/>
              <w:szCs w:val="10"/>
            </w:rPr>
            <w:t>PECIALIST</w:t>
          </w:r>
          <w:proofErr w:type="gramEnd"/>
          <w:r w:rsidRPr="000F3F1F">
            <w:rPr>
              <w:rFonts w:cs="Arial"/>
              <w:sz w:val="10"/>
              <w:szCs w:val="10"/>
            </w:rPr>
            <w:t xml:space="preserve"> IN ESTATE PLANNING &amp;</w:t>
          </w:r>
          <w:r>
            <w:rPr>
              <w:rFonts w:cs="Arial"/>
              <w:sz w:val="10"/>
              <w:szCs w:val="10"/>
            </w:rPr>
            <w:t xml:space="preserve"> A</w:t>
          </w:r>
          <w:r w:rsidRPr="000F3F1F">
            <w:rPr>
              <w:rFonts w:cs="Arial"/>
              <w:sz w:val="10"/>
              <w:szCs w:val="10"/>
            </w:rPr>
            <w:t xml:space="preserve">DMINISTRATION, CERTIFIED BY </w:t>
          </w:r>
          <w:r>
            <w:rPr>
              <w:rFonts w:cs="Arial"/>
              <w:sz w:val="10"/>
              <w:szCs w:val="10"/>
            </w:rPr>
            <w:t>T</w:t>
          </w:r>
          <w:r w:rsidRPr="000F3F1F">
            <w:rPr>
              <w:rFonts w:cs="Arial"/>
              <w:sz w:val="10"/>
              <w:szCs w:val="10"/>
            </w:rPr>
            <w:t>HE</w:t>
          </w:r>
          <w:r>
            <w:rPr>
              <w:rFonts w:cs="Arial"/>
              <w:sz w:val="10"/>
              <w:szCs w:val="10"/>
            </w:rPr>
            <w:t xml:space="preserve"> </w:t>
          </w:r>
          <w:r w:rsidRPr="000F3F1F">
            <w:rPr>
              <w:rFonts w:cs="Arial"/>
              <w:sz w:val="10"/>
              <w:szCs w:val="10"/>
            </w:rPr>
            <w:t>LOUISIANA BOARD OF LEGAL</w:t>
          </w:r>
          <w:r>
            <w:rPr>
              <w:rFonts w:cs="Arial"/>
              <w:sz w:val="10"/>
              <w:szCs w:val="10"/>
            </w:rPr>
            <w:t xml:space="preserve"> </w:t>
          </w:r>
          <w:r w:rsidRPr="000F3F1F">
            <w:rPr>
              <w:rFonts w:cs="Arial"/>
              <w:sz w:val="10"/>
              <w:szCs w:val="10"/>
            </w:rPr>
            <w:t>SPECIALIZATION</w:t>
          </w:r>
        </w:p>
        <w:p w14:paraId="52A98A5E" w14:textId="77777777" w:rsidR="00F347EE" w:rsidRDefault="00F347EE" w:rsidP="00F347EE">
          <w:pPr>
            <w:ind w:left="165" w:hanging="165"/>
            <w:rPr>
              <w:rFonts w:cs="Arial"/>
              <w:sz w:val="10"/>
              <w:szCs w:val="10"/>
            </w:rPr>
          </w:pPr>
          <w:r w:rsidRPr="000F3F1F">
            <w:rPr>
              <w:rFonts w:cs="Arial"/>
              <w:sz w:val="10"/>
              <w:szCs w:val="10"/>
            </w:rPr>
            <w:t>3</w:t>
          </w:r>
          <w:r>
            <w:rPr>
              <w:rFonts w:cs="Arial"/>
              <w:sz w:val="10"/>
              <w:szCs w:val="10"/>
            </w:rPr>
            <w:t xml:space="preserve">  </w:t>
          </w:r>
          <w:r>
            <w:rPr>
              <w:rFonts w:cs="Arial"/>
              <w:sz w:val="10"/>
              <w:szCs w:val="10"/>
              <w:vertAlign w:val="superscript"/>
            </w:rPr>
            <w:t xml:space="preserve">    </w:t>
          </w:r>
          <w:r w:rsidRPr="000F3F1F">
            <w:rPr>
              <w:rFonts w:cs="Arial"/>
              <w:sz w:val="10"/>
              <w:szCs w:val="10"/>
            </w:rPr>
            <w:t>LL.M (TAX LAW)</w:t>
          </w:r>
        </w:p>
        <w:p w14:paraId="4D2E095F" w14:textId="77777777" w:rsidR="00F347EE" w:rsidRPr="000F3F1F" w:rsidRDefault="00F347EE" w:rsidP="00F347EE">
          <w:pPr>
            <w:ind w:left="90" w:hanging="90"/>
            <w:rPr>
              <w:sz w:val="10"/>
              <w:szCs w:val="10"/>
            </w:rPr>
          </w:pPr>
          <w:r>
            <w:rPr>
              <w:rFonts w:cs="Arial"/>
              <w:sz w:val="10"/>
              <w:szCs w:val="10"/>
            </w:rPr>
            <w:t xml:space="preserve">4    </w:t>
          </w:r>
          <w:r w:rsidRPr="000F3F1F">
            <w:rPr>
              <w:rFonts w:cs="Arial"/>
              <w:sz w:val="10"/>
              <w:szCs w:val="10"/>
            </w:rPr>
            <w:t>ALSO ADMITTED IN ALASKA</w:t>
          </w:r>
        </w:p>
        <w:p w14:paraId="7A2A5774" w14:textId="77777777" w:rsidR="00F347EE" w:rsidRPr="000F3F1F" w:rsidRDefault="00F347EE" w:rsidP="00F347EE">
          <w:pPr>
            <w:tabs>
              <w:tab w:val="left" w:pos="90"/>
            </w:tabs>
            <w:ind w:left="90" w:hanging="90"/>
            <w:rPr>
              <w:sz w:val="10"/>
              <w:szCs w:val="10"/>
            </w:rPr>
          </w:pPr>
          <w:r>
            <w:rPr>
              <w:rFonts w:cs="Arial"/>
              <w:sz w:val="10"/>
              <w:szCs w:val="10"/>
            </w:rPr>
            <w:t xml:space="preserve">5    </w:t>
          </w:r>
          <w:r w:rsidRPr="000F3F1F">
            <w:rPr>
              <w:rFonts w:cs="Arial"/>
              <w:sz w:val="10"/>
              <w:szCs w:val="10"/>
            </w:rPr>
            <w:t xml:space="preserve">ALSO ADMITTED IN </w:t>
          </w:r>
          <w:r>
            <w:rPr>
              <w:rFonts w:cs="Arial"/>
              <w:sz w:val="10"/>
              <w:szCs w:val="10"/>
            </w:rPr>
            <w:t>ARIZONA</w:t>
          </w:r>
        </w:p>
        <w:p w14:paraId="4569E418" w14:textId="77777777" w:rsidR="00F347EE" w:rsidRPr="000F3F1F" w:rsidRDefault="00F347EE" w:rsidP="00F347EE">
          <w:pPr>
            <w:tabs>
              <w:tab w:val="left" w:pos="90"/>
            </w:tabs>
            <w:ind w:left="90" w:hanging="90"/>
            <w:rPr>
              <w:sz w:val="10"/>
              <w:szCs w:val="10"/>
            </w:rPr>
          </w:pPr>
          <w:r>
            <w:rPr>
              <w:rFonts w:cs="Arial"/>
              <w:sz w:val="10"/>
              <w:szCs w:val="10"/>
            </w:rPr>
            <w:t xml:space="preserve">6    </w:t>
          </w:r>
          <w:r w:rsidRPr="000F3F1F">
            <w:rPr>
              <w:rFonts w:cs="Arial"/>
              <w:sz w:val="10"/>
              <w:szCs w:val="10"/>
            </w:rPr>
            <w:t xml:space="preserve">ALSO ADMITTED IN </w:t>
          </w:r>
          <w:r>
            <w:rPr>
              <w:rFonts w:cs="Arial"/>
              <w:sz w:val="10"/>
              <w:szCs w:val="10"/>
            </w:rPr>
            <w:t>TEXAS</w:t>
          </w:r>
        </w:p>
        <w:p w14:paraId="0A603660" w14:textId="77777777" w:rsidR="00F347EE" w:rsidRPr="00CA432F" w:rsidRDefault="00F347EE" w:rsidP="00F347EE">
          <w:pPr>
            <w:tabs>
              <w:tab w:val="left" w:pos="90"/>
            </w:tabs>
            <w:ind w:left="90" w:hanging="90"/>
            <w:rPr>
              <w:sz w:val="10"/>
              <w:szCs w:val="10"/>
            </w:rPr>
          </w:pPr>
          <w:r>
            <w:rPr>
              <w:rFonts w:cs="Arial"/>
              <w:sz w:val="10"/>
              <w:szCs w:val="10"/>
            </w:rPr>
            <w:t xml:space="preserve">7    </w:t>
          </w:r>
          <w:r w:rsidRPr="000F3F1F">
            <w:rPr>
              <w:rFonts w:cs="Arial"/>
              <w:sz w:val="10"/>
              <w:szCs w:val="10"/>
            </w:rPr>
            <w:t>ALSO ADMITTED IN WASHINGTON</w:t>
          </w:r>
        </w:p>
      </w:tc>
    </w:tr>
  </w:tbl>
  <w:p w14:paraId="3439C56D" w14:textId="77777777" w:rsidR="002A1311" w:rsidRPr="0028407B" w:rsidRDefault="002A1311" w:rsidP="00F347EE">
    <w:pPr>
      <w:pStyle w:val="Header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96362"/>
    <w:multiLevelType w:val="multilevel"/>
    <w:tmpl w:val="099AC8FA"/>
    <w:styleLink w:val="TheusOAList"/>
    <w:lvl w:ilvl="0">
      <w:start w:val="1"/>
      <w:numFmt w:val="upperRoman"/>
      <w:pStyle w:val="Heading1"/>
      <w:suff w:val="nothing"/>
      <w:lvlText w:val="ARTICLE %1"/>
      <w:lvlJc w:val="left"/>
      <w:pPr>
        <w:ind w:left="360" w:hanging="360"/>
      </w:pPr>
      <w:rPr>
        <w:rFonts w:ascii="Garamond" w:hAnsi="Garamond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isLgl/>
      <w:suff w:val="nothing"/>
      <w:lvlText w:val="%1.%2."/>
      <w:lvlJc w:val="left"/>
      <w:pPr>
        <w:ind w:left="0" w:firstLine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229120092">
    <w:abstractNumId w:val="0"/>
  </w:num>
  <w:num w:numId="2" w16cid:durableId="1946377220">
    <w:abstractNumId w:val="0"/>
  </w:num>
  <w:num w:numId="3" w16cid:durableId="229197477">
    <w:abstractNumId w:val="0"/>
  </w:num>
  <w:num w:numId="4" w16cid:durableId="1591113079">
    <w:abstractNumId w:val="0"/>
  </w:num>
  <w:num w:numId="5" w16cid:durableId="1474366066">
    <w:abstractNumId w:val="0"/>
  </w:num>
  <w:num w:numId="6" w16cid:durableId="722560193">
    <w:abstractNumId w:val="0"/>
  </w:num>
  <w:num w:numId="7" w16cid:durableId="1801412951">
    <w:abstractNumId w:val="0"/>
  </w:num>
  <w:num w:numId="8" w16cid:durableId="793406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C1B"/>
    <w:rsid w:val="000328B7"/>
    <w:rsid w:val="00037E66"/>
    <w:rsid w:val="00096CE9"/>
    <w:rsid w:val="000B5410"/>
    <w:rsid w:val="000C11EA"/>
    <w:rsid w:val="000E01FB"/>
    <w:rsid w:val="000F3697"/>
    <w:rsid w:val="0014795D"/>
    <w:rsid w:val="0015118C"/>
    <w:rsid w:val="001B0DBC"/>
    <w:rsid w:val="001C1713"/>
    <w:rsid w:val="001F1407"/>
    <w:rsid w:val="00200190"/>
    <w:rsid w:val="0028407B"/>
    <w:rsid w:val="002A1311"/>
    <w:rsid w:val="002F0C0E"/>
    <w:rsid w:val="003A7AE6"/>
    <w:rsid w:val="004B1B54"/>
    <w:rsid w:val="005301BB"/>
    <w:rsid w:val="006025D5"/>
    <w:rsid w:val="00602AF5"/>
    <w:rsid w:val="00665708"/>
    <w:rsid w:val="00677B31"/>
    <w:rsid w:val="006B7BE9"/>
    <w:rsid w:val="006C63F4"/>
    <w:rsid w:val="006D6115"/>
    <w:rsid w:val="007201AA"/>
    <w:rsid w:val="007A00E6"/>
    <w:rsid w:val="00805C29"/>
    <w:rsid w:val="00825BFC"/>
    <w:rsid w:val="008B02D8"/>
    <w:rsid w:val="008B08F6"/>
    <w:rsid w:val="008B72B6"/>
    <w:rsid w:val="00917F10"/>
    <w:rsid w:val="0092564A"/>
    <w:rsid w:val="00932B22"/>
    <w:rsid w:val="0093351A"/>
    <w:rsid w:val="009F3558"/>
    <w:rsid w:val="00A0246C"/>
    <w:rsid w:val="00A47555"/>
    <w:rsid w:val="00AD3CD9"/>
    <w:rsid w:val="00AE162F"/>
    <w:rsid w:val="00AE46D6"/>
    <w:rsid w:val="00AE540C"/>
    <w:rsid w:val="00B321EC"/>
    <w:rsid w:val="00B76FCF"/>
    <w:rsid w:val="00C75B44"/>
    <w:rsid w:val="00C86639"/>
    <w:rsid w:val="00CA432F"/>
    <w:rsid w:val="00D73C82"/>
    <w:rsid w:val="00D74A7E"/>
    <w:rsid w:val="00DF35BD"/>
    <w:rsid w:val="00E5014E"/>
    <w:rsid w:val="00EA5DBA"/>
    <w:rsid w:val="00EC32FA"/>
    <w:rsid w:val="00F1261F"/>
    <w:rsid w:val="00F172CD"/>
    <w:rsid w:val="00F2015B"/>
    <w:rsid w:val="00F347EE"/>
    <w:rsid w:val="00F45DB8"/>
    <w:rsid w:val="00F65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6528A"/>
  <w15:chartTrackingRefBased/>
  <w15:docId w15:val="{80A96C39-4D76-4F74-A9B3-443D70472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014E"/>
    <w:pPr>
      <w:spacing w:after="0" w:line="240" w:lineRule="auto"/>
    </w:pPr>
    <w:rPr>
      <w:rFonts w:ascii="Garamond" w:hAnsi="Garamond" w:cstheme="minorHAnsi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7555"/>
    <w:pPr>
      <w:keepNext/>
      <w:keepLines/>
      <w:numPr>
        <w:numId w:val="8"/>
      </w:numPr>
      <w:spacing w:before="240" w:after="240" w:line="259" w:lineRule="auto"/>
      <w:outlineLvl w:val="0"/>
    </w:pPr>
    <w:rPr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2B22"/>
    <w:pPr>
      <w:spacing w:after="240"/>
      <w:ind w:left="720"/>
    </w:pPr>
  </w:style>
  <w:style w:type="paragraph" w:customStyle="1" w:styleId="MasonWithLine">
    <w:name w:val="MasonWithLine"/>
    <w:qFormat/>
    <w:rsid w:val="00A0246C"/>
    <w:pPr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</w:pPr>
    <w:rPr>
      <w:rFonts w:ascii="Times New Roman" w:hAnsi="Times New Roman" w:cs="Times New Roman"/>
      <w:bCs/>
      <w:sz w:val="24"/>
      <w:szCs w:val="2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0246C"/>
    <w:rPr>
      <w:rFonts w:ascii="Times New Roman" w:hAnsi="Times New Roman" w:cs="Times New Roman"/>
      <w:sz w:val="24"/>
      <w:szCs w:val="32"/>
    </w:rPr>
  </w:style>
  <w:style w:type="numbering" w:customStyle="1" w:styleId="TheusOAList">
    <w:name w:val="TheusOAList"/>
    <w:uiPriority w:val="99"/>
    <w:rsid w:val="00A47555"/>
    <w:pPr>
      <w:numPr>
        <w:numId w:val="1"/>
      </w:numPr>
    </w:pPr>
  </w:style>
  <w:style w:type="paragraph" w:styleId="TOC1">
    <w:name w:val="toc 1"/>
    <w:basedOn w:val="Normal"/>
    <w:next w:val="Normal"/>
    <w:uiPriority w:val="39"/>
    <w:rsid w:val="00A47555"/>
    <w:pPr>
      <w:spacing w:before="240"/>
      <w:ind w:left="720" w:hanging="720"/>
    </w:pPr>
    <w:rPr>
      <w:rFonts w:cs="Ebrima"/>
    </w:rPr>
  </w:style>
  <w:style w:type="paragraph" w:styleId="TOC2">
    <w:name w:val="toc 2"/>
    <w:basedOn w:val="Normal"/>
    <w:next w:val="Normal"/>
    <w:uiPriority w:val="39"/>
    <w:rsid w:val="00A47555"/>
    <w:pPr>
      <w:ind w:left="1440" w:hanging="720"/>
    </w:pPr>
    <w:rPr>
      <w:rFonts w:cs="Ebrima"/>
    </w:rPr>
  </w:style>
  <w:style w:type="paragraph" w:customStyle="1" w:styleId="TheusLLCKeepWithNext">
    <w:name w:val="TheusLLCKeepWithNext"/>
    <w:qFormat/>
    <w:rsid w:val="00AE540C"/>
    <w:pPr>
      <w:keepNext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58"/>
      </w:tabs>
    </w:pPr>
    <w:rPr>
      <w:rFonts w:ascii="Garamond" w:eastAsiaTheme="minorEastAsia" w:hAnsi="Garamond" w:cs="Ebrima"/>
      <w:kern w:val="0"/>
      <w:sz w:val="24"/>
      <w:szCs w:val="24"/>
      <w14:ligatures w14:val="none"/>
    </w:rPr>
  </w:style>
  <w:style w:type="paragraph" w:customStyle="1" w:styleId="GawLawFooter">
    <w:name w:val="GawLawFooter"/>
    <w:qFormat/>
    <w:rsid w:val="009F3558"/>
    <w:pPr>
      <w:jc w:val="center"/>
    </w:pPr>
    <w:rPr>
      <w:rFonts w:ascii="Times New Roman" w:eastAsia="PMingLiU" w:hAnsi="Times New Roman" w:cs="Times New Roman"/>
      <w:kern w:val="0"/>
      <w:szCs w:val="24"/>
      <w14:ligatures w14:val="none"/>
    </w:rPr>
  </w:style>
  <w:style w:type="paragraph" w:customStyle="1" w:styleId="ClauseListLibraryStyle">
    <w:name w:val="ClauseListLibraryStyle"/>
    <w:qFormat/>
    <w:rsid w:val="00096CE9"/>
    <w:rPr>
      <w:rFonts w:eastAsiaTheme="minorHAnsi"/>
      <w:kern w:val="0"/>
      <w14:ligatures w14:val="none"/>
    </w:rPr>
  </w:style>
  <w:style w:type="paragraph" w:customStyle="1" w:styleId="TheusDeceasedChildName">
    <w:name w:val="TheusDeceasedChildName"/>
    <w:qFormat/>
    <w:rsid w:val="00F45DB8"/>
    <w:pPr>
      <w:spacing w:after="240" w:line="240" w:lineRule="auto"/>
      <w:contextualSpacing/>
      <w:jc w:val="center"/>
    </w:pPr>
    <w:rPr>
      <w:rFonts w:ascii="Garamond" w:eastAsiaTheme="minorHAnsi" w:hAnsi="Garamond"/>
      <w:b/>
      <w:smallCaps/>
      <w:kern w:val="0"/>
      <w:sz w:val="24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321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21EC"/>
    <w:rPr>
      <w:rFonts w:ascii="Garamond" w:hAnsi="Garamond" w:cstheme="minorHAnsi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321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21EC"/>
    <w:rPr>
      <w:rFonts w:ascii="Garamond" w:hAnsi="Garamond" w:cstheme="minorHAnsi"/>
      <w:kern w:val="0"/>
      <w:sz w:val="24"/>
      <w:szCs w:val="24"/>
      <w14:ligatures w14:val="none"/>
    </w:rPr>
  </w:style>
  <w:style w:type="table" w:styleId="TableGrid">
    <w:name w:val="Table Grid"/>
    <w:basedOn w:val="TableNormal"/>
    <w:rsid w:val="00B321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3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Whittney Olsen</dc:creator>
  <cp:keywords/>
  <dc:description/>
  <cp:lastModifiedBy>Whittney Olsen</cp:lastModifiedBy>
  <cp:revision>3</cp:revision>
  <dcterms:created xsi:type="dcterms:W3CDTF">2024-09-24T00:10:00Z</dcterms:created>
  <dcterms:modified xsi:type="dcterms:W3CDTF">2025-09-30T17:51:00Z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pdateFields">
    <vt:bool>true</vt:bool>
  </property>
  <property fmtid="{D5CDD505-2E9C-101B-9397-08002B2CF9AE}" pid="3" name="FieldStyle">
    <vt:lpwstr>t</vt:lpwstr>
  </property>
  <property fmtid="{D5CDD505-2E9C-101B-9397-08002B2CF9AE}" pid="4" name="IdentStyle">
    <vt:lpwstr>none</vt:lpwstr>
  </property>
  <property fmtid="{D5CDD505-2E9C-101B-9397-08002B2CF9AE}" pid="5" name="token_header">
    <vt:lpwstr>eyJhbGciOiJIUzI1NiIsInR5cCI6IkpXVCJ9</vt:lpwstr>
  </property>
  <property fmtid="{D5CDD505-2E9C-101B-9397-08002B2CF9AE}" pid="6" name="token_payload">
    <vt:lpwstr>eyJ1c2VySWQiOiI2NmNmODNjNDNjNzRmYjIwOTRlMzMyNzciLCJpYXQiOjE3NjQxNzA1MDcsImV4cCI6MTc2NDc3NTMwN30</vt:lpwstr>
  </property>
  <property fmtid="{D5CDD505-2E9C-101B-9397-08002B2CF9AE}" pid="7" name="token_verify">
    <vt:lpwstr>szDTERypFfEwJc7u37QGRzlNwK99jefDeDRxwGjcLq8</vt:lpwstr>
  </property>
  <property fmtid="{D5CDD505-2E9C-101B-9397-08002B2CF9AE}" pid="8" name="template">
    <vt:lpwstr>TheusLetterhead</vt:lpwstr>
  </property>
  <property fmtid="{D5CDD505-2E9C-101B-9397-08002B2CF9AE}" pid="9" name="tenancy">
    <vt:lpwstr>GeauxPlans</vt:lpwstr>
  </property>
  <property fmtid="{D5CDD505-2E9C-101B-9397-08002B2CF9AE}" pid="10" name="id">
    <vt:lpwstr>5d680f886db0fe770048a685</vt:lpwstr>
  </property>
  <property fmtid="{D5CDD505-2E9C-101B-9397-08002B2CF9AE}" pid="11" name="templateId">
    <vt:lpwstr>648c69cd2ad914fad20b4166</vt:lpwstr>
  </property>
  <property fmtid="{D5CDD505-2E9C-101B-9397-08002B2CF9AE}" pid="12" name="typeId">
    <vt:lpwstr>5d680f886db0fe770048a685</vt:lpwstr>
  </property>
</Properties>
</file>