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C1BE3" w14:textId="77777777" w:rsidR="005327B7" w:rsidRPr="005327B7" w:rsidRDefault="005327B7" w:rsidP="005327B7">
      <w:pPr>
        <w:tabs>
          <w:tab w:val="left" w:pos="5040"/>
        </w:tabs>
        <w:spacing w:line="480" w:lineRule="auto"/>
        <w:jc w:val="center"/>
        <w:rPr>
          <w:rFonts w:eastAsia="Calibri"/>
          <w:b/>
          <w:bCs/>
          <w:szCs w:val="24"/>
        </w:rPr>
      </w:pPr>
    </w:p>
    <w:p w14:paraId="1F368871" w14:textId="77777777" w:rsidR="005327B7" w:rsidRPr="005327B7" w:rsidRDefault="005327B7" w:rsidP="005327B7">
      <w:pPr>
        <w:tabs>
          <w:tab w:val="left" w:pos="5040"/>
        </w:tabs>
        <w:spacing w:line="480" w:lineRule="auto"/>
        <w:jc w:val="center"/>
        <w:rPr>
          <w:rFonts w:eastAsia="Calibri"/>
          <w:b/>
          <w:bCs/>
          <w:szCs w:val="24"/>
        </w:rPr>
      </w:pPr>
      <w:r w:rsidRPr="005327B7">
        <w:rPr>
          <w:rFonts w:eastAsia="Calibri"/>
          <w:b/>
          <w:bCs/>
          <w:szCs w:val="24"/>
        </w:rPr>
        <w:t>PROBATE NO. {[</w:t>
      </w:r>
      <w:proofErr w:type="spellStart"/>
      <w:r w:rsidRPr="005327B7">
        <w:rPr>
          <w:rFonts w:eastAsia="Calibri"/>
          <w:b/>
          <w:bCs/>
          <w:noProof/>
          <w:color w:val="2157AD"/>
          <w:szCs w:val="24"/>
          <w:shd w:val="clear" w:color="auto" w:fill="C9E1F3"/>
        </w:rPr>
        <w:t>ProbateFileNo|else</w:t>
      </w:r>
      <w:proofErr w:type="spellEnd"/>
      <w:r w:rsidRPr="005327B7">
        <w:rPr>
          <w:rFonts w:eastAsia="Calibri"/>
          <w:b/>
          <w:bCs/>
          <w:noProof/>
          <w:color w:val="2157AD"/>
          <w:szCs w:val="24"/>
          <w:shd w:val="clear" w:color="auto" w:fill="C9E1F3"/>
        </w:rPr>
        <w:t>: "_________"</w:t>
      </w:r>
      <w:r w:rsidRPr="005327B7">
        <w:rPr>
          <w:rFonts w:eastAsia="Calibri"/>
          <w:b/>
          <w:bCs/>
          <w:szCs w:val="24"/>
        </w:rPr>
        <w:t>]}</w:t>
      </w:r>
    </w:p>
    <w:p w14:paraId="0A1D1AA4" w14:textId="77777777" w:rsidR="005327B7" w:rsidRPr="005327B7" w:rsidRDefault="005327B7" w:rsidP="005327B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eastAsia="Calibri"/>
          <w:b/>
          <w:bCs/>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5327B7" w:rsidRPr="005327B7" w14:paraId="5EBB183F" w14:textId="77777777" w:rsidTr="00A04108">
        <w:tc>
          <w:tcPr>
            <w:tcW w:w="4675" w:type="dxa"/>
          </w:tcPr>
          <w:p w14:paraId="1993B2EA" w14:textId="77777777" w:rsidR="005327B7" w:rsidRPr="005327B7" w:rsidRDefault="005327B7" w:rsidP="005327B7">
            <w:pPr>
              <w:widowControl w:val="0"/>
              <w:tabs>
                <w:tab w:val="left" w:pos="5040"/>
              </w:tabs>
              <w:autoSpaceDE w:val="0"/>
              <w:autoSpaceDN w:val="0"/>
              <w:adjustRightInd w:val="0"/>
              <w:rPr>
                <w:b/>
                <w:bCs/>
                <w:szCs w:val="24"/>
              </w:rPr>
            </w:pPr>
            <w:r w:rsidRPr="005327B7">
              <w:rPr>
                <w:b/>
                <w:bCs/>
                <w:szCs w:val="24"/>
              </w:rPr>
              <w:t>SUCCESSION</w:t>
            </w:r>
          </w:p>
          <w:p w14:paraId="52436A5D" w14:textId="73B966AA" w:rsidR="005327B7" w:rsidRPr="005327B7" w:rsidRDefault="005327B7" w:rsidP="005327B7">
            <w:pPr>
              <w:widowControl w:val="0"/>
              <w:tabs>
                <w:tab w:val="left" w:pos="5040"/>
              </w:tabs>
              <w:autoSpaceDE w:val="0"/>
              <w:autoSpaceDN w:val="0"/>
              <w:adjustRightInd w:val="0"/>
              <w:rPr>
                <w:b/>
                <w:bCs/>
                <w:szCs w:val="24"/>
              </w:rPr>
            </w:pPr>
          </w:p>
        </w:tc>
        <w:tc>
          <w:tcPr>
            <w:tcW w:w="4675" w:type="dxa"/>
          </w:tcPr>
          <w:p w14:paraId="7F5443D4" w14:textId="77777777" w:rsidR="005327B7" w:rsidRPr="005327B7" w:rsidRDefault="005327B7" w:rsidP="005327B7">
            <w:pPr>
              <w:widowControl w:val="0"/>
              <w:tabs>
                <w:tab w:val="left" w:pos="5040"/>
              </w:tabs>
              <w:autoSpaceDE w:val="0"/>
              <w:autoSpaceDN w:val="0"/>
              <w:adjustRightInd w:val="0"/>
              <w:ind w:left="262"/>
              <w:rPr>
                <w:b/>
                <w:bCs/>
                <w:szCs w:val="24"/>
              </w:rPr>
            </w:pPr>
            <w:r w:rsidRPr="005327B7">
              <w:rPr>
                <w:b/>
                <w:bCs/>
                <w:szCs w:val="24"/>
              </w:rPr>
              <w:t>{[</w:t>
            </w:r>
            <w:proofErr w:type="spellStart"/>
            <w:r w:rsidRPr="005327B7">
              <w:rPr>
                <w:b/>
                <w:bCs/>
                <w:noProof/>
                <w:color w:val="2157AD"/>
                <w:szCs w:val="24"/>
                <w:shd w:val="clear" w:color="auto" w:fill="C9E1F3"/>
              </w:rPr>
              <w:t>DistrictCourt</w:t>
            </w:r>
            <w:proofErr w:type="spellEnd"/>
            <w:r w:rsidRPr="005327B7">
              <w:rPr>
                <w:b/>
                <w:bCs/>
                <w:szCs w:val="24"/>
              </w:rPr>
              <w:t>]}{[</w:t>
            </w:r>
            <w:proofErr w:type="spellStart"/>
            <w:r w:rsidRPr="005327B7">
              <w:rPr>
                <w:b/>
                <w:bCs/>
                <w:noProof/>
                <w:color w:val="2157AD"/>
                <w:szCs w:val="24"/>
                <w:shd w:val="clear" w:color="auto" w:fill="C9E1F3"/>
              </w:rPr>
              <w:t>TrueOrdinalSuffix|upper</w:t>
            </w:r>
            <w:proofErr w:type="spellEnd"/>
            <w:r w:rsidRPr="005327B7">
              <w:rPr>
                <w:b/>
                <w:bCs/>
                <w:szCs w:val="24"/>
              </w:rPr>
              <w:t>]} JUDICIAL DISTRICT COURT</w:t>
            </w:r>
          </w:p>
        </w:tc>
      </w:tr>
      <w:tr w:rsidR="005327B7" w:rsidRPr="005327B7" w14:paraId="49BCEA44" w14:textId="77777777" w:rsidTr="00A04108">
        <w:tc>
          <w:tcPr>
            <w:tcW w:w="4675" w:type="dxa"/>
          </w:tcPr>
          <w:p w14:paraId="4A9E0905" w14:textId="77777777" w:rsidR="005327B7" w:rsidRPr="005327B7" w:rsidRDefault="005327B7" w:rsidP="005327B7">
            <w:pPr>
              <w:widowControl w:val="0"/>
              <w:tabs>
                <w:tab w:val="left" w:pos="5040"/>
              </w:tabs>
              <w:autoSpaceDE w:val="0"/>
              <w:autoSpaceDN w:val="0"/>
              <w:adjustRightInd w:val="0"/>
              <w:rPr>
                <w:b/>
                <w:bCs/>
                <w:szCs w:val="24"/>
              </w:rPr>
            </w:pPr>
            <w:r w:rsidRPr="005327B7">
              <w:rPr>
                <w:b/>
                <w:bCs/>
                <w:szCs w:val="24"/>
              </w:rPr>
              <w:t>OF</w:t>
            </w:r>
          </w:p>
          <w:p w14:paraId="2BCCE061" w14:textId="77777777" w:rsidR="005327B7" w:rsidRPr="005327B7" w:rsidRDefault="005327B7" w:rsidP="005327B7">
            <w:pPr>
              <w:widowControl w:val="0"/>
              <w:tabs>
                <w:tab w:val="left" w:pos="5040"/>
              </w:tabs>
              <w:autoSpaceDE w:val="0"/>
              <w:autoSpaceDN w:val="0"/>
              <w:adjustRightInd w:val="0"/>
              <w:rPr>
                <w:b/>
                <w:bCs/>
                <w:szCs w:val="24"/>
              </w:rPr>
            </w:pPr>
          </w:p>
        </w:tc>
        <w:tc>
          <w:tcPr>
            <w:tcW w:w="4675" w:type="dxa"/>
          </w:tcPr>
          <w:p w14:paraId="6DC8C1BA" w14:textId="77777777" w:rsidR="005327B7" w:rsidRPr="005327B7" w:rsidRDefault="005327B7" w:rsidP="005327B7">
            <w:pPr>
              <w:widowControl w:val="0"/>
              <w:tabs>
                <w:tab w:val="left" w:pos="5040"/>
              </w:tabs>
              <w:autoSpaceDE w:val="0"/>
              <w:autoSpaceDN w:val="0"/>
              <w:adjustRightInd w:val="0"/>
              <w:ind w:left="262"/>
              <w:rPr>
                <w:b/>
                <w:bCs/>
                <w:szCs w:val="24"/>
              </w:rPr>
            </w:pPr>
            <w:r w:rsidRPr="005327B7">
              <w:rPr>
                <w:b/>
                <w:bCs/>
                <w:szCs w:val="24"/>
              </w:rPr>
              <w:t>PARISH OF {[</w:t>
            </w:r>
            <w:proofErr w:type="spellStart"/>
            <w:r w:rsidRPr="005327B7">
              <w:rPr>
                <w:b/>
                <w:bCs/>
                <w:noProof/>
                <w:color w:val="2157AD"/>
                <w:szCs w:val="24"/>
                <w:shd w:val="clear" w:color="auto" w:fill="C9E1F3"/>
              </w:rPr>
              <w:t>CourtParish|upper</w:t>
            </w:r>
            <w:proofErr w:type="spellEnd"/>
            <w:r w:rsidRPr="005327B7">
              <w:rPr>
                <w:b/>
                <w:bCs/>
                <w:szCs w:val="24"/>
              </w:rPr>
              <w:t>]}</w:t>
            </w:r>
          </w:p>
        </w:tc>
      </w:tr>
      <w:tr w:rsidR="005327B7" w:rsidRPr="005327B7" w14:paraId="03E849F3" w14:textId="77777777" w:rsidTr="00A04108">
        <w:tc>
          <w:tcPr>
            <w:tcW w:w="4675" w:type="dxa"/>
          </w:tcPr>
          <w:p w14:paraId="6F74098B" w14:textId="77777777" w:rsidR="005327B7" w:rsidRPr="005327B7" w:rsidRDefault="005327B7" w:rsidP="005327B7">
            <w:pPr>
              <w:widowControl w:val="0"/>
              <w:tabs>
                <w:tab w:val="left" w:pos="5040"/>
              </w:tabs>
              <w:autoSpaceDE w:val="0"/>
              <w:autoSpaceDN w:val="0"/>
              <w:adjustRightInd w:val="0"/>
              <w:rPr>
                <w:b/>
                <w:bCs/>
                <w:szCs w:val="24"/>
              </w:rPr>
            </w:pPr>
            <w:r w:rsidRPr="005327B7">
              <w:rPr>
                <w:b/>
                <w:bCs/>
                <w:szCs w:val="24"/>
              </w:rPr>
              <w:t>{[</w:t>
            </w:r>
            <w:proofErr w:type="spellStart"/>
            <w:r w:rsidRPr="005327B7">
              <w:rPr>
                <w:b/>
                <w:bCs/>
                <w:noProof/>
                <w:color w:val="2157AD"/>
                <w:szCs w:val="24"/>
                <w:shd w:val="clear" w:color="auto" w:fill="C9E1F3"/>
              </w:rPr>
              <w:t>Client.NameCO|upper</w:t>
            </w:r>
            <w:proofErr w:type="spellEnd"/>
            <w:r w:rsidRPr="005327B7">
              <w:rPr>
                <w:b/>
                <w:bCs/>
                <w:szCs w:val="24"/>
              </w:rPr>
              <w:t>]}{[</w:t>
            </w:r>
            <w:r w:rsidRPr="005327B7">
              <w:rPr>
                <w:b/>
                <w:bCs/>
                <w:noProof/>
                <w:color w:val="41A151"/>
                <w:szCs w:val="24"/>
                <w:shd w:val="clear" w:color="auto" w:fill="C9F3CD"/>
              </w:rPr>
              <w:t>if</w:t>
            </w:r>
            <w:r w:rsidRPr="005327B7">
              <w:rPr>
                <w:b/>
                <w:bCs/>
                <w:noProof/>
                <w:color w:val="2157AD"/>
                <w:szCs w:val="24"/>
                <w:shd w:val="clear" w:color="auto" w:fill="C9F3CD"/>
              </w:rPr>
              <w:t xml:space="preserve"> JointSuccessionTF</w:t>
            </w:r>
            <w:r w:rsidRPr="005327B7">
              <w:rPr>
                <w:b/>
                <w:bCs/>
                <w:szCs w:val="24"/>
              </w:rPr>
              <w:t xml:space="preserve">]} AND </w:t>
            </w:r>
            <w:r w:rsidRPr="005327B7">
              <w:rPr>
                <w:b/>
                <w:bCs/>
                <w:kern w:val="24"/>
                <w:szCs w:val="24"/>
              </w:rPr>
              <w:t>{[</w:t>
            </w:r>
            <w:proofErr w:type="spellStart"/>
            <w:r w:rsidRPr="005327B7">
              <w:rPr>
                <w:b/>
                <w:bCs/>
                <w:noProof/>
                <w:color w:val="2157AD"/>
                <w:kern w:val="24"/>
                <w:szCs w:val="24"/>
                <w:shd w:val="clear" w:color="auto" w:fill="C9E1F3"/>
              </w:rPr>
              <w:t>TrueSecondDecedent.NameCO|upper</w:t>
            </w:r>
            <w:proofErr w:type="spellEnd"/>
            <w:r w:rsidRPr="005327B7">
              <w:rPr>
                <w:b/>
                <w:bCs/>
                <w:kern w:val="24"/>
                <w:szCs w:val="24"/>
              </w:rPr>
              <w:t>]}</w:t>
            </w:r>
            <w:r w:rsidRPr="005327B7">
              <w:rPr>
                <w:b/>
                <w:bCs/>
                <w:szCs w:val="24"/>
              </w:rPr>
              <w:t>{[</w:t>
            </w:r>
            <w:r w:rsidRPr="005327B7">
              <w:rPr>
                <w:b/>
                <w:bCs/>
                <w:noProof/>
                <w:color w:val="41A151"/>
                <w:szCs w:val="24"/>
                <w:shd w:val="clear" w:color="auto" w:fill="C9F3CD"/>
              </w:rPr>
              <w:t>endif</w:t>
            </w:r>
            <w:r w:rsidRPr="005327B7">
              <w:rPr>
                <w:b/>
                <w:bCs/>
                <w:szCs w:val="24"/>
              </w:rPr>
              <w:t>]}</w:t>
            </w:r>
          </w:p>
          <w:p w14:paraId="519F0757" w14:textId="77777777" w:rsidR="005327B7" w:rsidRPr="005327B7" w:rsidRDefault="005327B7" w:rsidP="005327B7">
            <w:pPr>
              <w:widowControl w:val="0"/>
              <w:tabs>
                <w:tab w:val="left" w:pos="5040"/>
              </w:tabs>
              <w:autoSpaceDE w:val="0"/>
              <w:autoSpaceDN w:val="0"/>
              <w:adjustRightInd w:val="0"/>
              <w:rPr>
                <w:b/>
                <w:bCs/>
                <w:szCs w:val="24"/>
              </w:rPr>
            </w:pPr>
          </w:p>
        </w:tc>
        <w:tc>
          <w:tcPr>
            <w:tcW w:w="4675" w:type="dxa"/>
          </w:tcPr>
          <w:p w14:paraId="5CE97988" w14:textId="77777777" w:rsidR="005327B7" w:rsidRPr="005327B7" w:rsidRDefault="005327B7" w:rsidP="005327B7">
            <w:pPr>
              <w:widowControl w:val="0"/>
              <w:tabs>
                <w:tab w:val="left" w:pos="5040"/>
              </w:tabs>
              <w:autoSpaceDE w:val="0"/>
              <w:autoSpaceDN w:val="0"/>
              <w:adjustRightInd w:val="0"/>
              <w:ind w:left="262"/>
              <w:rPr>
                <w:b/>
                <w:bCs/>
                <w:szCs w:val="24"/>
              </w:rPr>
            </w:pPr>
            <w:r w:rsidRPr="005327B7">
              <w:rPr>
                <w:b/>
                <w:bCs/>
                <w:szCs w:val="24"/>
              </w:rPr>
              <w:t>STATE OF LOUISIANA</w:t>
            </w:r>
          </w:p>
        </w:tc>
      </w:tr>
    </w:tbl>
    <w:p w14:paraId="0169A634" w14:textId="77777777" w:rsidR="005327B7" w:rsidRPr="005327B7" w:rsidRDefault="005327B7" w:rsidP="005327B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eastAsia="Calibri"/>
          <w:szCs w:val="24"/>
        </w:rPr>
      </w:pPr>
    </w:p>
    <w:p w14:paraId="1A955FC3" w14:textId="77777777" w:rsidR="00E9188E" w:rsidRDefault="00CC260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jc w:val="center"/>
      </w:pPr>
      <w:r>
        <w:rPr>
          <w:b/>
          <w:u w:val="single"/>
        </w:rPr>
        <w:t>ORDER</w:t>
      </w:r>
    </w:p>
    <w:p w14:paraId="2851F916" w14:textId="69167075" w:rsidR="009667E3" w:rsidRDefault="00CC260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jc w:val="both"/>
      </w:pPr>
      <w:r>
        <w:tab/>
        <w:t xml:space="preserve">Considering the foregoing Petition for </w:t>
      </w:r>
      <w:r w:rsidR="009667E3">
        <w:t xml:space="preserve">Authority to Pay Urgent </w:t>
      </w:r>
      <w:proofErr w:type="gramStart"/>
      <w:r w:rsidR="009667E3">
        <w:t>Debts</w:t>
      </w:r>
      <w:r w:rsidR="0085467C">
        <w:t>{[</w:t>
      </w:r>
      <w:proofErr w:type="gramEnd"/>
      <w:r w:rsidR="0085467C" w:rsidRPr="001A69D0">
        <w:rPr>
          <w:b/>
          <w:noProof/>
          <w:color w:val="41A151"/>
          <w:shd w:val="clear" w:color="auto" w:fill="C9F3CD"/>
        </w:rPr>
        <w:t>if</w:t>
      </w:r>
      <w:r w:rsidR="0085467C" w:rsidRPr="001A69D0">
        <w:rPr>
          <w:noProof/>
          <w:color w:val="2157AD"/>
          <w:shd w:val="clear" w:color="auto" w:fill="C9F3CD"/>
        </w:rPr>
        <w:t xml:space="preserve"> </w:t>
      </w:r>
      <w:proofErr w:type="gramStart"/>
      <w:r w:rsidR="0085467C" w:rsidRPr="001A69D0">
        <w:rPr>
          <w:noProof/>
          <w:color w:val="2157AD"/>
          <w:shd w:val="clear" w:color="auto" w:fill="C9F3CD"/>
        </w:rPr>
        <w:t>IncludeAuthorityContinueBusinessTF</w:t>
      </w:r>
      <w:r w:rsidR="0085467C">
        <w:t>]}</w:t>
      </w:r>
      <w:proofErr w:type="gramEnd"/>
      <w:r w:rsidR="00D53AE2">
        <w:t xml:space="preserve"> and for Authority </w:t>
      </w:r>
      <w:r w:rsidR="00D3443D">
        <w:t xml:space="preserve">to Continue Business of the </w:t>
      </w:r>
      <w:proofErr w:type="gramStart"/>
      <w:r w:rsidR="00D3443D">
        <w:t>Decedent</w:t>
      </w:r>
      <w:r w:rsidR="0085467C">
        <w:t>{[</w:t>
      </w:r>
      <w:r w:rsidR="0085467C" w:rsidRPr="001A69D0">
        <w:rPr>
          <w:b/>
          <w:noProof/>
          <w:color w:val="41A151"/>
          <w:shd w:val="clear" w:color="auto" w:fill="C9F3CD"/>
        </w:rPr>
        <w:t>endif</w:t>
      </w:r>
      <w:r w:rsidR="0085467C">
        <w:t>]}</w:t>
      </w:r>
      <w:proofErr w:type="gramEnd"/>
      <w:r w:rsidR="00D3443D">
        <w:t>,</w:t>
      </w:r>
      <w:r w:rsidR="00D53AE2">
        <w:t xml:space="preserve"> </w:t>
      </w:r>
      <w:r w:rsidR="00D3443D">
        <w:t xml:space="preserve">and the entire record of these </w:t>
      </w:r>
      <w:proofErr w:type="gramStart"/>
      <w:r w:rsidR="00D3443D">
        <w:t>proceedings;</w:t>
      </w:r>
      <w:proofErr w:type="gramEnd"/>
      <w:r w:rsidR="00D3443D">
        <w:t xml:space="preserve"> </w:t>
      </w:r>
      <w:r w:rsidR="00D53AE2">
        <w:t xml:space="preserve"> </w:t>
      </w:r>
    </w:p>
    <w:p w14:paraId="1816E7DF" w14:textId="6372093A" w:rsidR="00AD6C0F" w:rsidRDefault="00CC260A" w:rsidP="00D3443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jc w:val="both"/>
        <w:rPr>
          <w:kern w:val="24"/>
        </w:rPr>
      </w:pPr>
      <w:r>
        <w:tab/>
      </w:r>
      <w:r w:rsidR="00D3443D">
        <w:rPr>
          <w:b/>
        </w:rPr>
        <w:t>IT IS ORDERED, ADJUDGED AND DECREED</w:t>
      </w:r>
      <w:r w:rsidR="00D3443D">
        <w:t xml:space="preserve"> that </w:t>
      </w:r>
      <w:bookmarkStart w:id="0" w:name="_Hlk163125890"/>
      <w:r w:rsidR="00AC56D7">
        <w:rPr>
          <w:rFonts w:cs="Ebrima"/>
          <w:szCs w:val="24"/>
        </w:rPr>
        <w:t>{[</w:t>
      </w:r>
      <w:proofErr w:type="spellStart"/>
      <w:r w:rsidR="00AC56D7" w:rsidRPr="001A69D0">
        <w:rPr>
          <w:rFonts w:cs="Ebrima"/>
          <w:noProof/>
          <w:color w:val="2157AD"/>
          <w:szCs w:val="24"/>
          <w:shd w:val="clear" w:color="auto" w:fill="C9E1F3"/>
        </w:rPr>
        <w:t>MultiAdminsTF</w:t>
      </w:r>
      <w:proofErr w:type="spellEnd"/>
      <w:r w:rsidR="00AC56D7" w:rsidRPr="001A69D0">
        <w:rPr>
          <w:rFonts w:cs="Ebrima"/>
          <w:noProof/>
          <w:color w:val="2157AD"/>
          <w:szCs w:val="24"/>
          <w:shd w:val="clear" w:color="auto" w:fill="C9E1F3"/>
        </w:rPr>
        <w:t xml:space="preserve"> ? "Petitioners" : "Petitioner"</w:t>
      </w:r>
      <w:r w:rsidR="00AC56D7">
        <w:rPr>
          <w:rFonts w:cs="Ebrima"/>
          <w:szCs w:val="24"/>
        </w:rPr>
        <w:t>]}</w:t>
      </w:r>
      <w:r w:rsidR="009667E3">
        <w:rPr>
          <w:rFonts w:cs="Ebrima"/>
          <w:szCs w:val="24"/>
        </w:rPr>
        <w:t xml:space="preserve">, </w:t>
      </w:r>
      <w:bookmarkStart w:id="1" w:name="_Hlk142385259"/>
      <w:r w:rsidR="00B357EB" w:rsidRPr="008D45A1">
        <w:rPr>
          <w:szCs w:val="24"/>
        </w:rPr>
        <w:t>{[</w:t>
      </w:r>
      <w:r w:rsidR="00B357EB" w:rsidRPr="001A69D0">
        <w:rPr>
          <w:b/>
          <w:noProof/>
          <w:color w:val="C8792A"/>
          <w:szCs w:val="24"/>
          <w:shd w:val="clear" w:color="auto" w:fill="FAE7D2"/>
        </w:rPr>
        <w:t>list</w:t>
      </w:r>
      <w:r w:rsidR="00B357EB" w:rsidRPr="001A69D0">
        <w:rPr>
          <w:noProof/>
          <w:color w:val="2157AD"/>
          <w:szCs w:val="24"/>
          <w:shd w:val="clear" w:color="auto" w:fill="FAE7D2"/>
        </w:rPr>
        <w:t xml:space="preserve"> (NamedAdministrators|filter: NameCO)|punc: "1, 2, and 3"</w:t>
      </w:r>
      <w:r w:rsidR="00B357EB" w:rsidRPr="008D45A1">
        <w:rPr>
          <w:szCs w:val="24"/>
        </w:rPr>
        <w:t>]}{[</w:t>
      </w:r>
      <w:proofErr w:type="spellStart"/>
      <w:r w:rsidR="00B357EB" w:rsidRPr="001A69D0">
        <w:rPr>
          <w:noProof/>
          <w:color w:val="2157AD"/>
          <w:szCs w:val="24"/>
          <w:shd w:val="clear" w:color="auto" w:fill="C9E1F3"/>
        </w:rPr>
        <w:t>NameCO|upper</w:t>
      </w:r>
      <w:proofErr w:type="spellEnd"/>
      <w:r w:rsidR="00B357EB" w:rsidRPr="008D45A1">
        <w:rPr>
          <w:szCs w:val="24"/>
        </w:rPr>
        <w:t>]}{[</w:t>
      </w:r>
      <w:r w:rsidR="00B357EB" w:rsidRPr="001A69D0">
        <w:rPr>
          <w:b/>
          <w:noProof/>
          <w:color w:val="C8792A"/>
          <w:szCs w:val="24"/>
          <w:shd w:val="clear" w:color="auto" w:fill="FAE7D2"/>
        </w:rPr>
        <w:t>endlist</w:t>
      </w:r>
      <w:r w:rsidR="00B357EB" w:rsidRPr="008D45A1">
        <w:rPr>
          <w:szCs w:val="24"/>
        </w:rPr>
        <w:t>]}</w:t>
      </w:r>
      <w:r w:rsidR="009667E3">
        <w:rPr>
          <w:kern w:val="24"/>
        </w:rPr>
        <w:t xml:space="preserve">, </w:t>
      </w:r>
      <w:bookmarkEnd w:id="1"/>
      <w:r w:rsidR="00AA76B9">
        <w:rPr>
          <w:kern w:val="24"/>
        </w:rPr>
        <w:t>{[</w:t>
      </w:r>
      <w:proofErr w:type="spellStart"/>
      <w:r w:rsidR="00AA76B9" w:rsidRPr="001A69D0">
        <w:rPr>
          <w:noProof/>
          <w:color w:val="2157AD"/>
          <w:kern w:val="24"/>
          <w:shd w:val="clear" w:color="auto" w:fill="C9E1F3"/>
        </w:rPr>
        <w:t>AdminExecRef</w:t>
      </w:r>
      <w:proofErr w:type="spellEnd"/>
      <w:r w:rsidR="00AA76B9">
        <w:rPr>
          <w:kern w:val="24"/>
        </w:rPr>
        <w:t>]}</w:t>
      </w:r>
      <w:r w:rsidR="00D723F8">
        <w:rPr>
          <w:kern w:val="24"/>
        </w:rPr>
        <w:t xml:space="preserve"> </w:t>
      </w:r>
      <w:r w:rsidR="00AD6C0F">
        <w:rPr>
          <w:kern w:val="24"/>
        </w:rPr>
        <w:t xml:space="preserve">of the Succession of </w:t>
      </w:r>
      <w:r w:rsidR="00A1649F" w:rsidRPr="00D56BC8">
        <w:rPr>
          <w:szCs w:val="24"/>
        </w:rPr>
        <w:t>{[</w:t>
      </w:r>
      <w:proofErr w:type="spellStart"/>
      <w:r w:rsidR="00A1649F" w:rsidRPr="001A69D0">
        <w:rPr>
          <w:noProof/>
          <w:color w:val="2157AD"/>
          <w:szCs w:val="24"/>
          <w:shd w:val="clear" w:color="auto" w:fill="C9E1F3"/>
        </w:rPr>
        <w:t>Client.NameCO|upper</w:t>
      </w:r>
      <w:proofErr w:type="spellEnd"/>
      <w:r w:rsidR="00A1649F" w:rsidRPr="00D56BC8">
        <w:rPr>
          <w:szCs w:val="24"/>
        </w:rPr>
        <w:t>]}{[</w:t>
      </w:r>
      <w:r w:rsidR="00A1649F" w:rsidRPr="001A69D0">
        <w:rPr>
          <w:b/>
          <w:noProof/>
          <w:color w:val="41A151"/>
          <w:szCs w:val="24"/>
          <w:shd w:val="clear" w:color="auto" w:fill="C9F3CD"/>
        </w:rPr>
        <w:t>if</w:t>
      </w:r>
      <w:r w:rsidR="00A1649F" w:rsidRPr="001A69D0">
        <w:rPr>
          <w:noProof/>
          <w:color w:val="2157AD"/>
          <w:szCs w:val="24"/>
          <w:shd w:val="clear" w:color="auto" w:fill="C9F3CD"/>
        </w:rPr>
        <w:t xml:space="preserve"> JointSuccessionTF</w:t>
      </w:r>
      <w:r w:rsidR="00A1649F" w:rsidRPr="00D56BC8">
        <w:rPr>
          <w:szCs w:val="24"/>
        </w:rPr>
        <w:t xml:space="preserve">]} </w:t>
      </w:r>
      <w:r w:rsidR="00A1649F">
        <w:rPr>
          <w:szCs w:val="24"/>
        </w:rPr>
        <w:t>and</w:t>
      </w:r>
      <w:r w:rsidR="00A1649F" w:rsidRPr="00D56BC8">
        <w:rPr>
          <w:szCs w:val="24"/>
        </w:rPr>
        <w:t xml:space="preserve"> {[</w:t>
      </w:r>
      <w:proofErr w:type="spellStart"/>
      <w:r w:rsidR="00A1649F" w:rsidRPr="001A69D0">
        <w:rPr>
          <w:noProof/>
          <w:color w:val="2157AD"/>
          <w:szCs w:val="24"/>
          <w:shd w:val="clear" w:color="auto" w:fill="C9E1F3"/>
        </w:rPr>
        <w:t>TrueSecondDecedent.NameCO|upper</w:t>
      </w:r>
      <w:proofErr w:type="spellEnd"/>
      <w:r w:rsidR="00A1649F" w:rsidRPr="00D56BC8">
        <w:rPr>
          <w:szCs w:val="24"/>
        </w:rPr>
        <w:t>]}{[</w:t>
      </w:r>
      <w:r w:rsidR="00A1649F" w:rsidRPr="001A69D0">
        <w:rPr>
          <w:b/>
          <w:noProof/>
          <w:color w:val="41A151"/>
          <w:szCs w:val="24"/>
          <w:shd w:val="clear" w:color="auto" w:fill="C9F3CD"/>
        </w:rPr>
        <w:t>endif</w:t>
      </w:r>
      <w:r w:rsidR="00A1649F" w:rsidRPr="00D56BC8">
        <w:rPr>
          <w:szCs w:val="24"/>
        </w:rPr>
        <w:t>]}</w:t>
      </w:r>
      <w:r w:rsidR="00AD6C0F">
        <w:rPr>
          <w:kern w:val="24"/>
        </w:rPr>
        <w:t xml:space="preserve">, </w:t>
      </w:r>
      <w:r w:rsidR="00AC56D7">
        <w:rPr>
          <w:rFonts w:cs="Ebrima"/>
          <w:szCs w:val="24"/>
        </w:rPr>
        <w:t>{[</w:t>
      </w:r>
      <w:proofErr w:type="spellStart"/>
      <w:r w:rsidR="00AC56D7" w:rsidRPr="001A69D0">
        <w:rPr>
          <w:rFonts w:cs="Ebrima"/>
          <w:noProof/>
          <w:color w:val="2157AD"/>
          <w:szCs w:val="24"/>
          <w:shd w:val="clear" w:color="auto" w:fill="C9E1F3"/>
        </w:rPr>
        <w:t>MultiAdminsTF</w:t>
      </w:r>
      <w:proofErr w:type="spellEnd"/>
      <w:r w:rsidR="00AC56D7" w:rsidRPr="001A69D0">
        <w:rPr>
          <w:rFonts w:cs="Ebrima"/>
          <w:noProof/>
          <w:color w:val="2157AD"/>
          <w:szCs w:val="24"/>
          <w:shd w:val="clear" w:color="auto" w:fill="C9E1F3"/>
        </w:rPr>
        <w:t xml:space="preserve"> ? "are" : "is</w:t>
      </w:r>
      <w:proofErr w:type="gramStart"/>
      <w:r w:rsidR="00AC56D7" w:rsidRPr="001A69D0">
        <w:rPr>
          <w:rFonts w:cs="Ebrima"/>
          <w:noProof/>
          <w:color w:val="2157AD"/>
          <w:szCs w:val="24"/>
          <w:shd w:val="clear" w:color="auto" w:fill="C9E1F3"/>
        </w:rPr>
        <w:t>"</w:t>
      </w:r>
      <w:r w:rsidR="00AC56D7">
        <w:rPr>
          <w:rFonts w:cs="Ebrima"/>
          <w:szCs w:val="24"/>
        </w:rPr>
        <w:t>]}</w:t>
      </w:r>
      <w:proofErr w:type="gramEnd"/>
      <w:r w:rsidR="00AC56D7">
        <w:rPr>
          <w:rFonts w:cs="Ebrima"/>
          <w:szCs w:val="24"/>
        </w:rPr>
        <w:t xml:space="preserve"> </w:t>
      </w:r>
      <w:r w:rsidR="00AD6C0F">
        <w:rPr>
          <w:kern w:val="24"/>
        </w:rPr>
        <w:t>hereby authorized to pay the following debt</w:t>
      </w:r>
      <w:r w:rsidR="00E9244B">
        <w:rPr>
          <w:kern w:val="24"/>
        </w:rPr>
        <w:t>s</w:t>
      </w:r>
      <w:r w:rsidR="00AD6C0F">
        <w:rPr>
          <w:kern w:val="24"/>
        </w:rPr>
        <w:t xml:space="preserve"> without publication of notice </w:t>
      </w:r>
      <w:bookmarkEnd w:id="0"/>
      <w:r w:rsidR="00AD6C0F">
        <w:rPr>
          <w:kern w:val="24"/>
        </w:rPr>
        <w:t>and without further delay:</w:t>
      </w:r>
    </w:p>
    <w:p w14:paraId="7C586CC6" w14:textId="77777777" w:rsidR="003F3F4D" w:rsidRPr="003F3F4D" w:rsidRDefault="003F3F4D" w:rsidP="003F3F4D">
      <w:pPr>
        <w:autoSpaceDE w:val="0"/>
        <w:autoSpaceDN w:val="0"/>
        <w:adjustRightInd w:val="0"/>
        <w:spacing w:line="360" w:lineRule="auto"/>
        <w:ind w:firstLine="720"/>
        <w:jc w:val="both"/>
        <w:rPr>
          <w:rFonts w:eastAsiaTheme="minorHAnsi"/>
          <w:szCs w:val="22"/>
        </w:rPr>
      </w:pPr>
      <w:r w:rsidRPr="003F3F4D">
        <w:rPr>
          <w:rFonts w:eastAsiaTheme="minorHAnsi"/>
          <w:szCs w:val="22"/>
        </w:rPr>
        <w:t>{[</w:t>
      </w:r>
      <w:r w:rsidRPr="003F3F4D">
        <w:rPr>
          <w:rFonts w:eastAsiaTheme="minorHAnsi"/>
          <w:b/>
          <w:noProof/>
          <w:color w:val="C8792A"/>
          <w:szCs w:val="22"/>
          <w:shd w:val="clear" w:color="auto" w:fill="FAE7D2"/>
        </w:rPr>
        <w:t>list</w:t>
      </w:r>
      <w:r w:rsidRPr="003F3F4D">
        <w:rPr>
          <w:rFonts w:eastAsiaTheme="minorHAnsi"/>
          <w:noProof/>
          <w:color w:val="2157AD"/>
          <w:szCs w:val="22"/>
          <w:shd w:val="clear" w:color="auto" w:fill="FAE7D2"/>
        </w:rPr>
        <w:t xml:space="preserve"> UrgentDebts</w:t>
      </w:r>
      <w:r w:rsidRPr="003F3F4D">
        <w:rPr>
          <w:rFonts w:eastAsiaTheme="minorHAnsi"/>
          <w:szCs w:val="22"/>
        </w:rPr>
        <w:t>]}</w:t>
      </w:r>
    </w:p>
    <w:p w14:paraId="6751D15A" w14:textId="77777777" w:rsidR="003F3F4D" w:rsidRPr="003F3F4D" w:rsidRDefault="003F3F4D" w:rsidP="003F3F4D">
      <w:pPr>
        <w:numPr>
          <w:ilvl w:val="0"/>
          <w:numId w:val="1"/>
        </w:numPr>
        <w:tabs>
          <w:tab w:val="left" w:pos="810"/>
        </w:tabs>
        <w:autoSpaceDE w:val="0"/>
        <w:autoSpaceDN w:val="0"/>
        <w:adjustRightInd w:val="0"/>
        <w:spacing w:after="240" w:line="259" w:lineRule="auto"/>
        <w:ind w:left="1530" w:hanging="720"/>
        <w:jc w:val="both"/>
        <w:rPr>
          <w:rFonts w:eastAsiaTheme="minorHAnsi"/>
          <w:szCs w:val="22"/>
        </w:rPr>
      </w:pPr>
      <w:r w:rsidRPr="003F3F4D">
        <w:rPr>
          <w:rFonts w:eastAsiaTheme="minorHAnsi"/>
          <w:szCs w:val="22"/>
        </w:rPr>
        <w:t>{[</w:t>
      </w:r>
      <w:proofErr w:type="spellStart"/>
      <w:r w:rsidRPr="003F3F4D">
        <w:rPr>
          <w:rFonts w:eastAsiaTheme="minorHAnsi"/>
          <w:noProof/>
          <w:color w:val="2157AD"/>
          <w:szCs w:val="22"/>
          <w:shd w:val="clear" w:color="auto" w:fill="C9E1F3"/>
        </w:rPr>
        <w:t>DebtDescription</w:t>
      </w:r>
      <w:proofErr w:type="spellEnd"/>
      <w:r w:rsidRPr="003F3F4D">
        <w:rPr>
          <w:rFonts w:eastAsiaTheme="minorHAnsi"/>
          <w:szCs w:val="22"/>
        </w:rPr>
        <w:t>]} in the amount of ${[</w:t>
      </w:r>
      <w:proofErr w:type="spellStart"/>
      <w:r w:rsidRPr="003F3F4D">
        <w:rPr>
          <w:rFonts w:eastAsiaTheme="minorHAnsi"/>
          <w:noProof/>
          <w:color w:val="2157AD"/>
          <w:szCs w:val="22"/>
          <w:shd w:val="clear" w:color="auto" w:fill="C9E1F3"/>
        </w:rPr>
        <w:t>DebtAmt|format</w:t>
      </w:r>
      <w:proofErr w:type="spellEnd"/>
      <w:r w:rsidRPr="003F3F4D">
        <w:rPr>
          <w:rFonts w:eastAsiaTheme="minorHAnsi"/>
          <w:noProof/>
          <w:color w:val="2157AD"/>
          <w:szCs w:val="22"/>
          <w:shd w:val="clear" w:color="auto" w:fill="C9E1F3"/>
        </w:rPr>
        <w:t>: "0,0.00"</w:t>
      </w:r>
      <w:r w:rsidRPr="003F3F4D">
        <w:rPr>
          <w:rFonts w:eastAsiaTheme="minorHAnsi"/>
          <w:szCs w:val="22"/>
        </w:rPr>
        <w:t>]}.</w:t>
      </w:r>
    </w:p>
    <w:p w14:paraId="19B16615" w14:textId="16B62936" w:rsidR="008C0D24" w:rsidRPr="00166399" w:rsidRDefault="003F3F4D" w:rsidP="00166399">
      <w:pPr>
        <w:tabs>
          <w:tab w:val="left" w:pos="810"/>
        </w:tabs>
        <w:autoSpaceDE w:val="0"/>
        <w:autoSpaceDN w:val="0"/>
        <w:adjustRightInd w:val="0"/>
        <w:spacing w:after="240"/>
        <w:ind w:left="810"/>
        <w:jc w:val="both"/>
        <w:rPr>
          <w:rFonts w:eastAsiaTheme="minorHAnsi"/>
          <w:szCs w:val="22"/>
        </w:rPr>
      </w:pPr>
      <w:r w:rsidRPr="003F3F4D">
        <w:rPr>
          <w:rFonts w:eastAsiaTheme="minorHAnsi"/>
          <w:szCs w:val="22"/>
        </w:rPr>
        <w:t>{[</w:t>
      </w:r>
      <w:r w:rsidRPr="003F3F4D">
        <w:rPr>
          <w:rFonts w:eastAsiaTheme="minorHAnsi"/>
          <w:b/>
          <w:noProof/>
          <w:color w:val="C8792A"/>
          <w:szCs w:val="22"/>
          <w:shd w:val="clear" w:color="auto" w:fill="FAE7D2"/>
        </w:rPr>
        <w:t>endlist</w:t>
      </w:r>
      <w:r w:rsidRPr="003F3F4D">
        <w:rPr>
          <w:rFonts w:eastAsiaTheme="minorHAnsi"/>
          <w:szCs w:val="22"/>
        </w:rPr>
        <w:t>]}</w:t>
      </w:r>
    </w:p>
    <w:p w14:paraId="05838C21" w14:textId="505930BC" w:rsidR="005E5769" w:rsidRPr="008C0D24" w:rsidRDefault="005E5769" w:rsidP="008C0D24">
      <w:pPr>
        <w:tabs>
          <w:tab w:val="left" w:pos="810"/>
        </w:tabs>
        <w:autoSpaceDE w:val="0"/>
        <w:autoSpaceDN w:val="0"/>
        <w:adjustRightInd w:val="0"/>
        <w:spacing w:line="480" w:lineRule="auto"/>
        <w:jc w:val="both"/>
      </w:pPr>
      <w:r>
        <w:rPr>
          <w:kern w:val="24"/>
        </w:rPr>
        <w:t>{[</w:t>
      </w:r>
      <w:r w:rsidRPr="001A69D0">
        <w:rPr>
          <w:b/>
          <w:noProof/>
          <w:color w:val="41A151"/>
          <w:kern w:val="24"/>
          <w:shd w:val="clear" w:color="auto" w:fill="C9F3CD"/>
        </w:rPr>
        <w:t>if</w:t>
      </w:r>
      <w:r w:rsidRPr="001A69D0">
        <w:rPr>
          <w:noProof/>
          <w:color w:val="2157AD"/>
          <w:kern w:val="24"/>
          <w:shd w:val="clear" w:color="auto" w:fill="C9F3CD"/>
        </w:rPr>
        <w:t xml:space="preserve"> </w:t>
      </w:r>
      <w:proofErr w:type="gramStart"/>
      <w:r w:rsidR="00A1649F" w:rsidRPr="001A69D0">
        <w:rPr>
          <w:noProof/>
          <w:color w:val="2157AD"/>
          <w:kern w:val="24"/>
          <w:shd w:val="clear" w:color="auto" w:fill="C9F3CD"/>
        </w:rPr>
        <w:t>IncludeAuthorityContinueBusinessTF</w:t>
      </w:r>
      <w:r>
        <w:rPr>
          <w:kern w:val="24"/>
        </w:rPr>
        <w:t>]}</w:t>
      </w:r>
      <w:proofErr w:type="gramEnd"/>
    </w:p>
    <w:p w14:paraId="3786019D" w14:textId="3CA7675C" w:rsidR="00F577A3" w:rsidRDefault="00CC260A" w:rsidP="00D3443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jc w:val="both"/>
        <w:rPr>
          <w:color w:val="000000" w:themeColor="text1"/>
          <w:szCs w:val="24"/>
        </w:rPr>
      </w:pPr>
      <w:r>
        <w:tab/>
      </w:r>
      <w:r w:rsidR="00D3443D">
        <w:rPr>
          <w:b/>
        </w:rPr>
        <w:t>IT IS FURTHER ORDERED, ADJUDGED AND DECREED</w:t>
      </w:r>
      <w:r w:rsidR="00D3443D">
        <w:t xml:space="preserve"> that pending compliance with article 3229 of the Louisiana Code of Civil Procedure, </w:t>
      </w:r>
      <w:bookmarkStart w:id="2" w:name="_Hlk211684074"/>
      <w:r w:rsidR="00B357EB" w:rsidRPr="008D45A1">
        <w:rPr>
          <w:szCs w:val="24"/>
        </w:rPr>
        <w:t>{[</w:t>
      </w:r>
      <w:r w:rsidR="00B357EB" w:rsidRPr="001A69D0">
        <w:rPr>
          <w:b/>
          <w:noProof/>
          <w:color w:val="C8792A"/>
          <w:szCs w:val="24"/>
          <w:shd w:val="clear" w:color="auto" w:fill="FAE7D2"/>
        </w:rPr>
        <w:t>list</w:t>
      </w:r>
      <w:r w:rsidR="00B357EB" w:rsidRPr="001A69D0">
        <w:rPr>
          <w:noProof/>
          <w:color w:val="2157AD"/>
          <w:szCs w:val="24"/>
          <w:shd w:val="clear" w:color="auto" w:fill="FAE7D2"/>
        </w:rPr>
        <w:t xml:space="preserve"> (NamedAdministrators|filter: NameCO)|punc: "1, 2, and 3"</w:t>
      </w:r>
      <w:r w:rsidR="00B357EB" w:rsidRPr="008D45A1">
        <w:rPr>
          <w:szCs w:val="24"/>
        </w:rPr>
        <w:t>]}{[</w:t>
      </w:r>
      <w:proofErr w:type="spellStart"/>
      <w:r w:rsidR="00B357EB" w:rsidRPr="001A69D0">
        <w:rPr>
          <w:noProof/>
          <w:color w:val="2157AD"/>
          <w:szCs w:val="24"/>
          <w:shd w:val="clear" w:color="auto" w:fill="C9E1F3"/>
        </w:rPr>
        <w:t>NameCO|upper</w:t>
      </w:r>
      <w:proofErr w:type="spellEnd"/>
      <w:r w:rsidR="00B357EB" w:rsidRPr="008D45A1">
        <w:rPr>
          <w:szCs w:val="24"/>
        </w:rPr>
        <w:t>]}{[</w:t>
      </w:r>
      <w:r w:rsidR="00B357EB" w:rsidRPr="001A69D0">
        <w:rPr>
          <w:b/>
          <w:noProof/>
          <w:color w:val="C8792A"/>
          <w:szCs w:val="24"/>
          <w:shd w:val="clear" w:color="auto" w:fill="FAE7D2"/>
        </w:rPr>
        <w:t>endlist</w:t>
      </w:r>
      <w:r w:rsidR="00B357EB" w:rsidRPr="008D45A1">
        <w:rPr>
          <w:szCs w:val="24"/>
        </w:rPr>
        <w:t>]}</w:t>
      </w:r>
      <w:bookmarkEnd w:id="2"/>
      <w:r w:rsidR="00D3443D">
        <w:rPr>
          <w:kern w:val="24"/>
        </w:rPr>
        <w:t xml:space="preserve">, </w:t>
      </w:r>
      <w:r w:rsidR="00810E22">
        <w:rPr>
          <w:kern w:val="24"/>
        </w:rPr>
        <w:t>{[</w:t>
      </w:r>
      <w:proofErr w:type="spellStart"/>
      <w:r w:rsidR="00810E22" w:rsidRPr="001A69D0">
        <w:rPr>
          <w:noProof/>
          <w:color w:val="2157AD"/>
          <w:kern w:val="24"/>
          <w:shd w:val="clear" w:color="auto" w:fill="C9E1F3"/>
        </w:rPr>
        <w:t>AdminExecRef</w:t>
      </w:r>
      <w:proofErr w:type="spellEnd"/>
      <w:r w:rsidR="00810E22">
        <w:rPr>
          <w:kern w:val="24"/>
        </w:rPr>
        <w:t xml:space="preserve">]} </w:t>
      </w:r>
      <w:r w:rsidR="00D3443D">
        <w:rPr>
          <w:kern w:val="24"/>
        </w:rPr>
        <w:t xml:space="preserve">of the Succession of </w:t>
      </w:r>
      <w:r w:rsidR="00A1649F" w:rsidRPr="00D56BC8">
        <w:rPr>
          <w:szCs w:val="24"/>
        </w:rPr>
        <w:t>{[</w:t>
      </w:r>
      <w:proofErr w:type="spellStart"/>
      <w:r w:rsidR="00A1649F" w:rsidRPr="001A69D0">
        <w:rPr>
          <w:noProof/>
          <w:color w:val="2157AD"/>
          <w:szCs w:val="24"/>
          <w:shd w:val="clear" w:color="auto" w:fill="C9E1F3"/>
        </w:rPr>
        <w:t>Client.NameCO|upper</w:t>
      </w:r>
      <w:proofErr w:type="spellEnd"/>
      <w:r w:rsidR="00A1649F" w:rsidRPr="00D56BC8">
        <w:rPr>
          <w:szCs w:val="24"/>
        </w:rPr>
        <w:t>]}{[</w:t>
      </w:r>
      <w:r w:rsidR="00A1649F" w:rsidRPr="001A69D0">
        <w:rPr>
          <w:b/>
          <w:noProof/>
          <w:color w:val="41A151"/>
          <w:szCs w:val="24"/>
          <w:shd w:val="clear" w:color="auto" w:fill="C9F3CD"/>
        </w:rPr>
        <w:t>if</w:t>
      </w:r>
      <w:r w:rsidR="00A1649F" w:rsidRPr="001A69D0">
        <w:rPr>
          <w:noProof/>
          <w:color w:val="2157AD"/>
          <w:szCs w:val="24"/>
          <w:shd w:val="clear" w:color="auto" w:fill="C9F3CD"/>
        </w:rPr>
        <w:t xml:space="preserve"> JointSuccessionTF</w:t>
      </w:r>
      <w:r w:rsidR="00A1649F" w:rsidRPr="00D56BC8">
        <w:rPr>
          <w:szCs w:val="24"/>
        </w:rPr>
        <w:t xml:space="preserve">]} </w:t>
      </w:r>
      <w:r w:rsidR="00A1649F">
        <w:rPr>
          <w:szCs w:val="24"/>
        </w:rPr>
        <w:t>and</w:t>
      </w:r>
      <w:r w:rsidR="00A1649F" w:rsidRPr="00D56BC8">
        <w:rPr>
          <w:szCs w:val="24"/>
        </w:rPr>
        <w:t xml:space="preserve"> {[</w:t>
      </w:r>
      <w:proofErr w:type="spellStart"/>
      <w:r w:rsidR="00A1649F" w:rsidRPr="001A69D0">
        <w:rPr>
          <w:noProof/>
          <w:color w:val="2157AD"/>
          <w:szCs w:val="24"/>
          <w:shd w:val="clear" w:color="auto" w:fill="C9E1F3"/>
        </w:rPr>
        <w:t>TrueSecondDecedent.NameCO|upper</w:t>
      </w:r>
      <w:proofErr w:type="spellEnd"/>
      <w:r w:rsidR="00A1649F" w:rsidRPr="00D56BC8">
        <w:rPr>
          <w:szCs w:val="24"/>
        </w:rPr>
        <w:t>]}{[</w:t>
      </w:r>
      <w:r w:rsidR="00A1649F" w:rsidRPr="001A69D0">
        <w:rPr>
          <w:b/>
          <w:noProof/>
          <w:color w:val="41A151"/>
          <w:szCs w:val="24"/>
          <w:shd w:val="clear" w:color="auto" w:fill="C9F3CD"/>
        </w:rPr>
        <w:t>endif</w:t>
      </w:r>
      <w:r w:rsidR="00A1649F" w:rsidRPr="00D56BC8">
        <w:rPr>
          <w:szCs w:val="24"/>
        </w:rPr>
        <w:t>]}</w:t>
      </w:r>
      <w:r w:rsidR="00D3443D">
        <w:rPr>
          <w:kern w:val="24"/>
        </w:rPr>
        <w:t xml:space="preserve">, </w:t>
      </w:r>
      <w:r w:rsidR="00AC56D7">
        <w:rPr>
          <w:rFonts w:cs="Ebrima"/>
          <w:szCs w:val="24"/>
        </w:rPr>
        <w:t>{[</w:t>
      </w:r>
      <w:proofErr w:type="spellStart"/>
      <w:r w:rsidR="00AC56D7" w:rsidRPr="001A69D0">
        <w:rPr>
          <w:rFonts w:cs="Ebrima"/>
          <w:noProof/>
          <w:color w:val="2157AD"/>
          <w:szCs w:val="24"/>
          <w:shd w:val="clear" w:color="auto" w:fill="C9E1F3"/>
        </w:rPr>
        <w:t>MultiAdminsTF</w:t>
      </w:r>
      <w:proofErr w:type="spellEnd"/>
      <w:r w:rsidR="00AC56D7" w:rsidRPr="001A69D0">
        <w:rPr>
          <w:rFonts w:cs="Ebrima"/>
          <w:noProof/>
          <w:color w:val="2157AD"/>
          <w:szCs w:val="24"/>
          <w:shd w:val="clear" w:color="auto" w:fill="C9E1F3"/>
        </w:rPr>
        <w:t xml:space="preserve"> ? "are" : "is"</w:t>
      </w:r>
      <w:r w:rsidR="00AC56D7">
        <w:rPr>
          <w:rFonts w:cs="Ebrima"/>
          <w:szCs w:val="24"/>
        </w:rPr>
        <w:t xml:space="preserve">]} </w:t>
      </w:r>
      <w:r w:rsidR="00D3443D">
        <w:rPr>
          <w:kern w:val="24"/>
        </w:rPr>
        <w:t xml:space="preserve">hereby immediately authorized to carry on and continue the normal and routine operation of </w:t>
      </w:r>
      <w:r w:rsidR="003F3F4D">
        <w:rPr>
          <w:color w:val="000000" w:themeColor="text1"/>
          <w:szCs w:val="24"/>
        </w:rPr>
        <w:t>{[</w:t>
      </w:r>
      <w:r w:rsidR="003F3F4D" w:rsidRPr="001A69D0">
        <w:rPr>
          <w:b/>
          <w:noProof/>
          <w:color w:val="C8792A"/>
          <w:szCs w:val="24"/>
          <w:shd w:val="clear" w:color="auto" w:fill="FAE7D2"/>
        </w:rPr>
        <w:t>list</w:t>
      </w:r>
      <w:r w:rsidR="003F3F4D" w:rsidRPr="001A69D0">
        <w:rPr>
          <w:noProof/>
          <w:color w:val="2157AD"/>
          <w:szCs w:val="24"/>
          <w:shd w:val="clear" w:color="auto" w:fill="FAE7D2"/>
        </w:rPr>
        <w:t xml:space="preserve"> DecedentBusinesses|punc: "1, 2, and 3"</w:t>
      </w:r>
      <w:r w:rsidR="003F3F4D">
        <w:rPr>
          <w:color w:val="000000" w:themeColor="text1"/>
          <w:szCs w:val="24"/>
        </w:rPr>
        <w:t>]}{[</w:t>
      </w:r>
      <w:proofErr w:type="spellStart"/>
      <w:r w:rsidR="003F3F4D" w:rsidRPr="001A69D0">
        <w:rPr>
          <w:noProof/>
          <w:color w:val="2157AD"/>
          <w:szCs w:val="24"/>
          <w:shd w:val="clear" w:color="auto" w:fill="C9E1F3"/>
        </w:rPr>
        <w:t>BusinessName</w:t>
      </w:r>
      <w:proofErr w:type="spellEnd"/>
      <w:r w:rsidR="003F3F4D">
        <w:rPr>
          <w:color w:val="000000" w:themeColor="text1"/>
          <w:szCs w:val="24"/>
        </w:rPr>
        <w:t>]}</w:t>
      </w:r>
      <w:r w:rsidR="00D3443D">
        <w:rPr>
          <w:color w:val="000000" w:themeColor="text1"/>
          <w:szCs w:val="24"/>
        </w:rPr>
        <w:t xml:space="preserve">, of which the decedent was the </w:t>
      </w:r>
      <w:r w:rsidR="00076FE5">
        <w:rPr>
          <w:color w:val="000000" w:themeColor="text1"/>
          <w:szCs w:val="24"/>
        </w:rPr>
        <w:t>{[</w:t>
      </w:r>
      <w:proofErr w:type="spellStart"/>
      <w:r w:rsidR="00076FE5" w:rsidRPr="00076FE5">
        <w:rPr>
          <w:noProof/>
          <w:color w:val="2157AD"/>
          <w:szCs w:val="24"/>
          <w:shd w:val="clear" w:color="auto" w:fill="C9E1F3"/>
        </w:rPr>
        <w:t>DecedentAuthority</w:t>
      </w:r>
      <w:proofErr w:type="spellEnd"/>
      <w:r w:rsidR="00076FE5">
        <w:rPr>
          <w:color w:val="000000" w:themeColor="text1"/>
          <w:szCs w:val="24"/>
        </w:rPr>
        <w:t>]}</w:t>
      </w:r>
      <w:r w:rsidR="00076FE5">
        <w:rPr>
          <w:color w:val="000000" w:themeColor="text1"/>
          <w:szCs w:val="24"/>
        </w:rPr>
        <w:t>{[</w:t>
      </w:r>
      <w:r w:rsidR="00076FE5" w:rsidRPr="001A69D0">
        <w:rPr>
          <w:b/>
          <w:noProof/>
          <w:color w:val="C8792A"/>
          <w:szCs w:val="24"/>
          <w:shd w:val="clear" w:color="auto" w:fill="FAE7D2"/>
        </w:rPr>
        <w:t>endlist</w:t>
      </w:r>
      <w:r w:rsidR="00076FE5">
        <w:rPr>
          <w:color w:val="000000" w:themeColor="text1"/>
          <w:szCs w:val="24"/>
        </w:rPr>
        <w:t>]}</w:t>
      </w:r>
      <w:r w:rsidR="00D3443D">
        <w:rPr>
          <w:color w:val="000000" w:themeColor="text1"/>
          <w:szCs w:val="24"/>
        </w:rPr>
        <w:t xml:space="preserve">, including authorization to sign checks, receipts, contracts and other business documents and/or employment of qualified persons to do the same, and in general, to do any and all acts necessary, convenient or proper to the continuance of said business in its ordinary and routine course for the purposes of preserving and protecting the assets of this Succession, it being understood that the </w:t>
      </w:r>
      <w:r w:rsidR="00810E22">
        <w:rPr>
          <w:kern w:val="24"/>
        </w:rPr>
        <w:t>{[</w:t>
      </w:r>
      <w:proofErr w:type="spellStart"/>
      <w:r w:rsidR="00810E22" w:rsidRPr="001A69D0">
        <w:rPr>
          <w:noProof/>
          <w:color w:val="2157AD"/>
          <w:kern w:val="24"/>
          <w:shd w:val="clear" w:color="auto" w:fill="C9E1F3"/>
        </w:rPr>
        <w:t>AdminExecRef</w:t>
      </w:r>
      <w:proofErr w:type="spellEnd"/>
      <w:r w:rsidR="00810E22">
        <w:rPr>
          <w:kern w:val="24"/>
        </w:rPr>
        <w:t xml:space="preserve">]} </w:t>
      </w:r>
      <w:r w:rsidR="00D3443D">
        <w:rPr>
          <w:color w:val="000000" w:themeColor="text1"/>
          <w:szCs w:val="24"/>
        </w:rPr>
        <w:t xml:space="preserve">will not incur any unusual or extraordinary liability without </w:t>
      </w:r>
      <w:r w:rsidR="00D3443D">
        <w:rPr>
          <w:color w:val="000000" w:themeColor="text1"/>
          <w:szCs w:val="24"/>
        </w:rPr>
        <w:lastRenderedPageBreak/>
        <w:t xml:space="preserve">further order of this Court, this Order to expire at the end of forty-five (45) days from the date hereof. </w:t>
      </w:r>
    </w:p>
    <w:p w14:paraId="4AEE4D95" w14:textId="57C6FDAF" w:rsidR="005E5769" w:rsidRPr="00D723F8" w:rsidRDefault="005E5769" w:rsidP="00D3443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jc w:val="both"/>
        <w:rPr>
          <w:highlight w:val="yellow"/>
        </w:rPr>
      </w:pPr>
      <w:r>
        <w:rPr>
          <w:color w:val="000000" w:themeColor="text1"/>
          <w:szCs w:val="24"/>
        </w:rPr>
        <w:t>{[</w:t>
      </w:r>
      <w:r w:rsidRPr="001A69D0">
        <w:rPr>
          <w:b/>
          <w:noProof/>
          <w:color w:val="41A151"/>
          <w:szCs w:val="24"/>
          <w:shd w:val="clear" w:color="auto" w:fill="C9F3CD"/>
        </w:rPr>
        <w:t>endif</w:t>
      </w:r>
      <w:r>
        <w:rPr>
          <w:color w:val="000000" w:themeColor="text1"/>
          <w:szCs w:val="24"/>
        </w:rPr>
        <w:t>]}</w:t>
      </w:r>
    </w:p>
    <w:p w14:paraId="39F5BBB0" w14:textId="1047E46D" w:rsidR="00E9188E" w:rsidRDefault="00F577A3" w:rsidP="008C0D24">
      <w:pPr>
        <w:autoSpaceDE w:val="0"/>
        <w:autoSpaceDN w:val="0"/>
        <w:adjustRightInd w:val="0"/>
        <w:spacing w:line="480" w:lineRule="auto"/>
        <w:jc w:val="both"/>
      </w:pPr>
      <w:r>
        <w:rPr>
          <w:rFonts w:cs="Ebrima"/>
          <w:szCs w:val="24"/>
        </w:rPr>
        <w:tab/>
      </w:r>
      <w:r>
        <w:rPr>
          <w:b/>
        </w:rPr>
        <w:t>JUDGMENT READ, RENDERED AND SIGNED</w:t>
      </w:r>
      <w:r>
        <w:t xml:space="preserve">, at ______________, </w:t>
      </w:r>
      <w:r w:rsidR="00FE1AF2" w:rsidRPr="00FE1AF2">
        <w:t>{[</w:t>
      </w:r>
      <w:proofErr w:type="spellStart"/>
      <w:r w:rsidR="00FE1AF2" w:rsidRPr="001A69D0">
        <w:rPr>
          <w:noProof/>
          <w:color w:val="2157AD"/>
          <w:shd w:val="clear" w:color="auto" w:fill="C9E1F3"/>
        </w:rPr>
        <w:t>CourtParish|upper</w:t>
      </w:r>
      <w:proofErr w:type="spellEnd"/>
      <w:r w:rsidR="00FE1AF2" w:rsidRPr="00FE1AF2">
        <w:t>]}</w:t>
      </w:r>
      <w:r w:rsidR="00D723F8">
        <w:t xml:space="preserve"> </w:t>
      </w:r>
      <w:r>
        <w:t xml:space="preserve">Parish, Louisiana, this </w:t>
      </w:r>
      <w:r>
        <w:rPr>
          <w:u w:val="single"/>
        </w:rPr>
        <w:t xml:space="preserve">        </w:t>
      </w:r>
      <w:r>
        <w:t xml:space="preserve"> day of _____________, </w:t>
      </w:r>
      <w:r>
        <w:fldChar w:fldCharType="begin"/>
      </w:r>
      <w:r>
        <w:instrText xml:space="preserve"> DATE  \@ "YYYY"  \* MERGEFORMAT </w:instrText>
      </w:r>
      <w:r>
        <w:fldChar w:fldCharType="separate"/>
      </w:r>
      <w:r w:rsidR="00C030C9">
        <w:rPr>
          <w:noProof/>
        </w:rPr>
        <w:t>2025</w:t>
      </w:r>
      <w:r>
        <w:fldChar w:fldCharType="end"/>
      </w:r>
      <w:r>
        <w:t>.</w:t>
      </w:r>
    </w:p>
    <w:p w14:paraId="232E2B1A" w14:textId="77777777" w:rsidR="00E9188E" w:rsidRDefault="00E9188E">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480" w:lineRule="auto"/>
        <w:jc w:val="center"/>
      </w:pPr>
    </w:p>
    <w:p w14:paraId="3D3847F5" w14:textId="77777777" w:rsidR="00E9188E" w:rsidRDefault="00CC260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t>________________________________________________</w:t>
      </w:r>
    </w:p>
    <w:p w14:paraId="332D4EBB" w14:textId="1995051E" w:rsidR="00E9188E" w:rsidRDefault="00CC260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pPr>
      <w:r>
        <w:t xml:space="preserve">JUDGE, </w:t>
      </w:r>
      <w:r w:rsidR="008C1ABC" w:rsidRPr="008C1ABC">
        <w:t>{[</w:t>
      </w:r>
      <w:proofErr w:type="spellStart"/>
      <w:r w:rsidR="008C1ABC" w:rsidRPr="001A69D0">
        <w:rPr>
          <w:noProof/>
          <w:color w:val="2157AD"/>
          <w:shd w:val="clear" w:color="auto" w:fill="C9E1F3"/>
        </w:rPr>
        <w:t>DistrictCourt</w:t>
      </w:r>
      <w:proofErr w:type="spellEnd"/>
      <w:r w:rsidR="008C1ABC" w:rsidRPr="008C1ABC">
        <w:t>]}{[</w:t>
      </w:r>
      <w:proofErr w:type="spellStart"/>
      <w:r w:rsidR="008C1ABC" w:rsidRPr="001A69D0">
        <w:rPr>
          <w:noProof/>
          <w:color w:val="2157AD"/>
          <w:shd w:val="clear" w:color="auto" w:fill="C9E1F3"/>
        </w:rPr>
        <w:t>TrueOrdinalSuffix|upper</w:t>
      </w:r>
      <w:proofErr w:type="spellEnd"/>
      <w:r w:rsidR="008C1ABC" w:rsidRPr="008C1ABC">
        <w:t>]}</w:t>
      </w:r>
      <w:r w:rsidR="008C1ABC">
        <w:t xml:space="preserve"> </w:t>
      </w:r>
      <w:r>
        <w:t>JUDICIAL DISTRICT COURT</w:t>
      </w:r>
    </w:p>
    <w:sectPr w:rsidR="00E9188E">
      <w:pgSz w:w="12240" w:h="20160"/>
      <w:pgMar w:top="1440" w:right="1440" w:bottom="8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5BB6"/>
    <w:multiLevelType w:val="hybridMultilevel"/>
    <w:tmpl w:val="189466BC"/>
    <w:lvl w:ilvl="0" w:tplc="FFFFFFFF">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 w15:restartNumberingAfterBreak="0">
    <w:nsid w:val="354300FF"/>
    <w:multiLevelType w:val="hybridMultilevel"/>
    <w:tmpl w:val="8FBCA830"/>
    <w:lvl w:ilvl="0" w:tplc="4114F38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17928522">
    <w:abstractNumId w:val="1"/>
  </w:num>
  <w:num w:numId="2" w16cid:durableId="424345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88E"/>
    <w:rsid w:val="00065081"/>
    <w:rsid w:val="00076FE5"/>
    <w:rsid w:val="00096EAD"/>
    <w:rsid w:val="00166399"/>
    <w:rsid w:val="001817C5"/>
    <w:rsid w:val="001A69D0"/>
    <w:rsid w:val="002D5359"/>
    <w:rsid w:val="003F3F4D"/>
    <w:rsid w:val="0043012B"/>
    <w:rsid w:val="00443B00"/>
    <w:rsid w:val="005327B7"/>
    <w:rsid w:val="005E5769"/>
    <w:rsid w:val="006E75F7"/>
    <w:rsid w:val="00772879"/>
    <w:rsid w:val="007A0F6B"/>
    <w:rsid w:val="007C6B28"/>
    <w:rsid w:val="00810E22"/>
    <w:rsid w:val="0085467C"/>
    <w:rsid w:val="008C0D24"/>
    <w:rsid w:val="008C1ABC"/>
    <w:rsid w:val="009667E3"/>
    <w:rsid w:val="00A1649F"/>
    <w:rsid w:val="00A30632"/>
    <w:rsid w:val="00AA76B9"/>
    <w:rsid w:val="00AC56D7"/>
    <w:rsid w:val="00AD6C0F"/>
    <w:rsid w:val="00B357EB"/>
    <w:rsid w:val="00C030C9"/>
    <w:rsid w:val="00C40AB3"/>
    <w:rsid w:val="00CC260A"/>
    <w:rsid w:val="00D3443D"/>
    <w:rsid w:val="00D53AE2"/>
    <w:rsid w:val="00D723F8"/>
    <w:rsid w:val="00E66E3E"/>
    <w:rsid w:val="00E9188E"/>
    <w:rsid w:val="00E9244B"/>
    <w:rsid w:val="00F577A3"/>
    <w:rsid w:val="00FE1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5BE9A"/>
  <w15:chartTrackingRefBased/>
  <w15:docId w15:val="{39769A5D-D6CF-4C91-B275-90A01113C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hAnsi="Garamon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Pr>
      <w:sz w:val="20"/>
    </w:rPr>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 w:val="left" w:pos="8640"/>
        <w:tab w:val="left" w:pos="936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 w:val="left" w:pos="8640"/>
        <w:tab w:val="left" w:pos="936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 w:val="left" w:pos="8640"/>
        <w:tab w:val="left" w:pos="9360"/>
      </w:tabs>
      <w:ind w:left="4320"/>
    </w:pPr>
  </w:style>
  <w:style w:type="paragraph" w:customStyle="1" w:styleId="20">
    <w:name w:val="_20"/>
    <w:basedOn w:val="Normal"/>
    <w:pPr>
      <w:widowControl w:val="0"/>
      <w:tabs>
        <w:tab w:val="left" w:pos="5040"/>
        <w:tab w:val="left" w:pos="5760"/>
        <w:tab w:val="left" w:pos="6480"/>
        <w:tab w:val="left" w:pos="7200"/>
        <w:tab w:val="left" w:pos="7920"/>
        <w:tab w:val="left" w:pos="8640"/>
        <w:tab w:val="left" w:pos="9360"/>
      </w:tabs>
      <w:ind w:left="5040"/>
    </w:pPr>
  </w:style>
  <w:style w:type="paragraph" w:customStyle="1" w:styleId="19">
    <w:name w:val="_19"/>
    <w:basedOn w:val="Normal"/>
    <w:pPr>
      <w:widowControl w:val="0"/>
      <w:tabs>
        <w:tab w:val="left" w:pos="5760"/>
        <w:tab w:val="left" w:pos="6480"/>
        <w:tab w:val="left" w:pos="7200"/>
        <w:tab w:val="left" w:pos="7920"/>
        <w:tab w:val="left" w:pos="8640"/>
        <w:tab w:val="left" w:pos="9360"/>
      </w:tabs>
      <w:ind w:left="5760"/>
    </w:pPr>
  </w:style>
  <w:style w:type="paragraph" w:customStyle="1" w:styleId="18">
    <w:name w:val="_18"/>
    <w:basedOn w:val="Normal"/>
    <w:pPr>
      <w:widowControl w:val="0"/>
      <w:tabs>
        <w:tab w:val="left" w:pos="6480"/>
        <w:tab w:val="left" w:pos="7200"/>
        <w:tab w:val="left" w:pos="7920"/>
        <w:tab w:val="left" w:pos="8640"/>
        <w:tab w:val="left" w:pos="9360"/>
      </w:tabs>
      <w:ind w:left="648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 w:val="left" w:pos="8640"/>
        <w:tab w:val="left" w:pos="936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 w:val="left" w:pos="8640"/>
        <w:tab w:val="left" w:pos="936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 w:val="left" w:pos="8640"/>
        <w:tab w:val="left" w:pos="9360"/>
      </w:tabs>
      <w:ind w:left="4320"/>
    </w:pPr>
  </w:style>
  <w:style w:type="paragraph" w:customStyle="1" w:styleId="11">
    <w:name w:val="_11"/>
    <w:basedOn w:val="Normal"/>
    <w:pPr>
      <w:widowControl w:val="0"/>
      <w:tabs>
        <w:tab w:val="left" w:pos="5040"/>
        <w:tab w:val="left" w:pos="5760"/>
        <w:tab w:val="left" w:pos="6480"/>
        <w:tab w:val="left" w:pos="7200"/>
        <w:tab w:val="left" w:pos="7920"/>
        <w:tab w:val="left" w:pos="8640"/>
        <w:tab w:val="left" w:pos="9360"/>
      </w:tabs>
      <w:ind w:left="5040"/>
    </w:pPr>
  </w:style>
  <w:style w:type="paragraph" w:customStyle="1" w:styleId="10">
    <w:name w:val="_10"/>
    <w:basedOn w:val="Normal"/>
    <w:pPr>
      <w:widowControl w:val="0"/>
      <w:tabs>
        <w:tab w:val="left" w:pos="5760"/>
        <w:tab w:val="left" w:pos="6480"/>
        <w:tab w:val="left" w:pos="7200"/>
        <w:tab w:val="left" w:pos="7920"/>
        <w:tab w:val="left" w:pos="8640"/>
        <w:tab w:val="left" w:pos="9360"/>
      </w:tabs>
      <w:ind w:left="5760"/>
    </w:pPr>
  </w:style>
  <w:style w:type="paragraph" w:customStyle="1" w:styleId="9">
    <w:name w:val="_9"/>
    <w:basedOn w:val="Normal"/>
    <w:pPr>
      <w:widowControl w:val="0"/>
      <w:tabs>
        <w:tab w:val="left" w:pos="6480"/>
        <w:tab w:val="left" w:pos="7200"/>
        <w:tab w:val="left" w:pos="7920"/>
        <w:tab w:val="left" w:pos="8640"/>
        <w:tab w:val="left" w:pos="936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 w:val="left" w:pos="8640"/>
        <w:tab w:val="left" w:pos="936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 w:val="left" w:pos="8640"/>
        <w:tab w:val="left" w:pos="936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 w:val="left" w:pos="8640"/>
        <w:tab w:val="left" w:pos="936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 w:val="left" w:pos="8640"/>
        <w:tab w:val="left" w:pos="9360"/>
      </w:tabs>
      <w:ind w:left="4320"/>
    </w:pPr>
  </w:style>
  <w:style w:type="paragraph" w:customStyle="1" w:styleId="2">
    <w:name w:val="_2"/>
    <w:basedOn w:val="Normal"/>
    <w:pPr>
      <w:widowControl w:val="0"/>
      <w:tabs>
        <w:tab w:val="left" w:pos="5040"/>
        <w:tab w:val="left" w:pos="5760"/>
        <w:tab w:val="left" w:pos="6480"/>
        <w:tab w:val="left" w:pos="7200"/>
        <w:tab w:val="left" w:pos="7920"/>
        <w:tab w:val="left" w:pos="8640"/>
        <w:tab w:val="left" w:pos="9360"/>
      </w:tabs>
      <w:ind w:left="5040"/>
    </w:pPr>
  </w:style>
  <w:style w:type="paragraph" w:customStyle="1" w:styleId="1">
    <w:name w:val="_1"/>
    <w:basedOn w:val="Normal"/>
    <w:pPr>
      <w:widowControl w:val="0"/>
      <w:tabs>
        <w:tab w:val="left" w:pos="5760"/>
        <w:tab w:val="left" w:pos="6480"/>
        <w:tab w:val="left" w:pos="7200"/>
        <w:tab w:val="left" w:pos="7920"/>
        <w:tab w:val="left" w:pos="8640"/>
        <w:tab w:val="left" w:pos="9360"/>
      </w:tabs>
      <w:ind w:left="5760"/>
    </w:pPr>
  </w:style>
  <w:style w:type="paragraph" w:customStyle="1" w:styleId="a">
    <w:name w:val="_"/>
    <w:basedOn w:val="Normal"/>
    <w:pPr>
      <w:widowControl w:val="0"/>
      <w:tabs>
        <w:tab w:val="left" w:pos="6480"/>
        <w:tab w:val="left" w:pos="7200"/>
        <w:tab w:val="left" w:pos="7920"/>
        <w:tab w:val="left" w:pos="8640"/>
        <w:tab w:val="left" w:pos="9360"/>
      </w:tabs>
      <w:ind w:left="6480"/>
    </w:pPr>
  </w:style>
  <w:style w:type="character" w:customStyle="1" w:styleId="DefaultPara0">
    <w:name w:val="Default Para"/>
    <w:basedOn w:val="DefaultParagraphFont"/>
  </w:style>
  <w:style w:type="table" w:customStyle="1" w:styleId="TableGrid1">
    <w:name w:val="Table Grid1"/>
    <w:basedOn w:val="TableNormal"/>
    <w:next w:val="TableGrid"/>
    <w:uiPriority w:val="39"/>
    <w:rPr>
      <w:rFonts w:ascii="Calibri"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9244B"/>
    <w:pPr>
      <w:spacing w:after="160" w:line="259" w:lineRule="auto"/>
      <w:ind w:left="720"/>
    </w:pPr>
    <w:rPr>
      <w:rFonts w:eastAsia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2327</Characters>
  <Application>Microsoft Office Word</Application>
  <DocSecurity>0</DocSecurity>
  <Lines>52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Graves Theus</dc:creator>
  <cp:keywords/>
  <cp:lastModifiedBy>Whittney Olsen</cp:lastModifiedBy>
  <cp:revision>3</cp:revision>
  <cp:lastPrinted>2024-04-04T17:36:00Z</cp:lastPrinted>
  <dcterms:created xsi:type="dcterms:W3CDTF">2025-11-06T22:56:00Z</dcterms:created>
  <dcterms:modified xsi:type="dcterms:W3CDTF">2025-11-06T22:56:00Z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ies>
</file>