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FD7E18" w14:textId="4F81A4D3" w:rsidR="00CD39AB" w:rsidRDefault="00741940" w:rsidP="00741940">
      <w:pPr>
        <w:widowControl w:val="0"/>
        <w:tabs>
          <w:tab w:val="left" w:pos="1515"/>
        </w:tabs>
        <w:rPr>
          <w:rFonts w:ascii="Arial" w:hAnsi="Arial"/>
        </w:rPr>
      </w:pPr>
      <w:r>
        <w:rPr>
          <w:rFonts w:ascii="Arial" w:hAnsi="Arial"/>
          <w:noProof/>
        </w:rPr>
        <w:drawing>
          <wp:anchor distT="0" distB="0" distL="114300" distR="114300" simplePos="0" relativeHeight="251659264" behindDoc="1" locked="0" layoutInCell="1" allowOverlap="1" wp14:anchorId="7E9DCDD8" wp14:editId="42A1812C">
            <wp:simplePos x="0" y="0"/>
            <wp:positionH relativeFrom="column">
              <wp:posOffset>1266825</wp:posOffset>
            </wp:positionH>
            <wp:positionV relativeFrom="paragraph">
              <wp:posOffset>0</wp:posOffset>
            </wp:positionV>
            <wp:extent cx="4298950" cy="1322705"/>
            <wp:effectExtent l="0" t="0" r="0" b="0"/>
            <wp:wrapTight wrapText="bothSides">
              <wp:wrapPolygon edited="0">
                <wp:start x="13687" y="5911"/>
                <wp:lineTo x="2489" y="6844"/>
                <wp:lineTo x="1149" y="7466"/>
                <wp:lineTo x="1149" y="13377"/>
                <wp:lineTo x="3350" y="13999"/>
                <wp:lineTo x="8232" y="14621"/>
                <wp:lineTo x="8614" y="14621"/>
                <wp:lineTo x="17516" y="13999"/>
                <wp:lineTo x="20388" y="13377"/>
                <wp:lineTo x="20388" y="9022"/>
                <wp:lineTo x="19813" y="8399"/>
                <wp:lineTo x="14740" y="5911"/>
                <wp:lineTo x="13687" y="591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4298950" cy="1322705"/>
                    </a:xfrm>
                    <a:prstGeom prst="rect">
                      <a:avLst/>
                    </a:prstGeom>
                  </pic:spPr>
                </pic:pic>
              </a:graphicData>
            </a:graphic>
            <wp14:sizeRelH relativeFrom="margin">
              <wp14:pctWidth>0</wp14:pctWidth>
            </wp14:sizeRelH>
            <wp14:sizeRelV relativeFrom="margin">
              <wp14:pctHeight>0</wp14:pctHeight>
            </wp14:sizeRelV>
          </wp:anchor>
        </w:drawing>
      </w:r>
      <w:r w:rsidR="005D0695">
        <w:fldChar w:fldCharType="begin"/>
      </w:r>
      <w:r w:rsidR="005D0695">
        <w:instrText xml:space="preserve"> SEQ CHAPTER \h \r 1</w:instrText>
      </w:r>
      <w:r w:rsidR="005D0695">
        <w:fldChar w:fldCharType="end"/>
      </w:r>
    </w:p>
    <w:p w14:paraId="3EDB51BC" w14:textId="097E8B4C" w:rsidR="00CD39AB" w:rsidRDefault="00CD39AB" w:rsidP="00C2731F">
      <w:pPr>
        <w:widowControl w:val="0"/>
        <w:tabs>
          <w:tab w:val="left" w:pos="225"/>
          <w:tab w:val="left" w:pos="1005"/>
        </w:tabs>
        <w:rPr>
          <w:rFonts w:ascii="Arial" w:hAnsi="Arial"/>
        </w:rPr>
      </w:pPr>
    </w:p>
    <w:p w14:paraId="7EDB6C2A" w14:textId="268ECE00" w:rsidR="00CD39AB" w:rsidRDefault="00CD39AB" w:rsidP="00C2731F">
      <w:pPr>
        <w:widowControl w:val="0"/>
        <w:tabs>
          <w:tab w:val="left" w:pos="225"/>
          <w:tab w:val="left" w:pos="1005"/>
        </w:tabs>
        <w:rPr>
          <w:rFonts w:ascii="Arial" w:hAnsi="Arial"/>
        </w:rPr>
      </w:pPr>
    </w:p>
    <w:p w14:paraId="42D1836A" w14:textId="65EAEEFA" w:rsidR="00CD39AB" w:rsidRDefault="00CD39AB" w:rsidP="00C2731F">
      <w:pPr>
        <w:widowControl w:val="0"/>
        <w:rPr>
          <w:rFonts w:ascii="Arial" w:hAnsi="Arial"/>
        </w:rPr>
      </w:pPr>
    </w:p>
    <w:p w14:paraId="7AAB5298" w14:textId="634C8ECF" w:rsidR="00CD39AB" w:rsidRDefault="00CD39AB" w:rsidP="00741940">
      <w:pPr>
        <w:widowControl w:val="0"/>
        <w:rPr>
          <w:rFonts w:ascii="Arial" w:hAnsi="Arial"/>
        </w:rPr>
      </w:pPr>
    </w:p>
    <w:p w14:paraId="198C904D" w14:textId="62CCEEEE" w:rsidR="00CD39AB" w:rsidRDefault="00CD39AB" w:rsidP="00C2731F">
      <w:pPr>
        <w:widowControl w:val="0"/>
        <w:rPr>
          <w:rFonts w:ascii="Arial" w:hAnsi="Arial"/>
        </w:rPr>
      </w:pPr>
    </w:p>
    <w:p w14:paraId="4799B97A" w14:textId="7D0D0C84" w:rsidR="00CD39AB" w:rsidRPr="005702A3" w:rsidRDefault="00CD39AB" w:rsidP="00C2731F">
      <w:pPr>
        <w:widowControl w:val="0"/>
        <w:jc w:val="center"/>
        <w:rPr>
          <w:rFonts w:ascii="Garamond" w:hAnsi="Garamond"/>
          <w:b/>
          <w:bCs/>
          <w:szCs w:val="24"/>
        </w:rPr>
      </w:pPr>
    </w:p>
    <w:p w14:paraId="01B22386" w14:textId="47EB4085" w:rsidR="00C2731F" w:rsidRDefault="00C2731F" w:rsidP="00C2731F">
      <w:pPr>
        <w:jc w:val="center"/>
        <w:rPr>
          <w:rFonts w:ascii="Garamond" w:hAnsi="Garamond"/>
          <w:szCs w:val="24"/>
        </w:rPr>
      </w:pPr>
      <w:r>
        <w:rPr>
          <w:rFonts w:ascii="Garamond" w:hAnsi="Garamond"/>
          <w:szCs w:val="24"/>
        </w:rPr>
        <w:fldChar w:fldCharType="begin"/>
      </w:r>
      <w:r>
        <w:rPr>
          <w:rFonts w:ascii="Garamond" w:hAnsi="Garamond"/>
          <w:szCs w:val="24"/>
        </w:rPr>
        <w:instrText xml:space="preserve"> DATE  \@ "MMMM d, yyyy"  \* MERGEFORMAT </w:instrText>
      </w:r>
      <w:r>
        <w:rPr>
          <w:rFonts w:ascii="Garamond" w:hAnsi="Garamond"/>
          <w:szCs w:val="24"/>
        </w:rPr>
        <w:fldChar w:fldCharType="separate"/>
      </w:r>
      <w:r w:rsidR="000634B6">
        <w:rPr>
          <w:rFonts w:ascii="Garamond" w:hAnsi="Garamond"/>
          <w:noProof/>
          <w:szCs w:val="24"/>
        </w:rPr>
        <w:t>November 14, 2025</w:t>
      </w:r>
      <w:r>
        <w:rPr>
          <w:rFonts w:ascii="Garamond" w:hAnsi="Garamond"/>
          <w:szCs w:val="24"/>
        </w:rPr>
        <w:fldChar w:fldCharType="end"/>
      </w:r>
    </w:p>
    <w:p w14:paraId="2A09714C" w14:textId="77777777" w:rsidR="00C2731F" w:rsidRDefault="00C2731F" w:rsidP="00C2731F">
      <w:pPr>
        <w:jc w:val="both"/>
        <w:rPr>
          <w:rFonts w:ascii="Garamond" w:hAnsi="Garamond"/>
          <w:szCs w:val="24"/>
        </w:rPr>
      </w:pPr>
    </w:p>
    <w:p w14:paraId="2992C93E" w14:textId="77777777" w:rsidR="005E1DB3" w:rsidRPr="00736FED" w:rsidRDefault="005E1DB3" w:rsidP="005E1DB3">
      <w:pPr>
        <w:tabs>
          <w:tab w:val="right" w:pos="10080"/>
        </w:tabs>
        <w:ind w:right="-720"/>
        <w:rPr>
          <w:rFonts w:ascii="Garamond" w:hAnsi="Garamond"/>
          <w:b/>
          <w:bCs/>
          <w:i/>
          <w:iCs/>
          <w:szCs w:val="24"/>
        </w:rPr>
      </w:pPr>
      <w:r w:rsidRPr="00736FED">
        <w:rPr>
          <w:rFonts w:ascii="Garamond" w:hAnsi="Garamond"/>
          <w:b/>
          <w:bCs/>
          <w:i/>
          <w:iCs/>
          <w:szCs w:val="24"/>
        </w:rPr>
        <w:t>{[</w:t>
      </w:r>
      <w:proofErr w:type="spellStart"/>
      <w:r w:rsidRPr="00736FED">
        <w:rPr>
          <w:rFonts w:ascii="Garamond" w:hAnsi="Garamond"/>
          <w:b/>
          <w:bCs/>
          <w:i/>
          <w:iCs/>
          <w:noProof/>
          <w:color w:val="2157AD"/>
          <w:szCs w:val="24"/>
          <w:shd w:val="clear" w:color="auto" w:fill="C9E1F3"/>
        </w:rPr>
        <w:t>GeauxLetterAddressee</w:t>
      </w:r>
      <w:proofErr w:type="spellEnd"/>
      <w:r w:rsidRPr="00736FED">
        <w:rPr>
          <w:rFonts w:ascii="Garamond" w:hAnsi="Garamond"/>
          <w:b/>
          <w:bCs/>
          <w:i/>
          <w:iCs/>
          <w:szCs w:val="24"/>
        </w:rPr>
        <w:t>]}</w:t>
      </w:r>
      <w:r w:rsidRPr="00736FED">
        <w:rPr>
          <w:rFonts w:ascii="Garamond" w:hAnsi="Garamond"/>
          <w:b/>
          <w:bCs/>
          <w:i/>
          <w:iCs/>
          <w:szCs w:val="24"/>
        </w:rPr>
        <w:tab/>
      </w:r>
    </w:p>
    <w:p w14:paraId="7F3F1115" w14:textId="77777777" w:rsidR="005E1DB3" w:rsidRPr="0004067E" w:rsidRDefault="005E1DB3" w:rsidP="005E1DB3">
      <w:pPr>
        <w:ind w:right="-720"/>
        <w:rPr>
          <w:rFonts w:ascii="Garamond" w:hAnsi="Garamond"/>
          <w:szCs w:val="24"/>
        </w:rPr>
      </w:pPr>
      <w:r w:rsidRPr="00580BFB">
        <w:rPr>
          <w:rFonts w:ascii="Garamond" w:hAnsi="Garamond"/>
          <w:szCs w:val="24"/>
        </w:rPr>
        <w:t>{[</w:t>
      </w:r>
      <w:proofErr w:type="spellStart"/>
      <w:r w:rsidRPr="00192685">
        <w:rPr>
          <w:rFonts w:ascii="Garamond" w:hAnsi="Garamond"/>
          <w:noProof/>
          <w:color w:val="2157AD"/>
          <w:szCs w:val="24"/>
          <w:shd w:val="clear" w:color="auto" w:fill="C9E1F3"/>
        </w:rPr>
        <w:t>Client.PartyBlockAddress</w:t>
      </w:r>
      <w:proofErr w:type="spellEnd"/>
      <w:r w:rsidRPr="00580BFB">
        <w:rPr>
          <w:rFonts w:ascii="Garamond" w:hAnsi="Garamond"/>
          <w:szCs w:val="24"/>
        </w:rPr>
        <w:t>]}</w:t>
      </w:r>
    </w:p>
    <w:p w14:paraId="317F505C" w14:textId="77777777" w:rsidR="005E1DB3" w:rsidRPr="0004067E" w:rsidRDefault="005E1DB3" w:rsidP="005E1DB3">
      <w:pPr>
        <w:ind w:right="-720"/>
        <w:rPr>
          <w:rFonts w:ascii="Garamond" w:hAnsi="Garamond"/>
          <w:b/>
          <w:smallCaps/>
          <w:szCs w:val="24"/>
        </w:rPr>
      </w:pPr>
      <w:r w:rsidRPr="0004067E">
        <w:rPr>
          <w:rFonts w:ascii="Garamond" w:hAnsi="Garamond"/>
          <w:szCs w:val="24"/>
        </w:rPr>
        <w:tab/>
      </w:r>
      <w:r w:rsidRPr="0004067E">
        <w:rPr>
          <w:rFonts w:ascii="Garamond" w:hAnsi="Garamond"/>
          <w:szCs w:val="24"/>
        </w:rPr>
        <w:tab/>
      </w:r>
      <w:r w:rsidRPr="0004067E">
        <w:rPr>
          <w:rFonts w:ascii="Garamond" w:hAnsi="Garamond"/>
          <w:szCs w:val="24"/>
        </w:rPr>
        <w:tab/>
      </w:r>
      <w:r w:rsidRPr="0004067E">
        <w:rPr>
          <w:rFonts w:ascii="Garamond" w:hAnsi="Garamond"/>
          <w:szCs w:val="24"/>
        </w:rPr>
        <w:tab/>
      </w:r>
    </w:p>
    <w:p w14:paraId="7C3AAB77" w14:textId="77777777" w:rsidR="005E1DB3" w:rsidRPr="0004067E" w:rsidRDefault="005E1DB3" w:rsidP="005E1DB3">
      <w:pPr>
        <w:ind w:right="-720"/>
        <w:jc w:val="both"/>
        <w:rPr>
          <w:rFonts w:ascii="Garamond" w:hAnsi="Garamond"/>
          <w:b/>
          <w:smallCaps/>
          <w:szCs w:val="24"/>
        </w:rPr>
      </w:pPr>
      <w:r w:rsidRPr="0004067E">
        <w:rPr>
          <w:rFonts w:ascii="Garamond" w:hAnsi="Garamond"/>
          <w:b/>
          <w:szCs w:val="24"/>
        </w:rPr>
        <w:tab/>
      </w:r>
      <w:r w:rsidRPr="0004067E">
        <w:rPr>
          <w:rFonts w:ascii="Garamond" w:hAnsi="Garamond"/>
          <w:b/>
          <w:smallCaps/>
          <w:szCs w:val="24"/>
        </w:rPr>
        <w:t xml:space="preserve">Re:  </w:t>
      </w:r>
      <w:r w:rsidRPr="0004067E">
        <w:rPr>
          <w:rFonts w:ascii="Garamond" w:hAnsi="Garamond"/>
          <w:b/>
          <w:smallCaps/>
          <w:szCs w:val="24"/>
        </w:rPr>
        <w:tab/>
        <w:t xml:space="preserve">GeauxPlans Documents </w:t>
      </w:r>
    </w:p>
    <w:p w14:paraId="71D0F075" w14:textId="77777777" w:rsidR="005E1DB3" w:rsidRPr="0004067E" w:rsidRDefault="005E1DB3" w:rsidP="005E1DB3">
      <w:pPr>
        <w:ind w:right="-720"/>
        <w:jc w:val="both"/>
        <w:rPr>
          <w:rFonts w:ascii="Garamond" w:hAnsi="Garamond"/>
          <w:b/>
          <w:smallCaps/>
          <w:szCs w:val="24"/>
        </w:rPr>
      </w:pPr>
      <w:r w:rsidRPr="0004067E">
        <w:rPr>
          <w:rFonts w:ascii="Garamond" w:hAnsi="Garamond"/>
          <w:b/>
          <w:smallCaps/>
          <w:szCs w:val="24"/>
        </w:rPr>
        <w:tab/>
      </w:r>
      <w:r w:rsidRPr="0004067E">
        <w:rPr>
          <w:rFonts w:ascii="Garamond" w:hAnsi="Garamond"/>
          <w:b/>
          <w:smallCaps/>
          <w:szCs w:val="24"/>
        </w:rPr>
        <w:tab/>
      </w:r>
    </w:p>
    <w:p w14:paraId="501F7C82" w14:textId="77A5BEFF" w:rsidR="00C2731F" w:rsidRDefault="005E1DB3" w:rsidP="005E1DB3">
      <w:pPr>
        <w:rPr>
          <w:rFonts w:ascii="Garamond" w:hAnsi="Garamond"/>
          <w:szCs w:val="24"/>
        </w:rPr>
      </w:pPr>
      <w:r w:rsidRPr="0004067E">
        <w:rPr>
          <w:rFonts w:ascii="Garamond" w:hAnsi="Garamond"/>
          <w:szCs w:val="24"/>
        </w:rPr>
        <w:t xml:space="preserve">Dear </w:t>
      </w:r>
      <w:r>
        <w:rPr>
          <w:rFonts w:ascii="Garamond" w:hAnsi="Garamond"/>
          <w:szCs w:val="24"/>
        </w:rPr>
        <w:t>{[</w:t>
      </w:r>
      <w:proofErr w:type="spellStart"/>
      <w:r w:rsidRPr="00512CA0">
        <w:rPr>
          <w:rFonts w:ascii="Garamond" w:hAnsi="Garamond"/>
          <w:noProof/>
          <w:color w:val="2157AD"/>
          <w:szCs w:val="24"/>
          <w:shd w:val="clear" w:color="auto" w:fill="C9E1F3"/>
        </w:rPr>
        <w:t>GeauxLetterDear</w:t>
      </w:r>
      <w:proofErr w:type="spellEnd"/>
      <w:r>
        <w:rPr>
          <w:rFonts w:ascii="Garamond" w:hAnsi="Garamond"/>
          <w:szCs w:val="24"/>
        </w:rPr>
        <w:t>]}</w:t>
      </w:r>
      <w:r w:rsidRPr="0004067E">
        <w:rPr>
          <w:rFonts w:ascii="Garamond" w:hAnsi="Garamond"/>
          <w:szCs w:val="24"/>
        </w:rPr>
        <w:t>:</w:t>
      </w:r>
    </w:p>
    <w:p w14:paraId="62F87A2A" w14:textId="77777777" w:rsidR="00C2731F" w:rsidRDefault="00C2731F" w:rsidP="00C2731F">
      <w:pPr>
        <w:rPr>
          <w:rFonts w:ascii="Garamond" w:hAnsi="Garamond"/>
          <w:b/>
          <w:smallCaps/>
          <w:szCs w:val="24"/>
        </w:rPr>
      </w:pPr>
      <w:r>
        <w:rPr>
          <w:rFonts w:ascii="Garamond" w:hAnsi="Garamond"/>
          <w:szCs w:val="24"/>
        </w:rPr>
        <w:tab/>
      </w:r>
      <w:r>
        <w:rPr>
          <w:rFonts w:ascii="Garamond" w:hAnsi="Garamond"/>
          <w:szCs w:val="24"/>
        </w:rPr>
        <w:tab/>
      </w:r>
      <w:r>
        <w:rPr>
          <w:rFonts w:ascii="Garamond" w:hAnsi="Garamond"/>
          <w:szCs w:val="24"/>
        </w:rPr>
        <w:tab/>
      </w:r>
      <w:r>
        <w:rPr>
          <w:rFonts w:ascii="Garamond" w:hAnsi="Garamond"/>
          <w:szCs w:val="24"/>
        </w:rPr>
        <w:tab/>
      </w:r>
    </w:p>
    <w:p w14:paraId="6CF8BB58" w14:textId="103D5815" w:rsidR="00C2731F" w:rsidRDefault="00C2731F" w:rsidP="005E1DB3">
      <w:pPr>
        <w:jc w:val="both"/>
        <w:rPr>
          <w:rFonts w:ascii="Garamond" w:hAnsi="Garamond"/>
          <w:szCs w:val="24"/>
        </w:rPr>
      </w:pPr>
      <w:r>
        <w:rPr>
          <w:rFonts w:ascii="Garamond" w:hAnsi="Garamond"/>
          <w:b/>
          <w:szCs w:val="24"/>
        </w:rPr>
        <w:tab/>
      </w:r>
      <w:r>
        <w:rPr>
          <w:rFonts w:ascii="Garamond" w:hAnsi="Garamond"/>
          <w:szCs w:val="24"/>
        </w:rPr>
        <w:t>Congratulations! Your estate planning documents are ready for download and include the following:</w:t>
      </w:r>
    </w:p>
    <w:p w14:paraId="1D38106A" w14:textId="77777777" w:rsidR="00C2731F" w:rsidRDefault="00C2731F" w:rsidP="00C2731F">
      <w:pPr>
        <w:ind w:firstLine="720"/>
        <w:jc w:val="both"/>
        <w:rPr>
          <w:rFonts w:ascii="Garamond" w:hAnsi="Garamond"/>
          <w:szCs w:val="24"/>
        </w:rPr>
      </w:pPr>
    </w:p>
    <w:p w14:paraId="07326829" w14:textId="77777777" w:rsidR="005E1DB3" w:rsidRDefault="005E1DB3" w:rsidP="005E1DB3">
      <w:pPr>
        <w:ind w:left="720" w:right="-720"/>
        <w:jc w:val="both"/>
        <w:rPr>
          <w:rFonts w:ascii="Garamond" w:hAnsi="Garamond"/>
          <w:szCs w:val="24"/>
        </w:rPr>
      </w:pPr>
      <w:r>
        <w:rPr>
          <w:rFonts w:ascii="Garamond" w:hAnsi="Garamond"/>
          <w:szCs w:val="24"/>
        </w:rPr>
        <w:t>{[</w:t>
      </w:r>
      <w:r w:rsidRPr="00192685">
        <w:rPr>
          <w:rFonts w:ascii="Garamond" w:hAnsi="Garamond"/>
          <w:b/>
          <w:noProof/>
          <w:color w:val="C8792A"/>
          <w:szCs w:val="24"/>
          <w:shd w:val="clear" w:color="auto" w:fill="FAE7D2"/>
        </w:rPr>
        <w:t>list</w:t>
      </w:r>
      <w:r w:rsidRPr="00192685">
        <w:rPr>
          <w:rFonts w:ascii="Garamond" w:hAnsi="Garamond"/>
          <w:noProof/>
          <w:color w:val="2157AD"/>
          <w:szCs w:val="24"/>
          <w:shd w:val="clear" w:color="auto" w:fill="FAE7D2"/>
        </w:rPr>
        <w:t xml:space="preserve"> SelectGeauxDocs</w:t>
      </w:r>
      <w:r>
        <w:rPr>
          <w:rFonts w:ascii="Garamond" w:hAnsi="Garamond"/>
          <w:szCs w:val="24"/>
        </w:rPr>
        <w:t>]}</w:t>
      </w:r>
    </w:p>
    <w:p w14:paraId="33D291FC" w14:textId="77777777" w:rsidR="005E1DB3" w:rsidRPr="000A11B4" w:rsidRDefault="005E1DB3" w:rsidP="00CF31DD">
      <w:pPr>
        <w:pStyle w:val="ListParagraph"/>
        <w:numPr>
          <w:ilvl w:val="2"/>
          <w:numId w:val="7"/>
        </w:numPr>
        <w:spacing w:after="0" w:line="240" w:lineRule="auto"/>
        <w:ind w:left="907" w:hanging="187"/>
        <w:jc w:val="both"/>
        <w:rPr>
          <w:rFonts w:ascii="Garamond" w:hAnsi="Garamond"/>
          <w:szCs w:val="24"/>
        </w:rPr>
      </w:pPr>
      <w:r w:rsidRPr="000A11B4">
        <w:rPr>
          <w:rFonts w:ascii="Garamond" w:hAnsi="Garamond"/>
          <w:szCs w:val="24"/>
        </w:rPr>
        <w:t>{[</w:t>
      </w:r>
      <w:r w:rsidRPr="000A11B4">
        <w:rPr>
          <w:rFonts w:ascii="Garamond" w:hAnsi="Garamond"/>
          <w:b/>
          <w:noProof/>
          <w:color w:val="41A151"/>
          <w:szCs w:val="24"/>
          <w:shd w:val="clear" w:color="auto" w:fill="C9F3CD"/>
        </w:rPr>
        <w:t>if</w:t>
      </w:r>
      <w:r w:rsidRPr="000A11B4">
        <w:rPr>
          <w:rFonts w:ascii="Garamond" w:hAnsi="Garamond"/>
          <w:noProof/>
          <w:color w:val="2157AD"/>
          <w:szCs w:val="24"/>
          <w:shd w:val="clear" w:color="auto" w:fill="C9F3CD"/>
        </w:rPr>
        <w:t xml:space="preserve"> MarriedTF &amp;&amp; GeauxBothTF</w:t>
      </w:r>
      <w:r w:rsidRPr="000A11B4">
        <w:rPr>
          <w:rFonts w:ascii="Garamond" w:hAnsi="Garamond"/>
          <w:szCs w:val="24"/>
        </w:rPr>
        <w:t>]}{[</w:t>
      </w:r>
      <w:proofErr w:type="spellStart"/>
      <w:r w:rsidRPr="000A11B4">
        <w:rPr>
          <w:rFonts w:ascii="Garamond" w:hAnsi="Garamond"/>
          <w:noProof/>
          <w:color w:val="2157AD"/>
          <w:szCs w:val="24"/>
          <w:shd w:val="clear" w:color="auto" w:fill="C9E1F3"/>
        </w:rPr>
        <w:t>this.Both</w:t>
      </w:r>
      <w:proofErr w:type="spellEnd"/>
      <w:r w:rsidRPr="000A11B4">
        <w:rPr>
          <w:rFonts w:ascii="Garamond" w:hAnsi="Garamond"/>
          <w:szCs w:val="24"/>
        </w:rPr>
        <w:t>]}{[</w:t>
      </w:r>
      <w:r w:rsidRPr="000A11B4">
        <w:rPr>
          <w:rFonts w:ascii="Garamond" w:hAnsi="Garamond"/>
          <w:b/>
          <w:noProof/>
          <w:color w:val="41A151"/>
          <w:szCs w:val="24"/>
          <w:shd w:val="clear" w:color="auto" w:fill="C9F3CD"/>
        </w:rPr>
        <w:t>else</w:t>
      </w:r>
      <w:r w:rsidRPr="000A11B4">
        <w:rPr>
          <w:rFonts w:ascii="Garamond" w:hAnsi="Garamond"/>
          <w:szCs w:val="24"/>
        </w:rPr>
        <w:t>]}{[</w:t>
      </w:r>
      <w:proofErr w:type="spellStart"/>
      <w:r w:rsidRPr="000A11B4">
        <w:rPr>
          <w:rFonts w:ascii="Garamond" w:hAnsi="Garamond"/>
          <w:noProof/>
          <w:color w:val="2157AD"/>
          <w:szCs w:val="24"/>
          <w:shd w:val="clear" w:color="auto" w:fill="C9E1F3"/>
        </w:rPr>
        <w:t>this.Single</w:t>
      </w:r>
      <w:proofErr w:type="spellEnd"/>
      <w:r w:rsidRPr="000A11B4">
        <w:rPr>
          <w:rFonts w:ascii="Garamond" w:hAnsi="Garamond"/>
          <w:szCs w:val="24"/>
        </w:rPr>
        <w:t>]}{[</w:t>
      </w:r>
      <w:r w:rsidRPr="000A11B4">
        <w:rPr>
          <w:rFonts w:ascii="Garamond" w:hAnsi="Garamond"/>
          <w:b/>
          <w:noProof/>
          <w:color w:val="41A151"/>
          <w:szCs w:val="24"/>
          <w:shd w:val="clear" w:color="auto" w:fill="C9F3CD"/>
        </w:rPr>
        <w:t>endif</w:t>
      </w:r>
      <w:r w:rsidRPr="000A11B4">
        <w:rPr>
          <w:rFonts w:ascii="Garamond" w:hAnsi="Garamond"/>
          <w:szCs w:val="24"/>
        </w:rPr>
        <w:t>]}</w:t>
      </w:r>
    </w:p>
    <w:p w14:paraId="53B032C7" w14:textId="30374704" w:rsidR="00C2731F" w:rsidRDefault="005E1DB3" w:rsidP="005E1DB3">
      <w:pPr>
        <w:ind w:left="720"/>
        <w:jc w:val="both"/>
        <w:rPr>
          <w:rFonts w:ascii="Garamond" w:hAnsi="Garamond"/>
          <w:szCs w:val="24"/>
        </w:rPr>
      </w:pPr>
      <w:r>
        <w:rPr>
          <w:rFonts w:ascii="Garamond" w:hAnsi="Garamond"/>
          <w:szCs w:val="24"/>
        </w:rPr>
        <w:t>{[</w:t>
      </w:r>
      <w:r w:rsidRPr="00192685">
        <w:rPr>
          <w:rFonts w:ascii="Garamond" w:hAnsi="Garamond"/>
          <w:b/>
          <w:noProof/>
          <w:color w:val="C8792A"/>
          <w:szCs w:val="24"/>
          <w:shd w:val="clear" w:color="auto" w:fill="FAE7D2"/>
        </w:rPr>
        <w:t>endlist</w:t>
      </w:r>
      <w:r>
        <w:rPr>
          <w:rFonts w:ascii="Garamond" w:hAnsi="Garamond"/>
          <w:szCs w:val="24"/>
        </w:rPr>
        <w:t>]}</w:t>
      </w:r>
    </w:p>
    <w:p w14:paraId="2998E4D2" w14:textId="77777777" w:rsidR="00C2731F" w:rsidRDefault="00C2731F" w:rsidP="00C2731F">
      <w:pPr>
        <w:ind w:firstLine="720"/>
        <w:jc w:val="both"/>
        <w:rPr>
          <w:rFonts w:ascii="Garamond" w:hAnsi="Garamond"/>
          <w:szCs w:val="24"/>
        </w:rPr>
      </w:pPr>
    </w:p>
    <w:p w14:paraId="698F0EAC" w14:textId="1B681BA6" w:rsidR="00C2731F" w:rsidRDefault="00C2731F" w:rsidP="00C2731F">
      <w:pPr>
        <w:ind w:firstLine="720"/>
        <w:jc w:val="both"/>
        <w:rPr>
          <w:rFonts w:ascii="Garamond" w:hAnsi="Garamond"/>
          <w:szCs w:val="24"/>
        </w:rPr>
      </w:pPr>
      <w:r>
        <w:rPr>
          <w:rFonts w:ascii="Garamond" w:hAnsi="Garamond"/>
          <w:b/>
          <w:bCs/>
          <w:szCs w:val="24"/>
        </w:rPr>
        <w:t xml:space="preserve">Now, follow these instructions </w:t>
      </w:r>
      <w:r>
        <w:rPr>
          <w:rFonts w:ascii="Garamond" w:hAnsi="Garamond"/>
          <w:b/>
          <w:bCs/>
          <w:i/>
          <w:iCs/>
          <w:szCs w:val="24"/>
          <w:u w:val="single"/>
        </w:rPr>
        <w:t>carefully</w:t>
      </w:r>
      <w:r>
        <w:rPr>
          <w:rFonts w:ascii="Garamond" w:hAnsi="Garamond"/>
          <w:b/>
          <w:bCs/>
          <w:szCs w:val="24"/>
        </w:rPr>
        <w:t xml:space="preserve"> to make your documents legally valid </w:t>
      </w:r>
      <w:r w:rsidR="00195FA4">
        <w:rPr>
          <w:rFonts w:ascii="Garamond" w:hAnsi="Garamond"/>
          <w:b/>
          <w:bCs/>
          <w:szCs w:val="24"/>
        </w:rPr>
        <w:t xml:space="preserve">and “self-proving” </w:t>
      </w:r>
      <w:r>
        <w:rPr>
          <w:rFonts w:ascii="Garamond" w:hAnsi="Garamond"/>
          <w:b/>
          <w:bCs/>
          <w:szCs w:val="24"/>
        </w:rPr>
        <w:t xml:space="preserve">in Louisiana.  </w:t>
      </w:r>
    </w:p>
    <w:p w14:paraId="3032DA24" w14:textId="77777777" w:rsidR="00C2731F" w:rsidRDefault="00C2731F" w:rsidP="00C2731F">
      <w:pPr>
        <w:ind w:firstLine="720"/>
        <w:jc w:val="both"/>
        <w:rPr>
          <w:rFonts w:ascii="Garamond" w:hAnsi="Garamond"/>
          <w:szCs w:val="24"/>
        </w:rPr>
      </w:pPr>
    </w:p>
    <w:p w14:paraId="29E76202" w14:textId="77777777" w:rsidR="00C2731F" w:rsidRDefault="00C2731F" w:rsidP="00C2731F">
      <w:pPr>
        <w:jc w:val="center"/>
        <w:rPr>
          <w:rFonts w:ascii="Garamond" w:hAnsi="Garamond"/>
          <w:b/>
          <w:bCs/>
          <w:szCs w:val="24"/>
        </w:rPr>
      </w:pPr>
      <w:r>
        <w:rPr>
          <w:rFonts w:ascii="Garamond" w:hAnsi="Garamond"/>
          <w:b/>
          <w:bCs/>
          <w:szCs w:val="24"/>
        </w:rPr>
        <w:t>REVIEW</w:t>
      </w:r>
    </w:p>
    <w:p w14:paraId="2CA7B2C8" w14:textId="77777777" w:rsidR="00C2731F" w:rsidRDefault="00C2731F" w:rsidP="00C2731F">
      <w:pPr>
        <w:ind w:firstLine="720"/>
        <w:jc w:val="both"/>
        <w:rPr>
          <w:rFonts w:ascii="Garamond" w:hAnsi="Garamond"/>
          <w:szCs w:val="24"/>
        </w:rPr>
      </w:pPr>
    </w:p>
    <w:p w14:paraId="38826425" w14:textId="77777777" w:rsidR="00C2731F" w:rsidRDefault="00C2731F" w:rsidP="00C2731F">
      <w:pPr>
        <w:pStyle w:val="ListParagraph"/>
        <w:numPr>
          <w:ilvl w:val="0"/>
          <w:numId w:val="6"/>
        </w:numPr>
        <w:jc w:val="both"/>
        <w:rPr>
          <w:rFonts w:ascii="Garamond" w:hAnsi="Garamond"/>
          <w:sz w:val="24"/>
          <w:szCs w:val="24"/>
        </w:rPr>
      </w:pPr>
      <w:r>
        <w:rPr>
          <w:rFonts w:ascii="Garamond" w:hAnsi="Garamond"/>
          <w:sz w:val="24"/>
          <w:szCs w:val="24"/>
        </w:rPr>
        <w:t xml:space="preserve">Review your documents carefully. </w:t>
      </w:r>
    </w:p>
    <w:p w14:paraId="7D48AFD6" w14:textId="77777777" w:rsidR="00C2731F" w:rsidRPr="000634B6" w:rsidRDefault="00C2731F" w:rsidP="00C2731F">
      <w:pPr>
        <w:pStyle w:val="ListParagraph"/>
        <w:numPr>
          <w:ilvl w:val="0"/>
          <w:numId w:val="6"/>
        </w:numPr>
        <w:jc w:val="both"/>
        <w:rPr>
          <w:rFonts w:ascii="Garamond" w:hAnsi="Garamond"/>
          <w:i/>
          <w:iCs/>
          <w:sz w:val="24"/>
          <w:szCs w:val="24"/>
        </w:rPr>
      </w:pPr>
      <w:r w:rsidRPr="000634B6">
        <w:rPr>
          <w:rFonts w:ascii="Garamond" w:hAnsi="Garamond"/>
          <w:i/>
          <w:iCs/>
          <w:sz w:val="24"/>
          <w:szCs w:val="24"/>
        </w:rPr>
        <w:t>Do not proceed unless you understand and agree with everything contained in your documents.</w:t>
      </w:r>
    </w:p>
    <w:p w14:paraId="688EA11F" w14:textId="77777777" w:rsidR="00C2731F" w:rsidRDefault="00C2731F" w:rsidP="00C2731F">
      <w:pPr>
        <w:pStyle w:val="ListParagraph"/>
        <w:numPr>
          <w:ilvl w:val="0"/>
          <w:numId w:val="6"/>
        </w:numPr>
        <w:jc w:val="both"/>
        <w:rPr>
          <w:rFonts w:ascii="Garamond" w:hAnsi="Garamond"/>
          <w:sz w:val="24"/>
          <w:szCs w:val="24"/>
        </w:rPr>
      </w:pPr>
      <w:r>
        <w:rPr>
          <w:rFonts w:ascii="Garamond" w:hAnsi="Garamond"/>
          <w:sz w:val="24"/>
          <w:szCs w:val="24"/>
        </w:rPr>
        <w:t xml:space="preserve">If you need to make changes, you may do so for thirty (30) days free of charge. </w:t>
      </w:r>
    </w:p>
    <w:p w14:paraId="42C8102F" w14:textId="77777777" w:rsidR="00C2731F" w:rsidRDefault="00C2731F" w:rsidP="00C2731F">
      <w:pPr>
        <w:jc w:val="both"/>
        <w:rPr>
          <w:rFonts w:ascii="Garamond" w:hAnsi="Garamond"/>
          <w:szCs w:val="24"/>
        </w:rPr>
      </w:pPr>
    </w:p>
    <w:p w14:paraId="1021A076" w14:textId="77777777" w:rsidR="00C2731F" w:rsidRDefault="00C2731F" w:rsidP="00C2731F">
      <w:pPr>
        <w:jc w:val="center"/>
        <w:rPr>
          <w:rFonts w:ascii="Garamond" w:hAnsi="Garamond"/>
          <w:b/>
          <w:bCs/>
          <w:szCs w:val="24"/>
        </w:rPr>
      </w:pPr>
      <w:r>
        <w:rPr>
          <w:rFonts w:ascii="Garamond" w:hAnsi="Garamond"/>
          <w:b/>
          <w:bCs/>
          <w:szCs w:val="24"/>
        </w:rPr>
        <w:t>SIGN</w:t>
      </w:r>
    </w:p>
    <w:p w14:paraId="751589FC" w14:textId="77777777" w:rsidR="00C2731F" w:rsidRDefault="00C2731F" w:rsidP="00C2731F">
      <w:pPr>
        <w:jc w:val="both"/>
        <w:rPr>
          <w:rFonts w:ascii="Garamond" w:hAnsi="Garamond"/>
          <w:szCs w:val="24"/>
        </w:rPr>
      </w:pPr>
    </w:p>
    <w:p w14:paraId="565B6E73" w14:textId="77777777" w:rsidR="00C2731F" w:rsidRDefault="00C2731F" w:rsidP="00AF591C">
      <w:pPr>
        <w:pStyle w:val="ListParagraph"/>
        <w:numPr>
          <w:ilvl w:val="0"/>
          <w:numId w:val="11"/>
        </w:numPr>
        <w:ind w:left="1080"/>
        <w:jc w:val="both"/>
        <w:rPr>
          <w:rFonts w:ascii="Garamond" w:hAnsi="Garamond"/>
          <w:sz w:val="24"/>
          <w:szCs w:val="24"/>
        </w:rPr>
      </w:pPr>
      <w:r>
        <w:rPr>
          <w:rFonts w:ascii="Garamond" w:hAnsi="Garamond"/>
          <w:sz w:val="24"/>
          <w:szCs w:val="24"/>
        </w:rPr>
        <w:t>Find a Notary and Two (2) Witnesses.</w:t>
      </w:r>
    </w:p>
    <w:p w14:paraId="0CA90CD2" w14:textId="77777777" w:rsidR="00C2731F" w:rsidRDefault="00C2731F" w:rsidP="00AF591C">
      <w:pPr>
        <w:pStyle w:val="ListParagraph"/>
        <w:numPr>
          <w:ilvl w:val="1"/>
          <w:numId w:val="11"/>
        </w:numPr>
        <w:jc w:val="both"/>
        <w:rPr>
          <w:rFonts w:ascii="Garamond" w:hAnsi="Garamond"/>
          <w:sz w:val="24"/>
          <w:szCs w:val="24"/>
        </w:rPr>
      </w:pPr>
      <w:r>
        <w:rPr>
          <w:rFonts w:ascii="Garamond" w:hAnsi="Garamond"/>
          <w:sz w:val="24"/>
          <w:szCs w:val="24"/>
        </w:rPr>
        <w:t xml:space="preserve">A Witness can be any competent adult who is not deaf or blind </w:t>
      </w:r>
      <w:r>
        <w:rPr>
          <w:rFonts w:ascii="Garamond" w:hAnsi="Garamond"/>
          <w:i/>
          <w:iCs/>
          <w:sz w:val="24"/>
          <w:szCs w:val="24"/>
        </w:rPr>
        <w:t xml:space="preserve">and is not receiving any property under your estate plan. </w:t>
      </w:r>
    </w:p>
    <w:p w14:paraId="4C5D7C00" w14:textId="0E6E9352" w:rsidR="00C2731F" w:rsidRPr="003E49F5" w:rsidRDefault="00C2731F" w:rsidP="003D33D7">
      <w:pPr>
        <w:pStyle w:val="ListParagraph"/>
        <w:numPr>
          <w:ilvl w:val="1"/>
          <w:numId w:val="11"/>
        </w:numPr>
        <w:jc w:val="both"/>
        <w:rPr>
          <w:rFonts w:ascii="Garamond" w:hAnsi="Garamond"/>
          <w:sz w:val="24"/>
          <w:szCs w:val="24"/>
        </w:rPr>
      </w:pPr>
      <w:r w:rsidRPr="003E49F5">
        <w:rPr>
          <w:rFonts w:ascii="Garamond" w:hAnsi="Garamond"/>
          <w:sz w:val="24"/>
          <w:szCs w:val="24"/>
        </w:rPr>
        <w:t>A Notary can usually be found at a bank or</w:t>
      </w:r>
      <w:r w:rsidR="003E49F5">
        <w:rPr>
          <w:rFonts w:ascii="Garamond" w:hAnsi="Garamond"/>
          <w:sz w:val="24"/>
          <w:szCs w:val="24"/>
        </w:rPr>
        <w:t xml:space="preserve"> </w:t>
      </w:r>
      <w:r w:rsidR="00121E8D">
        <w:rPr>
          <w:rFonts w:ascii="Garamond" w:hAnsi="Garamond"/>
          <w:sz w:val="24"/>
          <w:szCs w:val="24"/>
        </w:rPr>
        <w:t xml:space="preserve">freight </w:t>
      </w:r>
      <w:r w:rsidR="003E49F5">
        <w:rPr>
          <w:rFonts w:ascii="Garamond" w:hAnsi="Garamond"/>
          <w:sz w:val="24"/>
          <w:szCs w:val="24"/>
        </w:rPr>
        <w:t>store like</w:t>
      </w:r>
      <w:r w:rsidRPr="003E49F5">
        <w:rPr>
          <w:rFonts w:ascii="Garamond" w:hAnsi="Garamond"/>
          <w:sz w:val="24"/>
          <w:szCs w:val="24"/>
        </w:rPr>
        <w:t xml:space="preserve"> UPS</w:t>
      </w:r>
      <w:r w:rsidR="00121E8D">
        <w:rPr>
          <w:rFonts w:ascii="Garamond" w:hAnsi="Garamond"/>
          <w:sz w:val="24"/>
          <w:szCs w:val="24"/>
        </w:rPr>
        <w:t xml:space="preserve"> or FedEx</w:t>
      </w:r>
      <w:r w:rsidRPr="003E49F5">
        <w:rPr>
          <w:rFonts w:ascii="Garamond" w:hAnsi="Garamond"/>
          <w:sz w:val="24"/>
          <w:szCs w:val="24"/>
        </w:rPr>
        <w:t xml:space="preserve">. </w:t>
      </w:r>
      <w:r w:rsidR="003E49F5" w:rsidRPr="003E49F5">
        <w:rPr>
          <w:rFonts w:ascii="Garamond" w:hAnsi="Garamond"/>
          <w:sz w:val="24"/>
          <w:szCs w:val="24"/>
        </w:rPr>
        <w:t xml:space="preserve">Note that Louisiana does </w:t>
      </w:r>
      <w:r w:rsidR="003E49F5" w:rsidRPr="003E49F5">
        <w:rPr>
          <w:rFonts w:ascii="Garamond" w:hAnsi="Garamond"/>
          <w:i/>
          <w:iCs/>
          <w:sz w:val="24"/>
          <w:szCs w:val="24"/>
        </w:rPr>
        <w:t xml:space="preserve">not </w:t>
      </w:r>
      <w:r w:rsidR="003E49F5" w:rsidRPr="003E49F5">
        <w:rPr>
          <w:rFonts w:ascii="Garamond" w:hAnsi="Garamond"/>
          <w:sz w:val="24"/>
          <w:szCs w:val="24"/>
        </w:rPr>
        <w:t xml:space="preserve">allow </w:t>
      </w:r>
      <w:r w:rsidR="003E49F5" w:rsidRPr="000634B6">
        <w:rPr>
          <w:rFonts w:ascii="Garamond" w:hAnsi="Garamond"/>
          <w:i/>
          <w:iCs/>
          <w:sz w:val="24"/>
          <w:szCs w:val="24"/>
        </w:rPr>
        <w:t>electronic</w:t>
      </w:r>
      <w:r w:rsidR="00121E8D" w:rsidRPr="000634B6">
        <w:rPr>
          <w:rFonts w:ascii="Garamond" w:hAnsi="Garamond"/>
          <w:i/>
          <w:iCs/>
          <w:sz w:val="24"/>
          <w:szCs w:val="24"/>
        </w:rPr>
        <w:t xml:space="preserve"> or remote</w:t>
      </w:r>
      <w:r w:rsidR="003E49F5" w:rsidRPr="000634B6">
        <w:rPr>
          <w:rFonts w:ascii="Garamond" w:hAnsi="Garamond"/>
          <w:i/>
          <w:iCs/>
          <w:sz w:val="24"/>
          <w:szCs w:val="24"/>
        </w:rPr>
        <w:t xml:space="preserve"> notarization</w:t>
      </w:r>
      <w:r w:rsidR="003E49F5" w:rsidRPr="003E49F5">
        <w:rPr>
          <w:rFonts w:ascii="Garamond" w:hAnsi="Garamond"/>
          <w:sz w:val="24"/>
          <w:szCs w:val="24"/>
        </w:rPr>
        <w:t xml:space="preserve"> of estate planning documents. </w:t>
      </w:r>
      <w:r w:rsidR="003E49F5">
        <w:rPr>
          <w:rFonts w:ascii="Garamond" w:hAnsi="Garamond"/>
          <w:sz w:val="24"/>
          <w:szCs w:val="24"/>
        </w:rPr>
        <w:t xml:space="preserve">If you have mobility issues, </w:t>
      </w:r>
      <w:r w:rsidR="00121E8D">
        <w:rPr>
          <w:rFonts w:ascii="Garamond" w:hAnsi="Garamond"/>
          <w:sz w:val="24"/>
          <w:szCs w:val="24"/>
        </w:rPr>
        <w:t xml:space="preserve">you may employ a </w:t>
      </w:r>
      <w:proofErr w:type="gramStart"/>
      <w:r w:rsidR="003E49F5" w:rsidRPr="000634B6">
        <w:rPr>
          <w:rFonts w:ascii="Garamond" w:hAnsi="Garamond"/>
          <w:i/>
          <w:iCs/>
          <w:sz w:val="24"/>
          <w:szCs w:val="24"/>
        </w:rPr>
        <w:t>mobile</w:t>
      </w:r>
      <w:r w:rsidR="003E49F5" w:rsidRPr="003E49F5">
        <w:rPr>
          <w:rFonts w:ascii="Garamond" w:hAnsi="Garamond"/>
          <w:sz w:val="24"/>
          <w:szCs w:val="24"/>
        </w:rPr>
        <w:t xml:space="preserve"> notary</w:t>
      </w:r>
      <w:r w:rsidR="00121E8D">
        <w:rPr>
          <w:rFonts w:ascii="Garamond" w:hAnsi="Garamond"/>
          <w:sz w:val="24"/>
          <w:szCs w:val="24"/>
        </w:rPr>
        <w:t xml:space="preserve"> services</w:t>
      </w:r>
      <w:proofErr w:type="gramEnd"/>
      <w:r w:rsidR="00121E8D">
        <w:rPr>
          <w:rFonts w:ascii="Garamond" w:hAnsi="Garamond"/>
          <w:sz w:val="24"/>
          <w:szCs w:val="24"/>
        </w:rPr>
        <w:t xml:space="preserve"> to perform a</w:t>
      </w:r>
      <w:r w:rsidR="000634B6">
        <w:rPr>
          <w:rFonts w:ascii="Garamond" w:hAnsi="Garamond"/>
          <w:sz w:val="24"/>
          <w:szCs w:val="24"/>
        </w:rPr>
        <w:t xml:space="preserve">n </w:t>
      </w:r>
      <w:r w:rsidR="000634B6" w:rsidRPr="000634B6">
        <w:rPr>
          <w:rFonts w:ascii="Garamond" w:hAnsi="Garamond"/>
          <w:i/>
          <w:iCs/>
          <w:sz w:val="24"/>
          <w:szCs w:val="24"/>
        </w:rPr>
        <w:t>in-person</w:t>
      </w:r>
      <w:r w:rsidR="00121E8D">
        <w:rPr>
          <w:rFonts w:ascii="Garamond" w:hAnsi="Garamond"/>
          <w:sz w:val="24"/>
          <w:szCs w:val="24"/>
        </w:rPr>
        <w:t xml:space="preserve"> signing session at </w:t>
      </w:r>
      <w:proofErr w:type="gramStart"/>
      <w:r w:rsidR="000634B6">
        <w:rPr>
          <w:rFonts w:ascii="Garamond" w:hAnsi="Garamond"/>
          <w:sz w:val="24"/>
          <w:szCs w:val="24"/>
        </w:rPr>
        <w:t xml:space="preserve">a </w:t>
      </w:r>
      <w:r w:rsidR="00121E8D">
        <w:rPr>
          <w:rFonts w:ascii="Garamond" w:hAnsi="Garamond"/>
          <w:sz w:val="24"/>
          <w:szCs w:val="24"/>
        </w:rPr>
        <w:t>location</w:t>
      </w:r>
      <w:proofErr w:type="gramEnd"/>
      <w:r w:rsidR="00121E8D">
        <w:rPr>
          <w:rFonts w:ascii="Garamond" w:hAnsi="Garamond"/>
          <w:sz w:val="24"/>
          <w:szCs w:val="24"/>
        </w:rPr>
        <w:t xml:space="preserve"> of your </w:t>
      </w:r>
      <w:proofErr w:type="gramStart"/>
      <w:r w:rsidR="00121E8D">
        <w:rPr>
          <w:rFonts w:ascii="Garamond" w:hAnsi="Garamond"/>
          <w:sz w:val="24"/>
          <w:szCs w:val="24"/>
        </w:rPr>
        <w:t>choosing</w:t>
      </w:r>
      <w:proofErr w:type="gramEnd"/>
      <w:r w:rsidR="00121E8D">
        <w:rPr>
          <w:rFonts w:ascii="Garamond" w:hAnsi="Garamond"/>
          <w:sz w:val="24"/>
          <w:szCs w:val="24"/>
        </w:rPr>
        <w:t xml:space="preserve"> for an additional fee. </w:t>
      </w:r>
    </w:p>
    <w:p w14:paraId="396AF02E" w14:textId="62F29467" w:rsidR="00C2731F" w:rsidRDefault="00C2731F" w:rsidP="00AF591C">
      <w:pPr>
        <w:pStyle w:val="ListParagraph"/>
        <w:numPr>
          <w:ilvl w:val="0"/>
          <w:numId w:val="11"/>
        </w:numPr>
        <w:ind w:left="1080"/>
        <w:jc w:val="both"/>
        <w:rPr>
          <w:rFonts w:ascii="Garamond" w:hAnsi="Garamond"/>
          <w:sz w:val="24"/>
          <w:szCs w:val="24"/>
        </w:rPr>
      </w:pPr>
      <w:r>
        <w:rPr>
          <w:rFonts w:ascii="Garamond" w:hAnsi="Garamond"/>
          <w:sz w:val="24"/>
          <w:szCs w:val="24"/>
        </w:rPr>
        <w:t xml:space="preserve">With you, your Witnesses, and the Notary </w:t>
      </w:r>
      <w:r>
        <w:rPr>
          <w:rFonts w:ascii="Garamond" w:hAnsi="Garamond"/>
          <w:i/>
          <w:iCs/>
          <w:sz w:val="24"/>
          <w:szCs w:val="24"/>
        </w:rPr>
        <w:t xml:space="preserve">together </w:t>
      </w:r>
      <w:r w:rsidR="00506C04">
        <w:rPr>
          <w:rFonts w:ascii="Garamond" w:hAnsi="Garamond"/>
          <w:i/>
          <w:iCs/>
          <w:sz w:val="24"/>
          <w:szCs w:val="24"/>
        </w:rPr>
        <w:t xml:space="preserve">in the same room, </w:t>
      </w:r>
      <w:r>
        <w:rPr>
          <w:rFonts w:ascii="Garamond" w:hAnsi="Garamond"/>
          <w:i/>
          <w:iCs/>
          <w:sz w:val="24"/>
          <w:szCs w:val="24"/>
        </w:rPr>
        <w:t>at the same time, and all watching:</w:t>
      </w:r>
    </w:p>
    <w:p w14:paraId="568CE8EE" w14:textId="0D5298A4" w:rsidR="00C2731F" w:rsidRDefault="00C2731F" w:rsidP="00C2731F">
      <w:pPr>
        <w:pStyle w:val="ListParagraph"/>
        <w:numPr>
          <w:ilvl w:val="0"/>
          <w:numId w:val="8"/>
        </w:numPr>
        <w:jc w:val="both"/>
        <w:rPr>
          <w:rFonts w:ascii="Garamond" w:hAnsi="Garamond"/>
          <w:sz w:val="24"/>
          <w:szCs w:val="24"/>
          <w:u w:val="single"/>
        </w:rPr>
      </w:pPr>
      <w:r>
        <w:rPr>
          <w:rFonts w:ascii="Garamond" w:hAnsi="Garamond"/>
          <w:sz w:val="24"/>
          <w:szCs w:val="24"/>
          <w:u w:val="single"/>
        </w:rPr>
        <w:t>Your Last Will and Testament</w:t>
      </w:r>
      <w:r w:rsidR="009E0D8B">
        <w:rPr>
          <w:rFonts w:ascii="Garamond" w:hAnsi="Garamond"/>
          <w:sz w:val="24"/>
          <w:szCs w:val="24"/>
          <w:u w:val="single"/>
        </w:rPr>
        <w:t xml:space="preserve"> (Requirements for Self-Proving Notarial Will)</w:t>
      </w:r>
    </w:p>
    <w:p w14:paraId="76D0D297" w14:textId="56686086" w:rsidR="00C2731F" w:rsidRDefault="00C2731F" w:rsidP="00AF591C">
      <w:pPr>
        <w:pStyle w:val="ListParagraph"/>
        <w:numPr>
          <w:ilvl w:val="2"/>
          <w:numId w:val="11"/>
        </w:numPr>
        <w:jc w:val="both"/>
        <w:rPr>
          <w:rFonts w:ascii="Garamond" w:hAnsi="Garamond"/>
          <w:sz w:val="24"/>
          <w:szCs w:val="24"/>
        </w:rPr>
      </w:pPr>
      <w:r>
        <w:rPr>
          <w:rFonts w:ascii="Garamond" w:hAnsi="Garamond"/>
          <w:i/>
          <w:iCs/>
          <w:sz w:val="24"/>
          <w:szCs w:val="24"/>
        </w:rPr>
        <w:t>Declare and signify (expressl</w:t>
      </w:r>
      <w:r w:rsidR="00AF591C">
        <w:rPr>
          <w:rFonts w:ascii="Garamond" w:hAnsi="Garamond"/>
          <w:i/>
          <w:iCs/>
          <w:sz w:val="24"/>
          <w:szCs w:val="24"/>
        </w:rPr>
        <w:t>y</w:t>
      </w:r>
      <w:r>
        <w:rPr>
          <w:rFonts w:ascii="Garamond" w:hAnsi="Garamond"/>
          <w:i/>
          <w:iCs/>
          <w:sz w:val="24"/>
          <w:szCs w:val="24"/>
        </w:rPr>
        <w:t>)</w:t>
      </w:r>
      <w:r w:rsidR="00AF591C">
        <w:rPr>
          <w:rFonts w:ascii="Garamond" w:hAnsi="Garamond"/>
          <w:i/>
          <w:iCs/>
          <w:sz w:val="24"/>
          <w:szCs w:val="24"/>
        </w:rPr>
        <w:t xml:space="preserve"> </w:t>
      </w:r>
      <w:r w:rsidR="00AF591C" w:rsidRPr="00AF591C">
        <w:rPr>
          <w:rFonts w:ascii="Garamond" w:hAnsi="Garamond"/>
          <w:i/>
          <w:iCs/>
          <w:sz w:val="24"/>
          <w:szCs w:val="24"/>
        </w:rPr>
        <w:t>to the Notary and Witnesses</w:t>
      </w:r>
      <w:r>
        <w:rPr>
          <w:rFonts w:ascii="Garamond" w:hAnsi="Garamond"/>
          <w:i/>
          <w:iCs/>
          <w:sz w:val="24"/>
          <w:szCs w:val="24"/>
        </w:rPr>
        <w:t xml:space="preserve"> </w:t>
      </w:r>
      <w:r>
        <w:rPr>
          <w:rFonts w:ascii="Garamond" w:hAnsi="Garamond"/>
          <w:sz w:val="24"/>
          <w:szCs w:val="24"/>
        </w:rPr>
        <w:t>that the document you are about to sign is your Last Will and Testament (this must happen before you sign anything)!</w:t>
      </w:r>
    </w:p>
    <w:p w14:paraId="442BECC8" w14:textId="77777777" w:rsidR="00C2731F" w:rsidRDefault="00C2731F" w:rsidP="00AF591C">
      <w:pPr>
        <w:pStyle w:val="ListParagraph"/>
        <w:numPr>
          <w:ilvl w:val="2"/>
          <w:numId w:val="11"/>
        </w:numPr>
        <w:jc w:val="both"/>
        <w:rPr>
          <w:rFonts w:ascii="Garamond" w:hAnsi="Garamond"/>
          <w:sz w:val="24"/>
          <w:szCs w:val="24"/>
        </w:rPr>
      </w:pPr>
      <w:r>
        <w:rPr>
          <w:rFonts w:ascii="Garamond" w:hAnsi="Garamond"/>
          <w:sz w:val="24"/>
          <w:szCs w:val="24"/>
        </w:rPr>
        <w:t>Sign at the bottom of each page of your Last Will and Testament where you see your name</w:t>
      </w:r>
    </w:p>
    <w:p w14:paraId="64278D4B" w14:textId="77777777" w:rsidR="00C2731F" w:rsidRDefault="00C2731F" w:rsidP="00AF591C">
      <w:pPr>
        <w:pStyle w:val="ListParagraph"/>
        <w:numPr>
          <w:ilvl w:val="3"/>
          <w:numId w:val="11"/>
        </w:numPr>
        <w:jc w:val="both"/>
        <w:rPr>
          <w:rFonts w:ascii="Garamond" w:hAnsi="Garamond"/>
          <w:sz w:val="24"/>
          <w:szCs w:val="24"/>
        </w:rPr>
      </w:pPr>
      <w:r>
        <w:rPr>
          <w:rFonts w:ascii="Garamond" w:hAnsi="Garamond"/>
          <w:sz w:val="24"/>
          <w:szCs w:val="24"/>
        </w:rPr>
        <w:t xml:space="preserve">Do not use initials.  You must use a signature. </w:t>
      </w:r>
    </w:p>
    <w:p w14:paraId="5C6471E0" w14:textId="77777777" w:rsidR="00C2731F" w:rsidRDefault="00C2731F" w:rsidP="00AF591C">
      <w:pPr>
        <w:pStyle w:val="ListParagraph"/>
        <w:numPr>
          <w:ilvl w:val="2"/>
          <w:numId w:val="11"/>
        </w:numPr>
        <w:jc w:val="both"/>
        <w:rPr>
          <w:rFonts w:ascii="Garamond" w:hAnsi="Garamond"/>
          <w:sz w:val="24"/>
          <w:szCs w:val="24"/>
        </w:rPr>
      </w:pPr>
      <w:r>
        <w:rPr>
          <w:rFonts w:ascii="Garamond" w:hAnsi="Garamond"/>
          <w:sz w:val="24"/>
          <w:szCs w:val="24"/>
        </w:rPr>
        <w:lastRenderedPageBreak/>
        <w:t>Sign at the end of your Last Will and Testament wherever you see a signature line with your name printed underneath.</w:t>
      </w:r>
    </w:p>
    <w:p w14:paraId="14719357" w14:textId="77777777" w:rsidR="00C2731F" w:rsidRDefault="00C2731F" w:rsidP="00AF591C">
      <w:pPr>
        <w:pStyle w:val="ListParagraph"/>
        <w:numPr>
          <w:ilvl w:val="2"/>
          <w:numId w:val="11"/>
        </w:numPr>
        <w:jc w:val="both"/>
        <w:rPr>
          <w:rFonts w:ascii="Garamond" w:hAnsi="Garamond"/>
          <w:sz w:val="24"/>
          <w:szCs w:val="24"/>
        </w:rPr>
      </w:pPr>
      <w:r>
        <w:rPr>
          <w:rFonts w:ascii="Garamond" w:hAnsi="Garamond"/>
          <w:sz w:val="24"/>
          <w:szCs w:val="24"/>
        </w:rPr>
        <w:t>Ask the Witnesses to complete the Witness signature sections.</w:t>
      </w:r>
    </w:p>
    <w:p w14:paraId="642E38D6" w14:textId="77777777" w:rsidR="00C2731F" w:rsidRDefault="00C2731F" w:rsidP="00AF591C">
      <w:pPr>
        <w:pStyle w:val="ListParagraph"/>
        <w:numPr>
          <w:ilvl w:val="2"/>
          <w:numId w:val="11"/>
        </w:numPr>
        <w:jc w:val="both"/>
        <w:rPr>
          <w:rFonts w:ascii="Garamond" w:hAnsi="Garamond"/>
          <w:sz w:val="24"/>
          <w:szCs w:val="24"/>
        </w:rPr>
      </w:pPr>
      <w:r>
        <w:rPr>
          <w:rFonts w:ascii="Garamond" w:hAnsi="Garamond"/>
          <w:sz w:val="24"/>
          <w:szCs w:val="24"/>
        </w:rPr>
        <w:t>Ask the Notary to complete the “Notary” section and follow the instructions from the Notary to finalize the document.</w:t>
      </w:r>
    </w:p>
    <w:p w14:paraId="5C47477A" w14:textId="77777777" w:rsidR="00C2731F" w:rsidRDefault="00C2731F" w:rsidP="00AF591C">
      <w:pPr>
        <w:pStyle w:val="ListParagraph"/>
        <w:numPr>
          <w:ilvl w:val="2"/>
          <w:numId w:val="11"/>
        </w:numPr>
        <w:jc w:val="both"/>
        <w:rPr>
          <w:rFonts w:ascii="Garamond" w:hAnsi="Garamond"/>
          <w:sz w:val="24"/>
          <w:szCs w:val="24"/>
        </w:rPr>
      </w:pPr>
      <w:r>
        <w:rPr>
          <w:rFonts w:ascii="Garamond" w:hAnsi="Garamond"/>
          <w:sz w:val="24"/>
          <w:szCs w:val="24"/>
        </w:rPr>
        <w:t>Be sure to date the document as indicated.</w:t>
      </w:r>
    </w:p>
    <w:p w14:paraId="358DF614" w14:textId="77777777" w:rsidR="00C2731F" w:rsidRDefault="00C2731F" w:rsidP="00AF591C">
      <w:pPr>
        <w:pStyle w:val="ListParagraph"/>
        <w:numPr>
          <w:ilvl w:val="1"/>
          <w:numId w:val="11"/>
        </w:numPr>
        <w:ind w:left="1800"/>
        <w:jc w:val="both"/>
        <w:rPr>
          <w:rFonts w:ascii="Garamond" w:hAnsi="Garamond"/>
          <w:sz w:val="24"/>
          <w:szCs w:val="24"/>
        </w:rPr>
      </w:pPr>
      <w:r>
        <w:rPr>
          <w:rFonts w:ascii="Garamond" w:hAnsi="Garamond"/>
          <w:sz w:val="24"/>
          <w:szCs w:val="24"/>
          <w:u w:val="single"/>
        </w:rPr>
        <w:t>All Other Documents</w:t>
      </w:r>
    </w:p>
    <w:p w14:paraId="2226202E" w14:textId="65DA636A" w:rsidR="00C2731F" w:rsidRPr="00506C04" w:rsidRDefault="00C2731F" w:rsidP="00DC447D">
      <w:pPr>
        <w:pStyle w:val="ListParagraph"/>
        <w:numPr>
          <w:ilvl w:val="2"/>
          <w:numId w:val="11"/>
        </w:numPr>
        <w:ind w:right="-720"/>
        <w:jc w:val="both"/>
        <w:rPr>
          <w:rFonts w:ascii="Garamond" w:hAnsi="Garamond"/>
          <w:sz w:val="24"/>
          <w:szCs w:val="24"/>
        </w:rPr>
      </w:pPr>
      <w:r w:rsidRPr="00506C04">
        <w:rPr>
          <w:rFonts w:ascii="Garamond" w:hAnsi="Garamond"/>
          <w:sz w:val="24"/>
          <w:szCs w:val="24"/>
        </w:rPr>
        <w:t>Sign each</w:t>
      </w:r>
      <w:r w:rsidR="007D4156">
        <w:rPr>
          <w:rFonts w:ascii="Garamond" w:hAnsi="Garamond"/>
          <w:sz w:val="24"/>
          <w:szCs w:val="24"/>
        </w:rPr>
        <w:t xml:space="preserve"> other</w:t>
      </w:r>
      <w:r w:rsidRPr="00506C04">
        <w:rPr>
          <w:rFonts w:ascii="Garamond" w:hAnsi="Garamond"/>
          <w:sz w:val="24"/>
          <w:szCs w:val="24"/>
        </w:rPr>
        <w:t xml:space="preserve"> </w:t>
      </w:r>
      <w:r w:rsidRPr="007D4156">
        <w:rPr>
          <w:rFonts w:ascii="Garamond" w:hAnsi="Garamond"/>
          <w:sz w:val="24"/>
          <w:szCs w:val="24"/>
        </w:rPr>
        <w:t>document</w:t>
      </w:r>
      <w:r w:rsidR="00506C04" w:rsidRPr="007D4156">
        <w:rPr>
          <w:rFonts w:ascii="Garamond" w:hAnsi="Garamond"/>
          <w:sz w:val="24"/>
          <w:szCs w:val="24"/>
        </w:rPr>
        <w:t>{[</w:t>
      </w:r>
      <w:r w:rsidR="00506C04" w:rsidRPr="007D4156">
        <w:rPr>
          <w:rFonts w:ascii="Garamond" w:hAnsi="Garamond"/>
          <w:b/>
          <w:noProof/>
          <w:color w:val="41A151"/>
          <w:sz w:val="24"/>
          <w:szCs w:val="24"/>
          <w:shd w:val="clear" w:color="auto" w:fill="C9F3CD"/>
        </w:rPr>
        <w:t>if</w:t>
      </w:r>
      <w:r w:rsidR="00506C04" w:rsidRPr="007D4156">
        <w:rPr>
          <w:rFonts w:ascii="Garamond" w:hAnsi="Garamond"/>
          <w:noProof/>
          <w:color w:val="2157AD"/>
          <w:sz w:val="24"/>
          <w:szCs w:val="24"/>
          <w:shd w:val="clear" w:color="auto" w:fill="C9F3CD"/>
        </w:rPr>
        <w:t xml:space="preserve"> SelectGeauxDocs|contains: "Act of Donation to Trust"</w:t>
      </w:r>
      <w:r w:rsidR="00506C04" w:rsidRPr="007D4156">
        <w:rPr>
          <w:rFonts w:ascii="Garamond" w:hAnsi="Garamond"/>
          <w:sz w:val="24"/>
          <w:szCs w:val="24"/>
        </w:rPr>
        <w:t>]}, including your Living Trust,{[</w:t>
      </w:r>
      <w:r w:rsidR="00506C04" w:rsidRPr="007D4156">
        <w:rPr>
          <w:rFonts w:ascii="Garamond" w:hAnsi="Garamond"/>
          <w:b/>
          <w:noProof/>
          <w:color w:val="41A151"/>
          <w:sz w:val="24"/>
          <w:szCs w:val="24"/>
          <w:shd w:val="clear" w:color="auto" w:fill="C9F3CD"/>
        </w:rPr>
        <w:t>endif</w:t>
      </w:r>
      <w:r w:rsidR="00506C04" w:rsidRPr="007D4156">
        <w:rPr>
          <w:rFonts w:ascii="Garamond" w:hAnsi="Garamond"/>
          <w:sz w:val="24"/>
          <w:szCs w:val="24"/>
        </w:rPr>
        <w:t>]}</w:t>
      </w:r>
      <w:r w:rsidR="00506C04">
        <w:rPr>
          <w:rFonts w:ascii="Garamond" w:hAnsi="Garamond"/>
          <w:szCs w:val="24"/>
        </w:rPr>
        <w:t xml:space="preserve"> </w:t>
      </w:r>
      <w:r w:rsidRPr="00506C04">
        <w:rPr>
          <w:rFonts w:ascii="Garamond" w:hAnsi="Garamond"/>
          <w:sz w:val="24"/>
          <w:szCs w:val="24"/>
        </w:rPr>
        <w:t>at the end wherever you see your signature block.</w:t>
      </w:r>
    </w:p>
    <w:p w14:paraId="2BAD400E" w14:textId="77777777" w:rsidR="00C2731F" w:rsidRDefault="00C2731F" w:rsidP="00AF591C">
      <w:pPr>
        <w:pStyle w:val="ListParagraph"/>
        <w:numPr>
          <w:ilvl w:val="2"/>
          <w:numId w:val="11"/>
        </w:numPr>
        <w:jc w:val="both"/>
        <w:rPr>
          <w:rFonts w:ascii="Garamond" w:hAnsi="Garamond"/>
          <w:sz w:val="24"/>
          <w:szCs w:val="24"/>
        </w:rPr>
      </w:pPr>
      <w:r>
        <w:rPr>
          <w:rFonts w:ascii="Garamond" w:hAnsi="Garamond"/>
          <w:sz w:val="24"/>
          <w:szCs w:val="24"/>
        </w:rPr>
        <w:t>Ask the Witnesses to complete the Witness signature sections.</w:t>
      </w:r>
    </w:p>
    <w:p w14:paraId="307F2D88" w14:textId="77777777" w:rsidR="00C2731F" w:rsidRDefault="00C2731F" w:rsidP="00AF591C">
      <w:pPr>
        <w:pStyle w:val="ListParagraph"/>
        <w:numPr>
          <w:ilvl w:val="2"/>
          <w:numId w:val="11"/>
        </w:numPr>
        <w:jc w:val="both"/>
        <w:rPr>
          <w:rFonts w:ascii="Garamond" w:hAnsi="Garamond"/>
          <w:sz w:val="24"/>
          <w:szCs w:val="24"/>
        </w:rPr>
      </w:pPr>
      <w:r>
        <w:rPr>
          <w:rFonts w:ascii="Garamond" w:hAnsi="Garamond"/>
          <w:sz w:val="24"/>
          <w:szCs w:val="24"/>
        </w:rPr>
        <w:t>Ask the Notary to complete the “Notary” section and follow the instructions from the Notary to finalize the document.</w:t>
      </w:r>
    </w:p>
    <w:p w14:paraId="1A028915" w14:textId="19EA20B4" w:rsidR="00C2731F" w:rsidRDefault="00C2731F" w:rsidP="00AF591C">
      <w:pPr>
        <w:pStyle w:val="ListParagraph"/>
        <w:numPr>
          <w:ilvl w:val="2"/>
          <w:numId w:val="11"/>
        </w:numPr>
        <w:jc w:val="both"/>
        <w:rPr>
          <w:rFonts w:ascii="Garamond" w:hAnsi="Garamond"/>
          <w:sz w:val="24"/>
          <w:szCs w:val="24"/>
        </w:rPr>
      </w:pPr>
      <w:r>
        <w:rPr>
          <w:rFonts w:ascii="Garamond" w:hAnsi="Garamond"/>
          <w:sz w:val="24"/>
          <w:szCs w:val="24"/>
        </w:rPr>
        <w:t>Be sure to date the documents as indicated.</w:t>
      </w:r>
    </w:p>
    <w:p w14:paraId="7EDC587B" w14:textId="77777777" w:rsidR="005E1DB3" w:rsidRPr="007822FB" w:rsidRDefault="005E1DB3" w:rsidP="005E1DB3">
      <w:pPr>
        <w:ind w:right="-720"/>
        <w:jc w:val="both"/>
        <w:rPr>
          <w:rFonts w:ascii="Garamond" w:hAnsi="Garamond"/>
          <w:szCs w:val="24"/>
        </w:rPr>
      </w:pPr>
      <w:r>
        <w:rPr>
          <w:rFonts w:ascii="Garamond" w:hAnsi="Garamond"/>
          <w:szCs w:val="24"/>
        </w:rPr>
        <w:t>{[</w:t>
      </w:r>
      <w:r w:rsidRPr="001315AE">
        <w:rPr>
          <w:rFonts w:ascii="Garamond" w:hAnsi="Garamond"/>
          <w:b/>
          <w:noProof/>
          <w:color w:val="41A151"/>
          <w:szCs w:val="24"/>
          <w:shd w:val="clear" w:color="auto" w:fill="C9F3CD"/>
        </w:rPr>
        <w:t>if</w:t>
      </w:r>
      <w:r w:rsidRPr="001315AE">
        <w:rPr>
          <w:rFonts w:ascii="Garamond" w:hAnsi="Garamond"/>
          <w:noProof/>
          <w:color w:val="2157AD"/>
          <w:szCs w:val="24"/>
          <w:shd w:val="clear" w:color="auto" w:fill="C9F3CD"/>
        </w:rPr>
        <w:t xml:space="preserve"> </w:t>
      </w:r>
      <w:r w:rsidRPr="004B23A5">
        <w:rPr>
          <w:rFonts w:ascii="Garamond" w:hAnsi="Garamond"/>
          <w:noProof/>
          <w:color w:val="2157AD"/>
          <w:szCs w:val="24"/>
          <w:shd w:val="clear" w:color="auto" w:fill="C9F3CD"/>
        </w:rPr>
        <w:t>SelectGeauxDocs|contains: "Act of Donation to Trust"</w:t>
      </w:r>
      <w:r>
        <w:rPr>
          <w:rFonts w:ascii="Garamond" w:hAnsi="Garamond"/>
          <w:szCs w:val="24"/>
        </w:rPr>
        <w:t>]}</w:t>
      </w:r>
    </w:p>
    <w:p w14:paraId="663B63A9" w14:textId="77777777" w:rsidR="005E1DB3" w:rsidRDefault="005E1DB3" w:rsidP="00AF591C">
      <w:pPr>
        <w:pStyle w:val="ListParagraph"/>
        <w:numPr>
          <w:ilvl w:val="1"/>
          <w:numId w:val="11"/>
        </w:numPr>
        <w:ind w:left="1800"/>
        <w:jc w:val="both"/>
        <w:rPr>
          <w:rFonts w:ascii="Garamond" w:hAnsi="Garamond"/>
          <w:sz w:val="24"/>
          <w:szCs w:val="24"/>
        </w:rPr>
      </w:pPr>
      <w:r>
        <w:rPr>
          <w:rFonts w:ascii="Garamond" w:hAnsi="Garamond"/>
          <w:sz w:val="24"/>
          <w:szCs w:val="24"/>
          <w:u w:val="single"/>
        </w:rPr>
        <w:t>Act of Donation of Principal Residence</w:t>
      </w:r>
    </w:p>
    <w:p w14:paraId="0F6B49B3" w14:textId="77777777" w:rsidR="005E1DB3" w:rsidRDefault="005E1DB3" w:rsidP="00AF591C">
      <w:pPr>
        <w:pStyle w:val="ListParagraph"/>
        <w:numPr>
          <w:ilvl w:val="2"/>
          <w:numId w:val="11"/>
        </w:numPr>
        <w:jc w:val="both"/>
        <w:rPr>
          <w:rFonts w:ascii="Garamond" w:hAnsi="Garamond"/>
          <w:sz w:val="24"/>
          <w:szCs w:val="24"/>
        </w:rPr>
      </w:pPr>
      <w:r>
        <w:rPr>
          <w:rFonts w:ascii="Garamond" w:hAnsi="Garamond"/>
          <w:sz w:val="24"/>
          <w:szCs w:val="24"/>
        </w:rPr>
        <w:t xml:space="preserve">Before executing this document as set forth in paragraph (b), above, you must attach a full and legal description of your residence.  Note that the description on record with your local tax assessor is almost certainly an abbreviated legal description, which will be insufficient. You may find the full and complete legal description in the document that originally conveyed title of your residence to you. </w:t>
      </w:r>
    </w:p>
    <w:p w14:paraId="21F722CF" w14:textId="77777777" w:rsidR="005E1DB3" w:rsidRDefault="005E1DB3" w:rsidP="00AF591C">
      <w:pPr>
        <w:pStyle w:val="ListParagraph"/>
        <w:numPr>
          <w:ilvl w:val="2"/>
          <w:numId w:val="11"/>
        </w:numPr>
        <w:jc w:val="both"/>
        <w:rPr>
          <w:rFonts w:ascii="Garamond" w:hAnsi="Garamond"/>
          <w:sz w:val="24"/>
          <w:szCs w:val="24"/>
        </w:rPr>
      </w:pPr>
      <w:r>
        <w:rPr>
          <w:rFonts w:ascii="Garamond" w:hAnsi="Garamond"/>
          <w:sz w:val="24"/>
          <w:szCs w:val="24"/>
        </w:rPr>
        <w:t xml:space="preserve">Before recording the Act of Donation of Principal Residence, refer to the Memorandum Regarding Funding Your Trust for instructions on contacting your </w:t>
      </w:r>
      <w:proofErr w:type="gramStart"/>
      <w:r>
        <w:rPr>
          <w:rFonts w:ascii="Garamond" w:hAnsi="Garamond"/>
          <w:sz w:val="24"/>
          <w:szCs w:val="24"/>
        </w:rPr>
        <w:t>homeowners</w:t>
      </w:r>
      <w:proofErr w:type="gramEnd"/>
      <w:r>
        <w:rPr>
          <w:rFonts w:ascii="Garamond" w:hAnsi="Garamond"/>
          <w:sz w:val="24"/>
          <w:szCs w:val="24"/>
        </w:rPr>
        <w:t xml:space="preserve"> insurance and maintaining your homestead exemption. If you do not follow these instructions, you may lose both insurance coverage for any claims, as well as your homestead exemption.</w:t>
      </w:r>
    </w:p>
    <w:p w14:paraId="45F55ED9" w14:textId="20FF1D51" w:rsidR="005E1DB3" w:rsidRPr="005E1DB3" w:rsidRDefault="005E1DB3" w:rsidP="005E1DB3">
      <w:pPr>
        <w:jc w:val="both"/>
        <w:rPr>
          <w:rFonts w:ascii="Garamond" w:hAnsi="Garamond"/>
          <w:szCs w:val="24"/>
        </w:rPr>
      </w:pPr>
      <w:r>
        <w:rPr>
          <w:rFonts w:ascii="Garamond" w:hAnsi="Garamond"/>
          <w:szCs w:val="24"/>
        </w:rPr>
        <w:t>{[</w:t>
      </w:r>
      <w:r w:rsidRPr="001315AE">
        <w:rPr>
          <w:rFonts w:ascii="Garamond" w:hAnsi="Garamond"/>
          <w:b/>
          <w:noProof/>
          <w:color w:val="41A151"/>
          <w:szCs w:val="24"/>
          <w:shd w:val="clear" w:color="auto" w:fill="C9F3CD"/>
        </w:rPr>
        <w:t>endif</w:t>
      </w:r>
      <w:r>
        <w:rPr>
          <w:rFonts w:ascii="Garamond" w:hAnsi="Garamond"/>
          <w:szCs w:val="24"/>
        </w:rPr>
        <w:t>]}</w:t>
      </w:r>
    </w:p>
    <w:p w14:paraId="6E51B9D3" w14:textId="77777777" w:rsidR="00C2731F" w:rsidRDefault="00C2731F" w:rsidP="00C2731F">
      <w:pPr>
        <w:pStyle w:val="ListParagraph"/>
        <w:rPr>
          <w:rFonts w:ascii="Garamond" w:hAnsi="Garamond"/>
          <w:b/>
          <w:bCs/>
          <w:sz w:val="24"/>
          <w:szCs w:val="24"/>
        </w:rPr>
      </w:pPr>
    </w:p>
    <w:p w14:paraId="5052D3A1" w14:textId="77777777" w:rsidR="00C2731F" w:rsidRDefault="00C2731F" w:rsidP="00C2731F">
      <w:pPr>
        <w:pStyle w:val="ListParagraph"/>
        <w:ind w:left="0"/>
        <w:jc w:val="center"/>
        <w:rPr>
          <w:rFonts w:ascii="Garamond" w:hAnsi="Garamond"/>
          <w:b/>
          <w:bCs/>
          <w:sz w:val="24"/>
          <w:szCs w:val="24"/>
        </w:rPr>
      </w:pPr>
      <w:r>
        <w:rPr>
          <w:rFonts w:ascii="Garamond" w:hAnsi="Garamond"/>
          <w:b/>
          <w:bCs/>
          <w:sz w:val="24"/>
          <w:szCs w:val="24"/>
        </w:rPr>
        <w:t>STORAGE</w:t>
      </w:r>
    </w:p>
    <w:p w14:paraId="148DAA9F" w14:textId="77777777" w:rsidR="00C2731F" w:rsidRDefault="00C2731F" w:rsidP="00C2731F">
      <w:pPr>
        <w:pStyle w:val="ListParagraph"/>
        <w:ind w:left="0"/>
        <w:jc w:val="center"/>
        <w:rPr>
          <w:rFonts w:ascii="Garamond" w:hAnsi="Garamond"/>
          <w:b/>
          <w:bCs/>
          <w:sz w:val="24"/>
          <w:szCs w:val="24"/>
        </w:rPr>
      </w:pPr>
    </w:p>
    <w:p w14:paraId="19D75527" w14:textId="63A9F547" w:rsidR="00C2731F" w:rsidRDefault="00C2731F" w:rsidP="00C2731F">
      <w:pPr>
        <w:pStyle w:val="ListParagraph"/>
        <w:numPr>
          <w:ilvl w:val="0"/>
          <w:numId w:val="9"/>
        </w:numPr>
        <w:jc w:val="both"/>
        <w:rPr>
          <w:rFonts w:ascii="Garamond" w:hAnsi="Garamond"/>
          <w:sz w:val="24"/>
          <w:szCs w:val="24"/>
        </w:rPr>
      </w:pPr>
      <w:r>
        <w:rPr>
          <w:rFonts w:ascii="Garamond" w:hAnsi="Garamond"/>
          <w:sz w:val="24"/>
          <w:szCs w:val="24"/>
        </w:rPr>
        <w:t xml:space="preserve">Once all the </w:t>
      </w:r>
      <w:r w:rsidRPr="007D4156">
        <w:rPr>
          <w:rFonts w:ascii="Garamond" w:hAnsi="Garamond"/>
          <w:sz w:val="24"/>
          <w:szCs w:val="24"/>
        </w:rPr>
        <w:t xml:space="preserve">documents are executed, keep them in a safe place that can be accessed by your </w:t>
      </w:r>
      <w:bookmarkStart w:id="0" w:name="_Hlk148777622"/>
      <w:r w:rsidRPr="007D4156">
        <w:rPr>
          <w:rFonts w:ascii="Garamond" w:hAnsi="Garamond"/>
          <w:sz w:val="24"/>
          <w:szCs w:val="24"/>
        </w:rPr>
        <w:t>executor(s)</w:t>
      </w:r>
      <w:r w:rsidR="007D4156" w:rsidRPr="007D4156">
        <w:rPr>
          <w:rFonts w:ascii="Garamond" w:hAnsi="Garamond"/>
          <w:sz w:val="24"/>
          <w:szCs w:val="24"/>
        </w:rPr>
        <w:t>{[</w:t>
      </w:r>
      <w:r w:rsidR="007D4156" w:rsidRPr="007D4156">
        <w:rPr>
          <w:rFonts w:ascii="Garamond" w:hAnsi="Garamond"/>
          <w:b/>
          <w:noProof/>
          <w:color w:val="41A151"/>
          <w:sz w:val="24"/>
          <w:szCs w:val="24"/>
          <w:shd w:val="clear" w:color="auto" w:fill="C9F3CD"/>
        </w:rPr>
        <w:t>if</w:t>
      </w:r>
      <w:r w:rsidR="007D4156" w:rsidRPr="007D4156">
        <w:rPr>
          <w:rFonts w:ascii="Garamond" w:hAnsi="Garamond"/>
          <w:noProof/>
          <w:color w:val="2157AD"/>
          <w:sz w:val="24"/>
          <w:szCs w:val="24"/>
          <w:shd w:val="clear" w:color="auto" w:fill="C9F3CD"/>
        </w:rPr>
        <w:t xml:space="preserve"> SelectGeauxDocs|contains: "Act of Donation to Trust"</w:t>
      </w:r>
      <w:r w:rsidR="007D4156" w:rsidRPr="007D4156">
        <w:rPr>
          <w:rFonts w:ascii="Garamond" w:hAnsi="Garamond"/>
          <w:sz w:val="24"/>
          <w:szCs w:val="24"/>
        </w:rPr>
        <w:t>]}, trustee(s),{[</w:t>
      </w:r>
      <w:r w:rsidR="007D4156" w:rsidRPr="007D4156">
        <w:rPr>
          <w:rFonts w:ascii="Garamond" w:hAnsi="Garamond"/>
          <w:b/>
          <w:noProof/>
          <w:color w:val="41A151"/>
          <w:sz w:val="24"/>
          <w:szCs w:val="24"/>
          <w:shd w:val="clear" w:color="auto" w:fill="C9F3CD"/>
        </w:rPr>
        <w:t>endif</w:t>
      </w:r>
      <w:r w:rsidR="007D4156" w:rsidRPr="007D4156">
        <w:rPr>
          <w:rFonts w:ascii="Garamond" w:hAnsi="Garamond"/>
          <w:sz w:val="24"/>
          <w:szCs w:val="24"/>
        </w:rPr>
        <w:t xml:space="preserve">]} </w:t>
      </w:r>
      <w:r w:rsidRPr="007D4156">
        <w:rPr>
          <w:rFonts w:ascii="Garamond" w:hAnsi="Garamond"/>
          <w:sz w:val="24"/>
          <w:szCs w:val="24"/>
        </w:rPr>
        <w:t xml:space="preserve"> or agent</w:t>
      </w:r>
      <w:r>
        <w:rPr>
          <w:rFonts w:ascii="Garamond" w:hAnsi="Garamond"/>
          <w:sz w:val="24"/>
          <w:szCs w:val="24"/>
        </w:rPr>
        <w:t xml:space="preserve">(s) </w:t>
      </w:r>
      <w:bookmarkEnd w:id="0"/>
      <w:r>
        <w:rPr>
          <w:rFonts w:ascii="Garamond" w:hAnsi="Garamond"/>
          <w:sz w:val="24"/>
          <w:szCs w:val="24"/>
        </w:rPr>
        <w:t xml:space="preserve">in an emergency. </w:t>
      </w:r>
    </w:p>
    <w:p w14:paraId="74EA8644" w14:textId="77777777" w:rsidR="00C2731F" w:rsidRDefault="00C2731F" w:rsidP="00C2731F">
      <w:pPr>
        <w:pStyle w:val="ListParagraph"/>
        <w:numPr>
          <w:ilvl w:val="1"/>
          <w:numId w:val="9"/>
        </w:numPr>
        <w:jc w:val="both"/>
        <w:rPr>
          <w:rFonts w:ascii="Garamond" w:hAnsi="Garamond"/>
          <w:sz w:val="24"/>
          <w:szCs w:val="24"/>
        </w:rPr>
      </w:pPr>
      <w:r>
        <w:rPr>
          <w:rFonts w:ascii="Garamond" w:hAnsi="Garamond"/>
          <w:sz w:val="24"/>
          <w:szCs w:val="24"/>
        </w:rPr>
        <w:t xml:space="preserve">Scanning executed documents is a good practice.  </w:t>
      </w:r>
    </w:p>
    <w:p w14:paraId="642DDB62" w14:textId="5BA7BD8E" w:rsidR="00C2731F" w:rsidRDefault="00C2731F" w:rsidP="00C2731F">
      <w:pPr>
        <w:pStyle w:val="ListParagraph"/>
        <w:numPr>
          <w:ilvl w:val="0"/>
          <w:numId w:val="9"/>
        </w:numPr>
        <w:jc w:val="both"/>
        <w:rPr>
          <w:rFonts w:ascii="Garamond" w:hAnsi="Garamond"/>
          <w:sz w:val="24"/>
          <w:szCs w:val="24"/>
        </w:rPr>
      </w:pPr>
      <w:r>
        <w:rPr>
          <w:rFonts w:ascii="Garamond" w:hAnsi="Garamond"/>
          <w:sz w:val="24"/>
          <w:szCs w:val="24"/>
        </w:rPr>
        <w:t xml:space="preserve">Tell your </w:t>
      </w:r>
      <w:r w:rsidR="007D4156" w:rsidRPr="007D4156">
        <w:rPr>
          <w:rFonts w:ascii="Garamond" w:hAnsi="Garamond"/>
          <w:sz w:val="24"/>
          <w:szCs w:val="24"/>
        </w:rPr>
        <w:t>executor(s){[</w:t>
      </w:r>
      <w:r w:rsidR="007D4156" w:rsidRPr="007D4156">
        <w:rPr>
          <w:rFonts w:ascii="Garamond" w:hAnsi="Garamond"/>
          <w:b/>
          <w:noProof/>
          <w:color w:val="41A151"/>
          <w:sz w:val="24"/>
          <w:szCs w:val="24"/>
          <w:shd w:val="clear" w:color="auto" w:fill="C9F3CD"/>
        </w:rPr>
        <w:t>if</w:t>
      </w:r>
      <w:r w:rsidR="007D4156" w:rsidRPr="007D4156">
        <w:rPr>
          <w:rFonts w:ascii="Garamond" w:hAnsi="Garamond"/>
          <w:noProof/>
          <w:color w:val="2157AD"/>
          <w:sz w:val="24"/>
          <w:szCs w:val="24"/>
          <w:shd w:val="clear" w:color="auto" w:fill="C9F3CD"/>
        </w:rPr>
        <w:t xml:space="preserve"> SelectGeauxDocs|contains: "Act of Donation to Trust"</w:t>
      </w:r>
      <w:r w:rsidR="007D4156" w:rsidRPr="007D4156">
        <w:rPr>
          <w:rFonts w:ascii="Garamond" w:hAnsi="Garamond"/>
          <w:sz w:val="24"/>
          <w:szCs w:val="24"/>
        </w:rPr>
        <w:t>]}, trustee(s),{[</w:t>
      </w:r>
      <w:r w:rsidR="007D4156" w:rsidRPr="007D4156">
        <w:rPr>
          <w:rFonts w:ascii="Garamond" w:hAnsi="Garamond"/>
          <w:b/>
          <w:noProof/>
          <w:color w:val="41A151"/>
          <w:sz w:val="24"/>
          <w:szCs w:val="24"/>
          <w:shd w:val="clear" w:color="auto" w:fill="C9F3CD"/>
        </w:rPr>
        <w:t>endif</w:t>
      </w:r>
      <w:r w:rsidR="007D4156" w:rsidRPr="007D4156">
        <w:rPr>
          <w:rFonts w:ascii="Garamond" w:hAnsi="Garamond"/>
          <w:sz w:val="24"/>
          <w:szCs w:val="24"/>
        </w:rPr>
        <w:t>]}  or agent</w:t>
      </w:r>
      <w:r w:rsidR="007D4156">
        <w:rPr>
          <w:rFonts w:ascii="Garamond" w:hAnsi="Garamond"/>
          <w:sz w:val="24"/>
          <w:szCs w:val="24"/>
        </w:rPr>
        <w:t xml:space="preserve">(s) </w:t>
      </w:r>
      <w:r>
        <w:rPr>
          <w:rFonts w:ascii="Garamond" w:hAnsi="Garamond"/>
          <w:sz w:val="24"/>
          <w:szCs w:val="24"/>
        </w:rPr>
        <w:t xml:space="preserve">where you have stored your documents so they will know where to find them. </w:t>
      </w:r>
    </w:p>
    <w:p w14:paraId="4E462208" w14:textId="1C39A39F" w:rsidR="00C2731F" w:rsidRDefault="00195FA4" w:rsidP="00C2731F">
      <w:pPr>
        <w:pStyle w:val="ListParagraph"/>
        <w:numPr>
          <w:ilvl w:val="0"/>
          <w:numId w:val="9"/>
        </w:numPr>
        <w:jc w:val="both"/>
        <w:rPr>
          <w:rFonts w:ascii="Garamond" w:hAnsi="Garamond"/>
          <w:sz w:val="24"/>
          <w:szCs w:val="24"/>
        </w:rPr>
      </w:pPr>
      <w:r>
        <w:rPr>
          <w:rFonts w:ascii="Garamond" w:hAnsi="Garamond"/>
          <w:sz w:val="24"/>
          <w:szCs w:val="24"/>
        </w:rPr>
        <w:t>You may consider d</w:t>
      </w:r>
      <w:r w:rsidR="00C2731F">
        <w:rPr>
          <w:rFonts w:ascii="Garamond" w:hAnsi="Garamond"/>
          <w:sz w:val="24"/>
          <w:szCs w:val="24"/>
        </w:rPr>
        <w:t>estroy</w:t>
      </w:r>
      <w:r>
        <w:rPr>
          <w:rFonts w:ascii="Garamond" w:hAnsi="Garamond"/>
          <w:sz w:val="24"/>
          <w:szCs w:val="24"/>
        </w:rPr>
        <w:t>ing</w:t>
      </w:r>
      <w:r w:rsidR="00C2731F">
        <w:rPr>
          <w:rFonts w:ascii="Garamond" w:hAnsi="Garamond"/>
          <w:sz w:val="24"/>
          <w:szCs w:val="24"/>
        </w:rPr>
        <w:t xml:space="preserve"> any old estate planning documents to avoid confusion.</w:t>
      </w:r>
    </w:p>
    <w:p w14:paraId="7D819FCD" w14:textId="5892F1E0" w:rsidR="008374F6" w:rsidRDefault="008374F6" w:rsidP="008374F6">
      <w:pPr>
        <w:jc w:val="both"/>
        <w:rPr>
          <w:rFonts w:ascii="Garamond" w:hAnsi="Garamond"/>
          <w:szCs w:val="24"/>
        </w:rPr>
      </w:pPr>
    </w:p>
    <w:p w14:paraId="298CA235" w14:textId="6411A4D4" w:rsidR="008374F6" w:rsidRPr="00157946" w:rsidRDefault="008374F6" w:rsidP="008374F6">
      <w:pPr>
        <w:spacing w:line="276" w:lineRule="auto"/>
        <w:jc w:val="center"/>
        <w:rPr>
          <w:rFonts w:ascii="Book Antiqua" w:hAnsi="Book Antiqua"/>
          <w:b/>
          <w:bCs/>
          <w:sz w:val="32"/>
          <w:szCs w:val="32"/>
        </w:rPr>
      </w:pPr>
      <w:r w:rsidRPr="00157946">
        <w:rPr>
          <w:rFonts w:ascii="Book Antiqua" w:hAnsi="Book Antiqua"/>
          <w:b/>
          <w:bCs/>
          <w:sz w:val="32"/>
          <w:szCs w:val="32"/>
        </w:rPr>
        <w:t>Thank you for choosing GeauxPlans!</w:t>
      </w:r>
    </w:p>
    <w:sectPr w:rsidR="008374F6" w:rsidRPr="00157946" w:rsidSect="00C2731F">
      <w:headerReference w:type="even" r:id="rId9"/>
      <w:headerReference w:type="default" r:id="rId10"/>
      <w:footerReference w:type="even" r:id="rId11"/>
      <w:footerReference w:type="default" r:id="rId12"/>
      <w:footerReference w:type="first" r:id="rId13"/>
      <w:type w:val="continuous"/>
      <w:pgSz w:w="12240" w:h="15840"/>
      <w:pgMar w:top="270" w:right="720" w:bottom="1890" w:left="720" w:header="720" w:footer="15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A5ADC8" w14:textId="77777777" w:rsidR="00EE2C9E" w:rsidRDefault="00EE2C9E">
      <w:r>
        <w:separator/>
      </w:r>
    </w:p>
  </w:endnote>
  <w:endnote w:type="continuationSeparator" w:id="0">
    <w:p w14:paraId="652F3E3D" w14:textId="77777777" w:rsidR="00EE2C9E" w:rsidRDefault="00EE2C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C6EDDC" w14:textId="77777777" w:rsidR="00CD39AB" w:rsidRDefault="00CD39AB">
    <w:pPr>
      <w:widowControl w:val="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8D724F" w14:textId="1F56C315" w:rsidR="007C7306" w:rsidRDefault="007C7306" w:rsidP="007C7306">
    <w:pPr>
      <w:widowControl w:val="0"/>
      <w:spacing w:line="360" w:lineRule="auto"/>
      <w:jc w:val="center"/>
      <w:rPr>
        <w:rFonts w:ascii="Century Gothic" w:hAnsi="Century Gothic"/>
        <w:smallCaps/>
        <w:sz w:val="16"/>
        <w:szCs w:val="16"/>
      </w:rPr>
    </w:pPr>
    <w:r>
      <w:rPr>
        <w:noProof/>
      </w:rPr>
      <w:drawing>
        <wp:anchor distT="0" distB="0" distL="114300" distR="114300" simplePos="0" relativeHeight="251660288" behindDoc="1" locked="0" layoutInCell="1" allowOverlap="1" wp14:anchorId="5E86B054" wp14:editId="6003980F">
          <wp:simplePos x="0" y="0"/>
          <wp:positionH relativeFrom="column">
            <wp:posOffset>3274060</wp:posOffset>
          </wp:positionH>
          <wp:positionV relativeFrom="paragraph">
            <wp:posOffset>-180340</wp:posOffset>
          </wp:positionV>
          <wp:extent cx="309880" cy="309880"/>
          <wp:effectExtent l="0" t="0" r="0" b="0"/>
          <wp:wrapTight wrapText="bothSides">
            <wp:wrapPolygon edited="0">
              <wp:start x="2656" y="0"/>
              <wp:lineTo x="0" y="2656"/>
              <wp:lineTo x="0" y="13279"/>
              <wp:lineTo x="5311" y="19918"/>
              <wp:lineTo x="14607" y="19918"/>
              <wp:lineTo x="19918" y="13279"/>
              <wp:lineTo x="19918" y="2656"/>
              <wp:lineTo x="17262" y="0"/>
              <wp:lineTo x="2656" y="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309880" cy="3098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967234E" w14:textId="77777777" w:rsidR="007C7306" w:rsidRPr="00C20130" w:rsidRDefault="007C7306" w:rsidP="007C7306">
    <w:pPr>
      <w:widowControl w:val="0"/>
      <w:spacing w:line="276" w:lineRule="auto"/>
      <w:jc w:val="center"/>
      <w:rPr>
        <w:rFonts w:ascii="Garamond" w:hAnsi="Garamond" w:cs="Arial"/>
        <w:b/>
        <w:bCs/>
        <w:smallCaps/>
        <w:sz w:val="22"/>
        <w:szCs w:val="22"/>
      </w:rPr>
    </w:pPr>
    <w:r>
      <w:rPr>
        <w:rFonts w:ascii="Garamond" w:hAnsi="Garamond"/>
        <w:b/>
        <w:bCs/>
        <w:smallCaps/>
        <w:sz w:val="22"/>
        <w:szCs w:val="22"/>
      </w:rPr>
      <w:t>GeauxPlans</w:t>
    </w:r>
    <w:r w:rsidRPr="00C20130">
      <w:rPr>
        <w:rFonts w:ascii="Garamond" w:hAnsi="Garamond"/>
        <w:b/>
        <w:bCs/>
        <w:smallCaps/>
        <w:sz w:val="22"/>
        <w:szCs w:val="22"/>
      </w:rPr>
      <w:t>.com</w:t>
    </w:r>
  </w:p>
  <w:p w14:paraId="44C242AC" w14:textId="77777777" w:rsidR="007C7306" w:rsidRPr="00C20130" w:rsidRDefault="007C7306" w:rsidP="007C7306">
    <w:pPr>
      <w:spacing w:line="276" w:lineRule="auto"/>
      <w:jc w:val="center"/>
      <w:rPr>
        <w:rFonts w:ascii="Garamond" w:hAnsi="Garamond" w:cs="Arial"/>
        <w:b/>
        <w:bCs/>
        <w:sz w:val="18"/>
        <w:szCs w:val="18"/>
      </w:rPr>
    </w:pPr>
    <w:r w:rsidRPr="00F57F74">
      <w:rPr>
        <w:rFonts w:ascii="Garamond" w:hAnsi="Garamond" w:cs="Arial"/>
        <w:b/>
        <w:bCs/>
        <w:sz w:val="18"/>
        <w:szCs w:val="18"/>
      </w:rPr>
      <w:t>contact@geauxplans.com</w:t>
    </w:r>
  </w:p>
  <w:p w14:paraId="6B84AA6E" w14:textId="77777777" w:rsidR="007C7306" w:rsidRPr="00C20130" w:rsidRDefault="007C7306" w:rsidP="007C7306">
    <w:pPr>
      <w:widowControl w:val="0"/>
      <w:spacing w:line="276" w:lineRule="auto"/>
      <w:jc w:val="center"/>
      <w:rPr>
        <w:rFonts w:ascii="Garamond" w:hAnsi="Garamond" w:cs="Arial"/>
        <w:b/>
        <w:bCs/>
        <w:smallCaps/>
        <w:color w:val="404040" w:themeColor="text1" w:themeTint="BF"/>
        <w:sz w:val="18"/>
        <w:szCs w:val="18"/>
      </w:rPr>
    </w:pPr>
    <w:r w:rsidRPr="00C20130">
      <w:rPr>
        <w:rFonts w:ascii="Garamond" w:hAnsi="Garamond" w:cs="Arial"/>
        <w:b/>
        <w:bCs/>
        <w:smallCaps/>
        <w:color w:val="404040" w:themeColor="text1" w:themeTint="BF"/>
        <w:sz w:val="18"/>
        <w:szCs w:val="18"/>
      </w:rPr>
      <w:t>Toll Free</w:t>
    </w:r>
    <w:r>
      <w:rPr>
        <w:rFonts w:ascii="Garamond" w:hAnsi="Garamond" w:cs="Arial"/>
        <w:b/>
        <w:bCs/>
        <w:smallCaps/>
        <w:color w:val="404040" w:themeColor="text1" w:themeTint="BF"/>
        <w:sz w:val="18"/>
        <w:szCs w:val="18"/>
      </w:rPr>
      <w:t>:</w:t>
    </w:r>
    <w:r w:rsidRPr="00C20130">
      <w:rPr>
        <w:rFonts w:ascii="Garamond" w:hAnsi="Garamond" w:cs="Arial"/>
        <w:b/>
        <w:bCs/>
        <w:smallCaps/>
        <w:color w:val="404040" w:themeColor="text1" w:themeTint="BF"/>
        <w:sz w:val="18"/>
        <w:szCs w:val="18"/>
      </w:rPr>
      <w:t xml:space="preserve"> 855</w:t>
    </w:r>
    <w:r>
      <w:rPr>
        <w:rFonts w:ascii="Garamond" w:hAnsi="Garamond" w:cs="Arial"/>
        <w:b/>
        <w:bCs/>
        <w:smallCaps/>
        <w:color w:val="404040" w:themeColor="text1" w:themeTint="BF"/>
        <w:sz w:val="18"/>
        <w:szCs w:val="18"/>
      </w:rPr>
      <w:t>.</w:t>
    </w:r>
    <w:r w:rsidRPr="00C20130">
      <w:rPr>
        <w:rFonts w:ascii="Garamond" w:hAnsi="Garamond" w:cs="Arial"/>
        <w:b/>
        <w:bCs/>
        <w:smallCaps/>
        <w:color w:val="404040" w:themeColor="text1" w:themeTint="BF"/>
        <w:sz w:val="18"/>
        <w:szCs w:val="18"/>
      </w:rPr>
      <w:t>213</w:t>
    </w:r>
    <w:r>
      <w:rPr>
        <w:rFonts w:ascii="Garamond" w:hAnsi="Garamond" w:cs="Arial"/>
        <w:b/>
        <w:bCs/>
        <w:smallCaps/>
        <w:color w:val="404040" w:themeColor="text1" w:themeTint="BF"/>
        <w:sz w:val="18"/>
        <w:szCs w:val="18"/>
      </w:rPr>
      <w:t>.</w:t>
    </w:r>
    <w:r w:rsidRPr="00C20130">
      <w:rPr>
        <w:rFonts w:ascii="Garamond" w:hAnsi="Garamond" w:cs="Arial"/>
        <w:b/>
        <w:bCs/>
        <w:smallCaps/>
        <w:color w:val="404040" w:themeColor="text1" w:themeTint="BF"/>
        <w:sz w:val="18"/>
        <w:szCs w:val="18"/>
      </w:rPr>
      <w:t>6300</w:t>
    </w:r>
  </w:p>
  <w:p w14:paraId="626E3554" w14:textId="006C0AEC" w:rsidR="00CD39AB" w:rsidRDefault="00CD39AB">
    <w:pPr>
      <w:widowControl w:val="0"/>
      <w:spacing w:line="0" w:lineRule="atLeas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37256" w14:textId="258A643A" w:rsidR="00BA0E22" w:rsidRDefault="00BA0E22" w:rsidP="00C2731F">
    <w:pPr>
      <w:widowControl w:val="0"/>
      <w:spacing w:line="360" w:lineRule="auto"/>
      <w:ind w:left="-3210"/>
      <w:jc w:val="center"/>
      <w:rPr>
        <w:rFonts w:ascii="Century Gothic" w:hAnsi="Century Gothic"/>
        <w:smallCaps/>
        <w:sz w:val="16"/>
        <w:szCs w:val="16"/>
      </w:rPr>
    </w:pPr>
  </w:p>
  <w:p w14:paraId="5B7B411E" w14:textId="71E6D0CD" w:rsidR="00EE548F" w:rsidRDefault="00C20130" w:rsidP="00C2731F">
    <w:pPr>
      <w:widowControl w:val="0"/>
      <w:tabs>
        <w:tab w:val="center" w:pos="5040"/>
        <w:tab w:val="left" w:pos="10800"/>
      </w:tabs>
      <w:spacing w:line="360" w:lineRule="auto"/>
      <w:ind w:left="-3210"/>
      <w:rPr>
        <w:rFonts w:ascii="Century Gothic" w:hAnsi="Century Gothic"/>
        <w:smallCaps/>
        <w:sz w:val="16"/>
        <w:szCs w:val="16"/>
      </w:rPr>
    </w:pPr>
    <w:r>
      <w:rPr>
        <w:noProof/>
      </w:rPr>
      <w:drawing>
        <wp:anchor distT="0" distB="0" distL="114300" distR="114300" simplePos="0" relativeHeight="251658240" behindDoc="0" locked="0" layoutInCell="1" allowOverlap="1" wp14:anchorId="06570A69" wp14:editId="49680484">
          <wp:simplePos x="0" y="0"/>
          <wp:positionH relativeFrom="column">
            <wp:posOffset>3298825</wp:posOffset>
          </wp:positionH>
          <wp:positionV relativeFrom="paragraph">
            <wp:posOffset>177800</wp:posOffset>
          </wp:positionV>
          <wp:extent cx="309880" cy="309880"/>
          <wp:effectExtent l="0" t="0" r="0"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309880" cy="3098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2731F">
      <w:rPr>
        <w:rFonts w:ascii="Century Gothic" w:hAnsi="Century Gothic"/>
        <w:smallCaps/>
        <w:sz w:val="16"/>
        <w:szCs w:val="16"/>
      </w:rPr>
      <w:tab/>
    </w:r>
  </w:p>
  <w:p w14:paraId="5900C3FB" w14:textId="1FE70057" w:rsidR="00BA0E22" w:rsidRDefault="00BA0E22" w:rsidP="00C2731F">
    <w:pPr>
      <w:widowControl w:val="0"/>
      <w:spacing w:line="360" w:lineRule="auto"/>
      <w:ind w:left="-3210" w:right="-2640"/>
      <w:jc w:val="center"/>
      <w:rPr>
        <w:rFonts w:ascii="Garamond" w:hAnsi="Garamond"/>
        <w:smallCaps/>
        <w:color w:val="404040" w:themeColor="text1" w:themeTint="BF"/>
        <w:sz w:val="16"/>
        <w:szCs w:val="16"/>
      </w:rPr>
    </w:pPr>
  </w:p>
  <w:p w14:paraId="06C23314" w14:textId="77777777" w:rsidR="00C2243F" w:rsidRDefault="00C2243F" w:rsidP="00C2731F">
    <w:pPr>
      <w:widowControl w:val="0"/>
      <w:spacing w:line="360" w:lineRule="auto"/>
      <w:jc w:val="center"/>
      <w:rPr>
        <w:rFonts w:ascii="Century Gothic" w:hAnsi="Century Gothic"/>
        <w:smallCaps/>
        <w:sz w:val="16"/>
        <w:szCs w:val="16"/>
      </w:rPr>
    </w:pPr>
  </w:p>
  <w:p w14:paraId="608B359F" w14:textId="1F0350FA" w:rsidR="00EE548F" w:rsidRPr="00C20130" w:rsidRDefault="00C20130" w:rsidP="00C2731F">
    <w:pPr>
      <w:widowControl w:val="0"/>
      <w:spacing w:line="276" w:lineRule="auto"/>
      <w:jc w:val="center"/>
      <w:rPr>
        <w:rFonts w:ascii="Garamond" w:hAnsi="Garamond" w:cs="Arial"/>
        <w:b/>
        <w:bCs/>
        <w:smallCaps/>
        <w:sz w:val="22"/>
        <w:szCs w:val="22"/>
      </w:rPr>
    </w:pPr>
    <w:r>
      <w:rPr>
        <w:rFonts w:ascii="Garamond" w:hAnsi="Garamond"/>
        <w:b/>
        <w:bCs/>
        <w:smallCaps/>
        <w:sz w:val="22"/>
        <w:szCs w:val="22"/>
      </w:rPr>
      <w:t>GeauxPlans</w:t>
    </w:r>
    <w:r w:rsidR="00EE548F" w:rsidRPr="00C20130">
      <w:rPr>
        <w:rFonts w:ascii="Garamond" w:hAnsi="Garamond"/>
        <w:b/>
        <w:bCs/>
        <w:smallCaps/>
        <w:sz w:val="22"/>
        <w:szCs w:val="22"/>
      </w:rPr>
      <w:t>.com</w:t>
    </w:r>
  </w:p>
  <w:p w14:paraId="773142DE" w14:textId="149E5BCC" w:rsidR="00EE548F" w:rsidRPr="00C20130" w:rsidRDefault="00EE548F" w:rsidP="00C2731F">
    <w:pPr>
      <w:spacing w:line="276" w:lineRule="auto"/>
      <w:jc w:val="center"/>
      <w:rPr>
        <w:rFonts w:ascii="Garamond" w:hAnsi="Garamond" w:cs="Arial"/>
        <w:b/>
        <w:bCs/>
        <w:sz w:val="18"/>
        <w:szCs w:val="18"/>
      </w:rPr>
    </w:pPr>
    <w:r w:rsidRPr="00F57F74">
      <w:rPr>
        <w:rFonts w:ascii="Garamond" w:hAnsi="Garamond" w:cs="Arial"/>
        <w:b/>
        <w:bCs/>
        <w:sz w:val="18"/>
        <w:szCs w:val="18"/>
      </w:rPr>
      <w:t>contact@geauxplans.com</w:t>
    </w:r>
  </w:p>
  <w:p w14:paraId="79B7B45B" w14:textId="36D01E3E" w:rsidR="00BA0E22" w:rsidRPr="00C20130" w:rsidRDefault="005702A3" w:rsidP="00C2731F">
    <w:pPr>
      <w:widowControl w:val="0"/>
      <w:spacing w:line="276" w:lineRule="auto"/>
      <w:jc w:val="center"/>
      <w:rPr>
        <w:rFonts w:ascii="Garamond" w:hAnsi="Garamond" w:cs="Arial"/>
        <w:b/>
        <w:bCs/>
        <w:smallCaps/>
        <w:color w:val="404040" w:themeColor="text1" w:themeTint="BF"/>
        <w:sz w:val="18"/>
        <w:szCs w:val="18"/>
      </w:rPr>
    </w:pPr>
    <w:r w:rsidRPr="00C20130">
      <w:rPr>
        <w:rFonts w:ascii="Garamond" w:hAnsi="Garamond" w:cs="Arial"/>
        <w:b/>
        <w:bCs/>
        <w:smallCaps/>
        <w:color w:val="404040" w:themeColor="text1" w:themeTint="BF"/>
        <w:sz w:val="18"/>
        <w:szCs w:val="18"/>
      </w:rPr>
      <w:t>T</w:t>
    </w:r>
    <w:r w:rsidR="00F04E4C" w:rsidRPr="00C20130">
      <w:rPr>
        <w:rFonts w:ascii="Garamond" w:hAnsi="Garamond" w:cs="Arial"/>
        <w:b/>
        <w:bCs/>
        <w:smallCaps/>
        <w:color w:val="404040" w:themeColor="text1" w:themeTint="BF"/>
        <w:sz w:val="18"/>
        <w:szCs w:val="18"/>
      </w:rPr>
      <w:t>oll Free</w:t>
    </w:r>
    <w:r w:rsidR="00C20130">
      <w:rPr>
        <w:rFonts w:ascii="Garamond" w:hAnsi="Garamond" w:cs="Arial"/>
        <w:b/>
        <w:bCs/>
        <w:smallCaps/>
        <w:color w:val="404040" w:themeColor="text1" w:themeTint="BF"/>
        <w:sz w:val="18"/>
        <w:szCs w:val="18"/>
      </w:rPr>
      <w:t>:</w:t>
    </w:r>
    <w:r w:rsidRPr="00C20130">
      <w:rPr>
        <w:rFonts w:ascii="Garamond" w:hAnsi="Garamond" w:cs="Arial"/>
        <w:b/>
        <w:bCs/>
        <w:smallCaps/>
        <w:color w:val="404040" w:themeColor="text1" w:themeTint="BF"/>
        <w:sz w:val="18"/>
        <w:szCs w:val="18"/>
      </w:rPr>
      <w:t xml:space="preserve"> 855</w:t>
    </w:r>
    <w:r w:rsidR="00C20130">
      <w:rPr>
        <w:rFonts w:ascii="Garamond" w:hAnsi="Garamond" w:cs="Arial"/>
        <w:b/>
        <w:bCs/>
        <w:smallCaps/>
        <w:color w:val="404040" w:themeColor="text1" w:themeTint="BF"/>
        <w:sz w:val="18"/>
        <w:szCs w:val="18"/>
      </w:rPr>
      <w:t>.</w:t>
    </w:r>
    <w:r w:rsidRPr="00C20130">
      <w:rPr>
        <w:rFonts w:ascii="Garamond" w:hAnsi="Garamond" w:cs="Arial"/>
        <w:b/>
        <w:bCs/>
        <w:smallCaps/>
        <w:color w:val="404040" w:themeColor="text1" w:themeTint="BF"/>
        <w:sz w:val="18"/>
        <w:szCs w:val="18"/>
      </w:rPr>
      <w:t>213</w:t>
    </w:r>
    <w:r w:rsidR="00C20130">
      <w:rPr>
        <w:rFonts w:ascii="Garamond" w:hAnsi="Garamond" w:cs="Arial"/>
        <w:b/>
        <w:bCs/>
        <w:smallCaps/>
        <w:color w:val="404040" w:themeColor="text1" w:themeTint="BF"/>
        <w:sz w:val="18"/>
        <w:szCs w:val="18"/>
      </w:rPr>
      <w:t>.</w:t>
    </w:r>
    <w:r w:rsidRPr="00C20130">
      <w:rPr>
        <w:rFonts w:ascii="Garamond" w:hAnsi="Garamond" w:cs="Arial"/>
        <w:b/>
        <w:bCs/>
        <w:smallCaps/>
        <w:color w:val="404040" w:themeColor="text1" w:themeTint="BF"/>
        <w:sz w:val="18"/>
        <w:szCs w:val="18"/>
      </w:rPr>
      <w:t>6300</w:t>
    </w:r>
  </w:p>
  <w:p w14:paraId="0BDC595A" w14:textId="77777777" w:rsidR="00BA0E22" w:rsidRDefault="00BA0E22" w:rsidP="00EE548F">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B04532" w14:textId="77777777" w:rsidR="00EE2C9E" w:rsidRDefault="00EE2C9E">
      <w:r>
        <w:separator/>
      </w:r>
    </w:p>
  </w:footnote>
  <w:footnote w:type="continuationSeparator" w:id="0">
    <w:p w14:paraId="35AFDED9" w14:textId="77777777" w:rsidR="00EE2C9E" w:rsidRDefault="00EE2C9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D6B269" w14:textId="77777777" w:rsidR="00CD39AB" w:rsidRDefault="00CD39AB">
    <w:pPr>
      <w:widowControl w:val="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52D912" w14:textId="7610A579" w:rsidR="00C2731F" w:rsidRPr="00195FA4" w:rsidRDefault="005E1DB3" w:rsidP="00C2731F">
    <w:pPr>
      <w:pStyle w:val="Header"/>
      <w:rPr>
        <w:rFonts w:ascii="Garamond" w:hAnsi="Garamond"/>
      </w:rPr>
    </w:pPr>
    <w:r w:rsidRPr="00195FA4">
      <w:rPr>
        <w:rFonts w:ascii="Garamond" w:hAnsi="Garamond"/>
      </w:rPr>
      <w:t>{[</w:t>
    </w:r>
    <w:proofErr w:type="spellStart"/>
    <w:r w:rsidRPr="00195FA4">
      <w:rPr>
        <w:rFonts w:ascii="Garamond" w:hAnsi="Garamond"/>
      </w:rPr>
      <w:t>GeauxLetterDear</w:t>
    </w:r>
    <w:proofErr w:type="spellEnd"/>
    <w:r w:rsidRPr="00195FA4">
      <w:rPr>
        <w:rFonts w:ascii="Garamond" w:hAnsi="Garamond"/>
      </w:rPr>
      <w:t>]}</w:t>
    </w:r>
  </w:p>
  <w:p w14:paraId="545E420F" w14:textId="550C4EB4" w:rsidR="00C2731F" w:rsidRPr="00195FA4" w:rsidRDefault="00C2731F" w:rsidP="00C2731F">
    <w:pPr>
      <w:pStyle w:val="Header"/>
      <w:rPr>
        <w:rFonts w:ascii="Garamond" w:hAnsi="Garamond"/>
      </w:rPr>
    </w:pPr>
    <w:r w:rsidRPr="00195FA4">
      <w:rPr>
        <w:rFonts w:ascii="Garamond" w:hAnsi="Garamond"/>
      </w:rPr>
      <w:fldChar w:fldCharType="begin"/>
    </w:r>
    <w:r w:rsidRPr="00195FA4">
      <w:rPr>
        <w:rFonts w:ascii="Garamond" w:hAnsi="Garamond"/>
      </w:rPr>
      <w:instrText xml:space="preserve"> DATE  \@ "MMMM d, yyyy"  \* MERGEFORMAT </w:instrText>
    </w:r>
    <w:r w:rsidRPr="00195FA4">
      <w:rPr>
        <w:rFonts w:ascii="Garamond" w:hAnsi="Garamond"/>
      </w:rPr>
      <w:fldChar w:fldCharType="separate"/>
    </w:r>
    <w:r w:rsidR="000634B6">
      <w:rPr>
        <w:rFonts w:ascii="Garamond" w:hAnsi="Garamond"/>
        <w:noProof/>
      </w:rPr>
      <w:t>November 14, 2025</w:t>
    </w:r>
    <w:r w:rsidRPr="00195FA4">
      <w:rPr>
        <w:rFonts w:ascii="Garamond" w:hAnsi="Garamond"/>
      </w:rPr>
      <w:fldChar w:fldCharType="end"/>
    </w:r>
  </w:p>
  <w:p w14:paraId="3F190DF8" w14:textId="77777777" w:rsidR="00C2731F" w:rsidRPr="00195FA4" w:rsidRDefault="00C2731F" w:rsidP="00C2731F">
    <w:pPr>
      <w:pStyle w:val="Header"/>
      <w:rPr>
        <w:rFonts w:ascii="Garamond" w:hAnsi="Garamond"/>
      </w:rPr>
    </w:pPr>
    <w:r w:rsidRPr="00195FA4">
      <w:rPr>
        <w:rFonts w:ascii="Garamond" w:hAnsi="Garamond"/>
      </w:rPr>
      <w:t xml:space="preserve">Page </w:t>
    </w:r>
    <w:r w:rsidRPr="00195FA4">
      <w:rPr>
        <w:rFonts w:ascii="Garamond" w:hAnsi="Garamond"/>
      </w:rPr>
      <w:fldChar w:fldCharType="begin"/>
    </w:r>
    <w:r w:rsidRPr="00195FA4">
      <w:rPr>
        <w:rFonts w:ascii="Garamond" w:hAnsi="Garamond"/>
      </w:rPr>
      <w:instrText xml:space="preserve"> PAGE   \* MERGEFORMAT </w:instrText>
    </w:r>
    <w:r w:rsidRPr="00195FA4">
      <w:rPr>
        <w:rFonts w:ascii="Garamond" w:hAnsi="Garamond"/>
      </w:rPr>
      <w:fldChar w:fldCharType="separate"/>
    </w:r>
    <w:r w:rsidRPr="00195FA4">
      <w:rPr>
        <w:rFonts w:ascii="Garamond" w:hAnsi="Garamond"/>
      </w:rPr>
      <w:t>2</w:t>
    </w:r>
    <w:r w:rsidRPr="00195FA4">
      <w:rPr>
        <w:rFonts w:ascii="Garamond" w:hAnsi="Garamond"/>
      </w:rPr>
      <w:fldChar w:fldCharType="end"/>
    </w:r>
  </w:p>
  <w:p w14:paraId="34776F9B" w14:textId="77777777" w:rsidR="00CD39AB" w:rsidRDefault="005D0695">
    <w:pPr>
      <w:pStyle w:val="Header"/>
      <w:rPr>
        <w:u w:val="single"/>
      </w:rPr>
    </w:pPr>
    <w:r>
      <w:rPr>
        <w:noProof/>
        <w:u w:val="single"/>
      </w:rPr>
      <w:tab/>
    </w:r>
  </w:p>
  <w:p w14:paraId="65015AB5" w14:textId="77777777" w:rsidR="00CD39AB" w:rsidRDefault="00CD39AB">
    <w:pPr>
      <w:widowControl w:val="0"/>
      <w:rPr>
        <w:rFonts w:ascii="Arial" w:hAnsi="Arial" w:cs="Aria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97C5C"/>
    <w:multiLevelType w:val="hybridMultilevel"/>
    <w:tmpl w:val="50C6444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F085113"/>
    <w:multiLevelType w:val="hybridMultilevel"/>
    <w:tmpl w:val="0CF44D1C"/>
    <w:lvl w:ilvl="0" w:tplc="F4B2DC2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F857536"/>
    <w:multiLevelType w:val="hybridMultilevel"/>
    <w:tmpl w:val="38603A22"/>
    <w:lvl w:ilvl="0" w:tplc="DA9E619C">
      <w:start w:val="10"/>
      <w:numFmt w:val="bullet"/>
      <w:lvlText w:val=""/>
      <w:lvlJc w:val="left"/>
      <w:pPr>
        <w:ind w:left="1080" w:hanging="360"/>
      </w:pPr>
      <w:rPr>
        <w:rFonts w:ascii="Symbol" w:eastAsia="Times New Roman" w:hAnsi="Symbol" w:cs="Book Antiqua"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29525AF5"/>
    <w:multiLevelType w:val="hybridMultilevel"/>
    <w:tmpl w:val="DCECD07E"/>
    <w:lvl w:ilvl="0" w:tplc="1AFCA240">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32E40D25"/>
    <w:multiLevelType w:val="hybridMultilevel"/>
    <w:tmpl w:val="536CA5B8"/>
    <w:lvl w:ilvl="0" w:tplc="A0323C3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48AA5689"/>
    <w:multiLevelType w:val="hybridMultilevel"/>
    <w:tmpl w:val="C64E3B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AD4486B"/>
    <w:multiLevelType w:val="hybridMultilevel"/>
    <w:tmpl w:val="E3F82FB0"/>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rPr>
        <w:rFonts w:hint="default"/>
      </w:rPr>
    </w:lvl>
    <w:lvl w:ilvl="2" w:tplc="FFFFFFFF">
      <w:start w:val="1"/>
      <w:numFmt w:val="bullet"/>
      <w:lvlText w:val=""/>
      <w:lvlJc w:val="left"/>
      <w:pPr>
        <w:ind w:left="2160" w:hanging="180"/>
      </w:pPr>
      <w:rPr>
        <w:rFonts w:ascii="Symbol" w:hAnsi="Symbol" w:hint="default"/>
      </w:rPr>
    </w:lvl>
    <w:lvl w:ilvl="3" w:tplc="71D22592">
      <w:start w:val="1"/>
      <w:numFmt w:val="bullet"/>
      <w:lvlText w:val=""/>
      <w:lvlJc w:val="left"/>
      <w:pPr>
        <w:ind w:left="2880" w:hanging="360"/>
      </w:pPr>
      <w:rPr>
        <w:rFonts w:ascii="Wingdings" w:hAnsi="Wingdings"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5FCD07C1"/>
    <w:multiLevelType w:val="hybridMultilevel"/>
    <w:tmpl w:val="F7C609C2"/>
    <w:lvl w:ilvl="0" w:tplc="71601488">
      <w:start w:val="1"/>
      <w:numFmt w:val="decimal"/>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15:restartNumberingAfterBreak="0">
    <w:nsid w:val="63434550"/>
    <w:multiLevelType w:val="hybridMultilevel"/>
    <w:tmpl w:val="AC547D16"/>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 w15:restartNumberingAfterBreak="0">
    <w:nsid w:val="6DE07662"/>
    <w:multiLevelType w:val="hybridMultilevel"/>
    <w:tmpl w:val="7B12CBE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rPr>
        <w:rFonts w:hint="default"/>
      </w:rPr>
    </w:lvl>
    <w:lvl w:ilvl="2" w:tplc="04090001">
      <w:start w:val="1"/>
      <w:numFmt w:val="bullet"/>
      <w:lvlText w:val=""/>
      <w:lvlJc w:val="left"/>
      <w:pPr>
        <w:ind w:left="2160" w:hanging="180"/>
      </w:pPr>
      <w:rPr>
        <w:rFonts w:ascii="Symbol" w:hAnsi="Symbol" w:hint="default"/>
      </w:rPr>
    </w:lvl>
    <w:lvl w:ilvl="3" w:tplc="04090003">
      <w:start w:val="1"/>
      <w:numFmt w:val="bullet"/>
      <w:lvlText w:val="o"/>
      <w:lvlJc w:val="left"/>
      <w:pPr>
        <w:ind w:left="2880" w:hanging="360"/>
      </w:pPr>
      <w:rPr>
        <w:rFonts w:ascii="Courier New" w:hAnsi="Courier New" w:cs="Courier New"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C4F42BD"/>
    <w:multiLevelType w:val="hybridMultilevel"/>
    <w:tmpl w:val="E252214A"/>
    <w:lvl w:ilvl="0" w:tplc="0FFC9CF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2026902773">
    <w:abstractNumId w:val="10"/>
  </w:num>
  <w:num w:numId="2" w16cid:durableId="1289974076">
    <w:abstractNumId w:val="4"/>
  </w:num>
  <w:num w:numId="3" w16cid:durableId="1565288028">
    <w:abstractNumId w:val="5"/>
  </w:num>
  <w:num w:numId="4" w16cid:durableId="1238828387">
    <w:abstractNumId w:val="2"/>
  </w:num>
  <w:num w:numId="5" w16cid:durableId="850338108">
    <w:abstractNumId w:val="7"/>
  </w:num>
  <w:num w:numId="6" w16cid:durableId="1199784097">
    <w:abstractNumId w:val="1"/>
  </w:num>
  <w:num w:numId="7" w16cid:durableId="161821067">
    <w:abstractNumId w:val="9"/>
  </w:num>
  <w:num w:numId="8" w16cid:durableId="1575627578">
    <w:abstractNumId w:val="8"/>
  </w:num>
  <w:num w:numId="9" w16cid:durableId="1934777915">
    <w:abstractNumId w:val="3"/>
  </w:num>
  <w:num w:numId="10" w16cid:durableId="888880844">
    <w:abstractNumId w:val="0"/>
  </w:num>
  <w:num w:numId="11" w16cid:durableId="172059334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inkAnnotations="0"/>
  <w:defaultTabStop w:val="720"/>
  <w:hyphenationZone w:val="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hdrShapeDefaults>
    <o:shapedefaults v:ext="edit" spidmax="2050" style="mso-position-vertical-relative:margin" fillcolor="white" stroke="f">
      <v:fill color="white"/>
      <v:stroke on="f"/>
      <v:textbox inset="6pt,6pt,,6pt"/>
    </o:shapedefaults>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7D3C"/>
    <w:rsid w:val="000229D7"/>
    <w:rsid w:val="000321C6"/>
    <w:rsid w:val="0003583A"/>
    <w:rsid w:val="000429CE"/>
    <w:rsid w:val="0005131F"/>
    <w:rsid w:val="00055C54"/>
    <w:rsid w:val="000634B6"/>
    <w:rsid w:val="0007576B"/>
    <w:rsid w:val="00091F8B"/>
    <w:rsid w:val="00093AC9"/>
    <w:rsid w:val="00094B7B"/>
    <w:rsid w:val="000A0B71"/>
    <w:rsid w:val="000A11B4"/>
    <w:rsid w:val="000A74F3"/>
    <w:rsid w:val="000B22CD"/>
    <w:rsid w:val="000B2CD8"/>
    <w:rsid w:val="000B5376"/>
    <w:rsid w:val="000B58E2"/>
    <w:rsid w:val="000C2D2B"/>
    <w:rsid w:val="000D1B4A"/>
    <w:rsid w:val="000E4BBE"/>
    <w:rsid w:val="000F1814"/>
    <w:rsid w:val="000F365F"/>
    <w:rsid w:val="000F3F1F"/>
    <w:rsid w:val="000F774F"/>
    <w:rsid w:val="00101981"/>
    <w:rsid w:val="00104FAE"/>
    <w:rsid w:val="00121E8D"/>
    <w:rsid w:val="0012252C"/>
    <w:rsid w:val="00122EA5"/>
    <w:rsid w:val="0012462D"/>
    <w:rsid w:val="00130115"/>
    <w:rsid w:val="0013018C"/>
    <w:rsid w:val="00140E78"/>
    <w:rsid w:val="00146175"/>
    <w:rsid w:val="001513A2"/>
    <w:rsid w:val="001529B8"/>
    <w:rsid w:val="00155E17"/>
    <w:rsid w:val="00157946"/>
    <w:rsid w:val="00160913"/>
    <w:rsid w:val="0016523B"/>
    <w:rsid w:val="00170110"/>
    <w:rsid w:val="00173086"/>
    <w:rsid w:val="001741C0"/>
    <w:rsid w:val="00175F35"/>
    <w:rsid w:val="00195FA4"/>
    <w:rsid w:val="001A17FC"/>
    <w:rsid w:val="001A190D"/>
    <w:rsid w:val="001B23AC"/>
    <w:rsid w:val="001B3F26"/>
    <w:rsid w:val="001B5EB3"/>
    <w:rsid w:val="001E6D2E"/>
    <w:rsid w:val="001F151E"/>
    <w:rsid w:val="001F4C07"/>
    <w:rsid w:val="001F611D"/>
    <w:rsid w:val="00202100"/>
    <w:rsid w:val="00203769"/>
    <w:rsid w:val="00205A4B"/>
    <w:rsid w:val="0021137D"/>
    <w:rsid w:val="002114F7"/>
    <w:rsid w:val="00214283"/>
    <w:rsid w:val="0025304D"/>
    <w:rsid w:val="00256B4F"/>
    <w:rsid w:val="00257823"/>
    <w:rsid w:val="00261779"/>
    <w:rsid w:val="00264426"/>
    <w:rsid w:val="00265FB9"/>
    <w:rsid w:val="002731F6"/>
    <w:rsid w:val="00285D96"/>
    <w:rsid w:val="002A25AE"/>
    <w:rsid w:val="002B0873"/>
    <w:rsid w:val="002D2AA3"/>
    <w:rsid w:val="002D3478"/>
    <w:rsid w:val="002E57AC"/>
    <w:rsid w:val="002F03CC"/>
    <w:rsid w:val="002F610F"/>
    <w:rsid w:val="00310560"/>
    <w:rsid w:val="0031071A"/>
    <w:rsid w:val="0031532D"/>
    <w:rsid w:val="0031650E"/>
    <w:rsid w:val="00316E05"/>
    <w:rsid w:val="00323B05"/>
    <w:rsid w:val="003316F8"/>
    <w:rsid w:val="00331EB9"/>
    <w:rsid w:val="00347BCA"/>
    <w:rsid w:val="003561E3"/>
    <w:rsid w:val="003639EC"/>
    <w:rsid w:val="00371601"/>
    <w:rsid w:val="003847BF"/>
    <w:rsid w:val="0038797A"/>
    <w:rsid w:val="00390CC2"/>
    <w:rsid w:val="003B1E5C"/>
    <w:rsid w:val="003C2344"/>
    <w:rsid w:val="003C4EF9"/>
    <w:rsid w:val="003C7CC1"/>
    <w:rsid w:val="003C7EFC"/>
    <w:rsid w:val="003D1646"/>
    <w:rsid w:val="003D1730"/>
    <w:rsid w:val="003D5440"/>
    <w:rsid w:val="003E1522"/>
    <w:rsid w:val="003E49F5"/>
    <w:rsid w:val="003E7D04"/>
    <w:rsid w:val="003F23AE"/>
    <w:rsid w:val="00400454"/>
    <w:rsid w:val="00412047"/>
    <w:rsid w:val="004270EC"/>
    <w:rsid w:val="004272CD"/>
    <w:rsid w:val="0044432E"/>
    <w:rsid w:val="004566D2"/>
    <w:rsid w:val="00471DBC"/>
    <w:rsid w:val="00490F75"/>
    <w:rsid w:val="0049420B"/>
    <w:rsid w:val="0049451E"/>
    <w:rsid w:val="00494F6E"/>
    <w:rsid w:val="004969FA"/>
    <w:rsid w:val="004B0BBE"/>
    <w:rsid w:val="0050097C"/>
    <w:rsid w:val="005056DD"/>
    <w:rsid w:val="00505840"/>
    <w:rsid w:val="00506C04"/>
    <w:rsid w:val="00513625"/>
    <w:rsid w:val="00527D15"/>
    <w:rsid w:val="005445E3"/>
    <w:rsid w:val="00544C42"/>
    <w:rsid w:val="00551772"/>
    <w:rsid w:val="005566BC"/>
    <w:rsid w:val="005608BC"/>
    <w:rsid w:val="00562AFD"/>
    <w:rsid w:val="005702A3"/>
    <w:rsid w:val="005759B4"/>
    <w:rsid w:val="00586F4B"/>
    <w:rsid w:val="00587450"/>
    <w:rsid w:val="00594C21"/>
    <w:rsid w:val="005A0255"/>
    <w:rsid w:val="005A41FC"/>
    <w:rsid w:val="005B30FE"/>
    <w:rsid w:val="005B37CC"/>
    <w:rsid w:val="005B479C"/>
    <w:rsid w:val="005D0695"/>
    <w:rsid w:val="005D0D53"/>
    <w:rsid w:val="005D4E50"/>
    <w:rsid w:val="005D5C1A"/>
    <w:rsid w:val="005E1DB3"/>
    <w:rsid w:val="005F063E"/>
    <w:rsid w:val="005F20BE"/>
    <w:rsid w:val="00604D35"/>
    <w:rsid w:val="00612E51"/>
    <w:rsid w:val="00616F1E"/>
    <w:rsid w:val="006178E0"/>
    <w:rsid w:val="00621EF2"/>
    <w:rsid w:val="0062368C"/>
    <w:rsid w:val="00627A29"/>
    <w:rsid w:val="00645E1F"/>
    <w:rsid w:val="006604E0"/>
    <w:rsid w:val="006675E3"/>
    <w:rsid w:val="00670247"/>
    <w:rsid w:val="00674863"/>
    <w:rsid w:val="00677B06"/>
    <w:rsid w:val="006912D3"/>
    <w:rsid w:val="006B1437"/>
    <w:rsid w:val="006B444F"/>
    <w:rsid w:val="006B4938"/>
    <w:rsid w:val="006C10FD"/>
    <w:rsid w:val="006D20A5"/>
    <w:rsid w:val="006E2A5E"/>
    <w:rsid w:val="006E341D"/>
    <w:rsid w:val="006E4AB4"/>
    <w:rsid w:val="006E5F44"/>
    <w:rsid w:val="006F0771"/>
    <w:rsid w:val="00721287"/>
    <w:rsid w:val="0072442A"/>
    <w:rsid w:val="00733EEC"/>
    <w:rsid w:val="00735305"/>
    <w:rsid w:val="00736FED"/>
    <w:rsid w:val="00741940"/>
    <w:rsid w:val="00742498"/>
    <w:rsid w:val="0075102F"/>
    <w:rsid w:val="0076265E"/>
    <w:rsid w:val="00770EB0"/>
    <w:rsid w:val="0079235D"/>
    <w:rsid w:val="00793631"/>
    <w:rsid w:val="00793FA1"/>
    <w:rsid w:val="007B0F75"/>
    <w:rsid w:val="007B74DC"/>
    <w:rsid w:val="007C3F56"/>
    <w:rsid w:val="007C51C2"/>
    <w:rsid w:val="007C7306"/>
    <w:rsid w:val="007D158C"/>
    <w:rsid w:val="007D4156"/>
    <w:rsid w:val="007D4484"/>
    <w:rsid w:val="00806ABC"/>
    <w:rsid w:val="00812713"/>
    <w:rsid w:val="00813E05"/>
    <w:rsid w:val="008374F6"/>
    <w:rsid w:val="00844783"/>
    <w:rsid w:val="00846D17"/>
    <w:rsid w:val="00850BFD"/>
    <w:rsid w:val="008522F1"/>
    <w:rsid w:val="0085338A"/>
    <w:rsid w:val="00861662"/>
    <w:rsid w:val="00873F6C"/>
    <w:rsid w:val="0087552F"/>
    <w:rsid w:val="00882EF1"/>
    <w:rsid w:val="0088688E"/>
    <w:rsid w:val="00887CD1"/>
    <w:rsid w:val="0089093A"/>
    <w:rsid w:val="0089678F"/>
    <w:rsid w:val="00897C2B"/>
    <w:rsid w:val="008B11DF"/>
    <w:rsid w:val="008B229E"/>
    <w:rsid w:val="008B2CFC"/>
    <w:rsid w:val="008D5188"/>
    <w:rsid w:val="008E73B9"/>
    <w:rsid w:val="008F254C"/>
    <w:rsid w:val="00900E9B"/>
    <w:rsid w:val="0090699A"/>
    <w:rsid w:val="00906E28"/>
    <w:rsid w:val="00941048"/>
    <w:rsid w:val="0095283C"/>
    <w:rsid w:val="009546C3"/>
    <w:rsid w:val="0096034B"/>
    <w:rsid w:val="00963B4F"/>
    <w:rsid w:val="0099199C"/>
    <w:rsid w:val="009A6897"/>
    <w:rsid w:val="009D6487"/>
    <w:rsid w:val="009E087D"/>
    <w:rsid w:val="009E0D8B"/>
    <w:rsid w:val="009E2E3C"/>
    <w:rsid w:val="009E355E"/>
    <w:rsid w:val="009E576E"/>
    <w:rsid w:val="009F346C"/>
    <w:rsid w:val="00A07CF0"/>
    <w:rsid w:val="00A1045F"/>
    <w:rsid w:val="00A11DE0"/>
    <w:rsid w:val="00A13D10"/>
    <w:rsid w:val="00A21CE2"/>
    <w:rsid w:val="00A2678A"/>
    <w:rsid w:val="00A27E51"/>
    <w:rsid w:val="00A31E5C"/>
    <w:rsid w:val="00A339C4"/>
    <w:rsid w:val="00A511C4"/>
    <w:rsid w:val="00A569EA"/>
    <w:rsid w:val="00A62650"/>
    <w:rsid w:val="00A6399C"/>
    <w:rsid w:val="00A739ED"/>
    <w:rsid w:val="00A91FA9"/>
    <w:rsid w:val="00AA1366"/>
    <w:rsid w:val="00AB17C4"/>
    <w:rsid w:val="00AB1C3B"/>
    <w:rsid w:val="00AB5E40"/>
    <w:rsid w:val="00AC3B65"/>
    <w:rsid w:val="00AD2E50"/>
    <w:rsid w:val="00AE162F"/>
    <w:rsid w:val="00AF591C"/>
    <w:rsid w:val="00AF68E8"/>
    <w:rsid w:val="00B007F9"/>
    <w:rsid w:val="00B031F1"/>
    <w:rsid w:val="00B10456"/>
    <w:rsid w:val="00B16F08"/>
    <w:rsid w:val="00B174C5"/>
    <w:rsid w:val="00B25961"/>
    <w:rsid w:val="00B32441"/>
    <w:rsid w:val="00B37C33"/>
    <w:rsid w:val="00B56763"/>
    <w:rsid w:val="00B6215D"/>
    <w:rsid w:val="00B70A25"/>
    <w:rsid w:val="00B74C06"/>
    <w:rsid w:val="00BA0E22"/>
    <w:rsid w:val="00BA157F"/>
    <w:rsid w:val="00BA575E"/>
    <w:rsid w:val="00BB30EE"/>
    <w:rsid w:val="00BB688E"/>
    <w:rsid w:val="00BC262D"/>
    <w:rsid w:val="00BC44E5"/>
    <w:rsid w:val="00BF1859"/>
    <w:rsid w:val="00C071CA"/>
    <w:rsid w:val="00C14DB9"/>
    <w:rsid w:val="00C20130"/>
    <w:rsid w:val="00C2243F"/>
    <w:rsid w:val="00C23437"/>
    <w:rsid w:val="00C23586"/>
    <w:rsid w:val="00C25D1A"/>
    <w:rsid w:val="00C2731F"/>
    <w:rsid w:val="00C27967"/>
    <w:rsid w:val="00C31788"/>
    <w:rsid w:val="00C41BF5"/>
    <w:rsid w:val="00C454F0"/>
    <w:rsid w:val="00C46043"/>
    <w:rsid w:val="00C53D0E"/>
    <w:rsid w:val="00C57084"/>
    <w:rsid w:val="00C81C0D"/>
    <w:rsid w:val="00C85D2E"/>
    <w:rsid w:val="00C92AF0"/>
    <w:rsid w:val="00CD39AB"/>
    <w:rsid w:val="00CF31DD"/>
    <w:rsid w:val="00CF6D9A"/>
    <w:rsid w:val="00CF6DB5"/>
    <w:rsid w:val="00CF7F9E"/>
    <w:rsid w:val="00D00FE5"/>
    <w:rsid w:val="00D03248"/>
    <w:rsid w:val="00D07E8E"/>
    <w:rsid w:val="00D11DB6"/>
    <w:rsid w:val="00D11F5B"/>
    <w:rsid w:val="00D12ABC"/>
    <w:rsid w:val="00D2738A"/>
    <w:rsid w:val="00D34DFD"/>
    <w:rsid w:val="00D471AB"/>
    <w:rsid w:val="00D52FAC"/>
    <w:rsid w:val="00D61B60"/>
    <w:rsid w:val="00D750C8"/>
    <w:rsid w:val="00D75A0B"/>
    <w:rsid w:val="00D828DB"/>
    <w:rsid w:val="00D8550A"/>
    <w:rsid w:val="00D870AC"/>
    <w:rsid w:val="00D970FB"/>
    <w:rsid w:val="00DA2A43"/>
    <w:rsid w:val="00DB2D34"/>
    <w:rsid w:val="00DB6DF9"/>
    <w:rsid w:val="00DE2A7A"/>
    <w:rsid w:val="00DE4E75"/>
    <w:rsid w:val="00DF3829"/>
    <w:rsid w:val="00E15251"/>
    <w:rsid w:val="00E213D3"/>
    <w:rsid w:val="00E23E55"/>
    <w:rsid w:val="00E27344"/>
    <w:rsid w:val="00E342C6"/>
    <w:rsid w:val="00E46FD7"/>
    <w:rsid w:val="00E50647"/>
    <w:rsid w:val="00E54321"/>
    <w:rsid w:val="00E70DC5"/>
    <w:rsid w:val="00E74B35"/>
    <w:rsid w:val="00E76243"/>
    <w:rsid w:val="00E93842"/>
    <w:rsid w:val="00E93A79"/>
    <w:rsid w:val="00E95F7B"/>
    <w:rsid w:val="00E96B21"/>
    <w:rsid w:val="00EA7D3C"/>
    <w:rsid w:val="00EB6153"/>
    <w:rsid w:val="00EE2C9E"/>
    <w:rsid w:val="00EE33E6"/>
    <w:rsid w:val="00EE4A3C"/>
    <w:rsid w:val="00EE548F"/>
    <w:rsid w:val="00EF3BD2"/>
    <w:rsid w:val="00EF63FD"/>
    <w:rsid w:val="00F04E4C"/>
    <w:rsid w:val="00F20367"/>
    <w:rsid w:val="00F3202C"/>
    <w:rsid w:val="00F36BCD"/>
    <w:rsid w:val="00F36C60"/>
    <w:rsid w:val="00F40828"/>
    <w:rsid w:val="00F57F74"/>
    <w:rsid w:val="00F6233C"/>
    <w:rsid w:val="00F74F9E"/>
    <w:rsid w:val="00F82810"/>
    <w:rsid w:val="00F8752E"/>
    <w:rsid w:val="00FA4385"/>
    <w:rsid w:val="00FA7D94"/>
    <w:rsid w:val="00FB30A3"/>
    <w:rsid w:val="00FC7DEC"/>
    <w:rsid w:val="00FD6222"/>
    <w:rsid w:val="00FD75BC"/>
    <w:rsid w:val="00FD79D1"/>
    <w:rsid w:val="00FE27A5"/>
    <w:rsid w:val="00FF0E8C"/>
    <w:rsid w:val="00FF3373"/>
    <w:rsid w:val="00FF69A4"/>
    <w:rsid w:val="00FF76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yle="mso-position-vertical-relative:margin" fillcolor="white" stroke="f">
      <v:fill color="white"/>
      <v:stroke on="f"/>
      <v:textbox inset="6pt,6pt,,6pt"/>
    </o:shapedefaults>
    <o:shapelayout v:ext="edit">
      <o:idmap v:ext="edit" data="2"/>
    </o:shapelayout>
  </w:shapeDefaults>
  <w:decimalSymbol w:val="."/>
  <w:listSeparator w:val=","/>
  <w14:docId w14:val="3027E3C8"/>
  <w15:chartTrackingRefBased/>
  <w15:docId w15:val="{D7C48127-15F0-D145-8A05-2F7D23615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character" w:styleId="Hyperlink">
    <w:name w:val="Hyperlink"/>
    <w:rPr>
      <w:color w:val="0000FF"/>
      <w:u w:val="single"/>
    </w:rPr>
  </w:style>
  <w:style w:type="paragraph" w:styleId="BalloonText">
    <w:name w:val="Balloon Text"/>
    <w:basedOn w:val="Normal"/>
    <w:link w:val="BalloonTextChar"/>
    <w:rPr>
      <w:rFonts w:ascii="Segoe UI" w:hAnsi="Segoe UI" w:cs="Segoe UI"/>
      <w:sz w:val="18"/>
      <w:szCs w:val="18"/>
    </w:rPr>
  </w:style>
  <w:style w:type="character" w:customStyle="1" w:styleId="BalloonTextChar">
    <w:name w:val="Balloon Text Char"/>
    <w:link w:val="BalloonText"/>
    <w:rPr>
      <w:rFonts w:ascii="Segoe UI" w:hAnsi="Segoe UI" w:cs="Segoe UI"/>
      <w:sz w:val="18"/>
      <w:szCs w:val="18"/>
    </w:rPr>
  </w:style>
  <w:style w:type="character" w:customStyle="1" w:styleId="HeaderChar">
    <w:name w:val="Header Char"/>
    <w:link w:val="Header"/>
    <w:uiPriority w:val="99"/>
    <w:rPr>
      <w:sz w:val="24"/>
    </w:rPr>
  </w:style>
  <w:style w:type="paragraph" w:styleId="ListParagraph">
    <w:name w:val="List Paragraph"/>
    <w:basedOn w:val="Normal"/>
    <w:uiPriority w:val="34"/>
    <w:qFormat/>
    <w:pPr>
      <w:spacing w:after="160" w:line="259" w:lineRule="auto"/>
      <w:ind w:left="720"/>
      <w:contextualSpacing/>
    </w:pPr>
    <w:rPr>
      <w:rFonts w:ascii="Calibri" w:eastAsia="Calibri" w:hAnsi="Calibri"/>
      <w:sz w:val="22"/>
      <w:szCs w:val="22"/>
    </w:rPr>
  </w:style>
  <w:style w:type="character" w:styleId="UnresolvedMention">
    <w:name w:val="Unresolved Mention"/>
    <w:basedOn w:val="DefaultParagraphFont"/>
    <w:uiPriority w:val="99"/>
    <w:semiHidden/>
    <w:unhideWhenUsed/>
    <w:rsid w:val="003F23AE"/>
    <w:rPr>
      <w:color w:val="605E5C"/>
      <w:shd w:val="clear" w:color="auto" w:fill="E1DFDD"/>
    </w:rPr>
  </w:style>
  <w:style w:type="table" w:styleId="TableGrid">
    <w:name w:val="Table Grid"/>
    <w:basedOn w:val="TableNormal"/>
    <w:rsid w:val="008F254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678715">
      <w:bodyDiv w:val="1"/>
      <w:marLeft w:val="0"/>
      <w:marRight w:val="0"/>
      <w:marTop w:val="0"/>
      <w:marBottom w:val="0"/>
      <w:divBdr>
        <w:top w:val="none" w:sz="0" w:space="0" w:color="auto"/>
        <w:left w:val="none" w:sz="0" w:space="0" w:color="auto"/>
        <w:bottom w:val="none" w:sz="0" w:space="0" w:color="auto"/>
        <w:right w:val="none" w:sz="0" w:space="0" w:color="auto"/>
      </w:divBdr>
    </w:div>
    <w:div w:id="208610561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4B2E0E7-AE1D-415C-A25F-A21BDA40556A}">
  <we:reference id="wa200002135" version="2.4.0.0" store="en-US" storeType="OMEX"/>
  <we:alternateReferences>
    <we:reference id="wa200002135" version="2.4.0.0" store="WA200002135" storeType="OMEX"/>
  </we:alternateReferences>
  <we:properties>
    <we:property name="id" value="&quot;5d680f886db0fe770048a685&quot;"/>
    <we:property name="template" value="&quot;GeauxSignInstructions&quot;"/>
    <we:property name="tenancy" value="&quot;GeauxPlans&quot;"/>
    <we:property name="token_header" value="&quot;eyJhbGciOiJIUzI1NiIsInR5cCI6IkpXVCJ9&quot;"/>
    <we:property name="token_payload" value="&quot;eyJ1c2VySWQiOiI2NmNmODNjNDNjNzRmYjIwOTRlMzMyNzciLCJpYXQiOjE3NjI4NzM3ODksImV4cCI6MTc2MzQ3ODU4OX0&quot;"/>
    <we:property name="token_verify" value="&quot;wKWafXrAiAjySkOC0uNDkmN8N269LsZl3j4e2hUlUvk&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04FC028-F75F-4FC5-B47E-450F999975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2</Pages>
  <Words>602</Words>
  <Characters>3359</Characters>
  <Application>Microsoft Office Word</Application>
  <DocSecurity>0</DocSecurity>
  <Lines>86</Lines>
  <Paragraphs>51</Paragraphs>
  <ScaleCrop>false</ScaleCrop>
  <HeadingPairs>
    <vt:vector size="2" baseType="variant">
      <vt:variant>
        <vt:lpstr>Title</vt:lpstr>
      </vt:variant>
      <vt:variant>
        <vt:i4>1</vt:i4>
      </vt:variant>
    </vt:vector>
  </HeadingPairs>
  <TitlesOfParts>
    <vt:vector size="1" baseType="lpstr">
      <vt:lpstr>Letterhead (JGT)</vt:lpstr>
    </vt:vector>
  </TitlesOfParts>
  <Company>Gold Law Firm</Company>
  <LinksUpToDate>false</LinksUpToDate>
  <CharactersWithSpaces>3910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Letterhead (JGT)</dc:title>
  <dc:subject>
  </dc:subject>
  <dc:creator>Graves Theus</dc:creator>
  <cp:keywords>
  </cp:keywords>
  <dc:description>
  </dc:description>
  <cp:lastModifiedBy>Whittney Olsen</cp:lastModifiedBy>
  <cp:revision>3</cp:revision>
  <cp:lastPrinted>2021-05-13T16:46:00Z</cp:lastPrinted>
  <dcterms:created xsi:type="dcterms:W3CDTF">2025-10-12T15:07:00Z</dcterms:created>
  <dcterms:modified xsi:type="dcterms:W3CDTF">2025-10-12T15:08:00Z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oken_header">
    <vt:lpwstr>eyJhbGciOiJIUzI1NiIsInR5cCI6IkpXVCJ9</vt:lpwstr>
  </property>
  <property fmtid="{D5CDD505-2E9C-101B-9397-08002B2CF9AE}" pid="3" name="token_payload">
    <vt:lpwstr>eyJ1c2VySWQiOiI2NmNmODNjNDNjNzRmYjIwOTRlMzMyNzciLCJpYXQiOjE3NjI4NzM3ODksImV4cCI6MTc2MzQ3ODU4OX0</vt:lpwstr>
  </property>
  <property fmtid="{D5CDD505-2E9C-101B-9397-08002B2CF9AE}" pid="4" name="token_verify">
    <vt:lpwstr>wKWafXrAiAjySkOC0uNDkmN8N269LsZl3j4e2hUlUvk</vt:lpwstr>
  </property>
  <property fmtid="{D5CDD505-2E9C-101B-9397-08002B2CF9AE}" pid="5" name="template">
    <vt:lpwstr>GeauxSignInstructions</vt:lpwstr>
  </property>
  <property fmtid="{D5CDD505-2E9C-101B-9397-08002B2CF9AE}" pid="6" name="tenancy">
    <vt:lpwstr>GeauxPlans</vt:lpwstr>
  </property>
  <property fmtid="{D5CDD505-2E9C-101B-9397-08002B2CF9AE}" pid="7" name="id">
    <vt:lpwstr>5d680f886db0fe770048a685</vt:lpwstr>
  </property>
</Properties>
</file>