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23730" w:rsidP="25FABA46" w:rsidRDefault="00223730" w14:paraId="6BE19B43" w14:textId="77777777">
      <w:pPr>
        <w:rPr>
          <w:sz w:val="22"/>
          <w:szCs w:val="22"/>
        </w:rPr>
      </w:pPr>
    </w:p>
    <w:p w:rsidR="001704A1" w:rsidP="25FABA46" w:rsidRDefault="00223730" w14:paraId="23B8C7E6" w14:textId="4E02FC5D">
      <w:pPr>
        <w:rPr>
          <w:sz w:val="22"/>
          <w:szCs w:val="22"/>
        </w:rPr>
      </w:pPr>
      <w:r w:rsidRPr="25FABA46" w:rsidR="00223730">
        <w:rPr>
          <w:sz w:val="22"/>
          <w:szCs w:val="22"/>
        </w:rPr>
        <w:t>Wzór aplikacji:</w:t>
      </w:r>
      <w:r w:rsidR="00C416B7">
        <w:drawing>
          <wp:inline wp14:editId="040E5438" wp14:anchorId="58AAA9C7">
            <wp:extent cx="5758178" cy="2086610"/>
            <wp:effectExtent l="0" t="0" r="0" b="8890"/>
            <wp:docPr id="602488596" name="Obraz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3"/>
                    <pic:cNvPicPr/>
                  </pic:nvPicPr>
                  <pic:blipFill>
                    <a:blip r:embed="Re984d5a75cbc4ca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8178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B7" w:rsidP="25FABA46" w:rsidRDefault="00C416B7" w14:paraId="3A889BFD" w14:textId="35F6D5C7">
      <w:pPr>
        <w:rPr>
          <w:sz w:val="22"/>
          <w:szCs w:val="22"/>
        </w:rPr>
      </w:pPr>
      <w:r w:rsidR="00C416B7">
        <w:drawing>
          <wp:inline wp14:editId="493AA284" wp14:anchorId="59740F61">
            <wp:extent cx="1157383" cy="1190530"/>
            <wp:effectExtent l="0" t="0" r="5080" b="0"/>
            <wp:docPr id="1656906661" name="Obraz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"/>
                    <pic:cNvPicPr/>
                  </pic:nvPicPr>
                  <pic:blipFill>
                    <a:blip r:embed="R9fbbf948c13a45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57383" cy="119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30" w:rsidP="25FABA46" w:rsidRDefault="00223730" w14:paraId="68E5B132" w14:textId="6B3C6F06">
      <w:pPr>
        <w:pStyle w:val="Normalny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5FABA46" w:rsidR="00223730">
        <w:rPr>
          <w:sz w:val="22"/>
          <w:szCs w:val="22"/>
        </w:rPr>
        <w:t>Stwórz aplikację WPF w języku C#</w:t>
      </w:r>
      <w:r w:rsidRPr="25FABA46" w:rsidR="00C416B7">
        <w:rPr>
          <w:sz w:val="22"/>
          <w:szCs w:val="22"/>
        </w:rPr>
        <w:t xml:space="preserve">. </w:t>
      </w:r>
      <w:r>
        <w:br/>
      </w:r>
      <w:r w:rsidRPr="25FABA46" w:rsidR="00C416B7">
        <w:rPr>
          <w:sz w:val="22"/>
          <w:szCs w:val="22"/>
        </w:rPr>
        <w:t xml:space="preserve">Wykorzystaj </w:t>
      </w:r>
      <w:commentRangeStart w:id="1513482771"/>
      <w:r w:rsidRPr="25FABA46" w:rsidR="00C416B7">
        <w:rPr>
          <w:sz w:val="22"/>
          <w:szCs w:val="22"/>
        </w:rPr>
        <w:t>bazę danych</w:t>
      </w:r>
      <w:commentRangeEnd w:id="1513482771"/>
      <w:r>
        <w:rPr>
          <w:rStyle w:val="CommentReference"/>
        </w:rPr>
        <w:commentReference w:id="1513482771"/>
      </w:r>
      <w:r w:rsidRPr="25FABA46" w:rsidR="00C416B7">
        <w:rPr>
          <w:sz w:val="22"/>
          <w:szCs w:val="22"/>
        </w:rPr>
        <w:t xml:space="preserve"> do wczytywania informacji o robotach.</w:t>
      </w:r>
      <w:r w:rsidRPr="25FABA46" w:rsidR="00A800E8">
        <w:rPr>
          <w:sz w:val="22"/>
          <w:szCs w:val="22"/>
        </w:rPr>
        <w:t xml:space="preserve"> </w:t>
      </w:r>
      <w:r>
        <w:br/>
      </w:r>
      <w:r w:rsidRPr="25FABA46" w:rsidR="00A800E8">
        <w:rPr>
          <w:sz w:val="22"/>
          <w:szCs w:val="22"/>
        </w:rPr>
        <w:t xml:space="preserve">Pisz aplikację zgodnie z </w:t>
      </w:r>
      <w:commentRangeStart w:id="1273489793"/>
      <w:r w:rsidRPr="25FABA46" w:rsidR="00A800E8">
        <w:rPr>
          <w:sz w:val="22"/>
          <w:szCs w:val="22"/>
        </w:rPr>
        <w:t>TDD</w:t>
      </w:r>
      <w:commentRangeEnd w:id="1273489793"/>
      <w:r>
        <w:rPr>
          <w:rStyle w:val="CommentReference"/>
        </w:rPr>
        <w:commentReference w:id="1273489793"/>
      </w:r>
      <w:r w:rsidRPr="25FABA46" w:rsidR="00A800E8">
        <w:rPr>
          <w:sz w:val="22"/>
          <w:szCs w:val="22"/>
        </w:rPr>
        <w:t>.</w:t>
      </w:r>
      <w:r w:rsidRPr="25FABA46" w:rsidR="00B42096">
        <w:rPr>
          <w:sz w:val="22"/>
          <w:szCs w:val="22"/>
        </w:rPr>
        <w:t xml:space="preserve"> </w:t>
      </w:r>
      <w:r>
        <w:br/>
      </w:r>
      <w:r w:rsidRPr="25FABA46" w:rsidR="00B42096">
        <w:rPr>
          <w:sz w:val="22"/>
          <w:szCs w:val="22"/>
        </w:rPr>
        <w:t>Styl aplikacji zawarty jest w pliku „</w:t>
      </w:r>
      <w:proofErr w:type="spellStart"/>
      <w:r w:rsidRPr="25FABA46" w:rsidR="00B42096">
        <w:rPr>
          <w:sz w:val="22"/>
          <w:szCs w:val="22"/>
        </w:rPr>
        <w:t>App</w:t>
      </w:r>
      <w:r w:rsidRPr="25FABA46" w:rsidR="00B42096">
        <w:rPr>
          <w:sz w:val="22"/>
          <w:szCs w:val="22"/>
        </w:rPr>
        <w:t>DesignSystem</w:t>
      </w:r>
      <w:proofErr w:type="spellEnd"/>
      <w:r w:rsidRPr="25FABA46" w:rsidR="00B42096">
        <w:rPr>
          <w:sz w:val="22"/>
          <w:szCs w:val="22"/>
        </w:rPr>
        <w:t>”.</w:t>
      </w:r>
    </w:p>
    <w:p w:rsidR="00B42096" w:rsidP="25FABA46" w:rsidRDefault="00B42096" w14:paraId="11932EF3" w14:textId="01A186F3">
      <w:pPr>
        <w:rPr>
          <w:sz w:val="22"/>
          <w:szCs w:val="22"/>
        </w:rPr>
      </w:pPr>
      <w:commentRangeStart w:id="1942952388"/>
      <w:r w:rsidRPr="25FABA46" w:rsidR="00B42096">
        <w:rPr>
          <w:sz w:val="22"/>
          <w:szCs w:val="22"/>
        </w:rPr>
        <w:t>Dane po wciśnięciu przycisku</w:t>
      </w:r>
      <w:commentRangeEnd w:id="1942952388"/>
      <w:r>
        <w:rPr>
          <w:rStyle w:val="CommentReference"/>
        </w:rPr>
        <w:commentReference w:id="1942952388"/>
      </w:r>
      <w:r w:rsidRPr="25FABA46" w:rsidR="00B42096">
        <w:rPr>
          <w:sz w:val="22"/>
          <w:szCs w:val="22"/>
        </w:rPr>
        <w:t xml:space="preserve">: </w:t>
      </w:r>
      <w:r w:rsidRPr="25FABA46" w:rsidR="1D3A31F4">
        <w:rPr>
          <w:sz w:val="22"/>
          <w:szCs w:val="22"/>
        </w:rPr>
        <w:t xml:space="preserve"> </w:t>
      </w:r>
      <w:r w:rsidR="00B42096">
        <w:drawing>
          <wp:inline wp14:editId="4FBDE83C" wp14:anchorId="17B2EA52">
            <wp:extent cx="536592" cy="416459"/>
            <wp:effectExtent l="0" t="0" r="0" b="3175"/>
            <wp:docPr id="259969628" name="Obraz 1" descr="Obraz zawierający symbol, Jaskrawoniebieski, Prostokąt, logo&#10;&#10;Opis wygenerowany automatyczni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"/>
                    <pic:cNvPicPr/>
                  </pic:nvPicPr>
                  <pic:blipFill>
                    <a:blip r:embed="Ra76e5034d83f40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1" flipV="0">
                      <a:off x="0" y="0"/>
                      <a:ext cx="536592" cy="41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96" w:rsidP="25FABA46" w:rsidRDefault="00A90878" w14:paraId="4292A7A5" w14:textId="32F8F930">
      <w:pPr>
        <w:rPr>
          <w:sz w:val="22"/>
          <w:szCs w:val="22"/>
        </w:rPr>
      </w:pPr>
      <w:r w:rsidRPr="25FABA46" w:rsidR="00A90878">
        <w:rPr>
          <w:sz w:val="22"/>
          <w:szCs w:val="22"/>
        </w:rPr>
        <w:t>P</w:t>
      </w:r>
      <w:r w:rsidRPr="25FABA46" w:rsidR="00B42096">
        <w:rPr>
          <w:sz w:val="22"/>
          <w:szCs w:val="22"/>
        </w:rPr>
        <w:t>o wciśnięciu przycisku</w:t>
      </w:r>
      <w:r w:rsidRPr="25FABA46" w:rsidR="00A90878">
        <w:rPr>
          <w:sz w:val="22"/>
          <w:szCs w:val="22"/>
        </w:rPr>
        <w:t xml:space="preserve"> </w:t>
      </w:r>
      <w:commentRangeStart w:id="1428834181"/>
      <w:r w:rsidRPr="25FABA46" w:rsidR="00A90878">
        <w:rPr>
          <w:sz w:val="22"/>
          <w:szCs w:val="22"/>
        </w:rPr>
        <w:t xml:space="preserve">zmienia się status robota oraz </w:t>
      </w:r>
      <w:r w:rsidRPr="25FABA46" w:rsidR="00A90878">
        <w:rPr>
          <w:sz w:val="22"/>
          <w:szCs w:val="22"/>
        </w:rPr>
        <w:t>inkrementuje się</w:t>
      </w:r>
      <w:r w:rsidRPr="25FABA46" w:rsidR="00A90878">
        <w:rPr>
          <w:sz w:val="22"/>
          <w:szCs w:val="22"/>
        </w:rPr>
        <w:t xml:space="preserve"> p</w:t>
      </w:r>
      <w:r w:rsidRPr="25FABA46" w:rsidR="00A90878">
        <w:rPr>
          <w:sz w:val="22"/>
          <w:szCs w:val="22"/>
        </w:rPr>
        <w:t>oziom baterii</w:t>
      </w:r>
      <w:commentRangeEnd w:id="1428834181"/>
      <w:r>
        <w:rPr>
          <w:rStyle w:val="CommentReference"/>
        </w:rPr>
        <w:commentReference w:id="1428834181"/>
      </w:r>
      <w:r w:rsidRPr="25FABA46" w:rsidR="00B42096">
        <w:rPr>
          <w:sz w:val="22"/>
          <w:szCs w:val="22"/>
        </w:rPr>
        <w:t>:</w:t>
      </w:r>
      <w:r w:rsidRPr="25FABA46" w:rsidR="1AE17702">
        <w:rPr>
          <w:sz w:val="22"/>
          <w:szCs w:val="22"/>
        </w:rPr>
        <w:t xml:space="preserve"> </w:t>
      </w:r>
      <w:r w:rsidR="00B42096">
        <w:drawing>
          <wp:inline wp14:editId="34E8A782" wp14:anchorId="2AF0B5D9">
            <wp:extent cx="550225" cy="384773"/>
            <wp:effectExtent l="0" t="0" r="2540" b="0"/>
            <wp:docPr id="405674330" name="Obraz 1" descr="Obraz zawierający logo, Jaskrawoniebieski, symbol, zrzut ekranu&#10;&#10;Opis wygenerowany automatyczni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"/>
                    <pic:cNvPicPr/>
                  </pic:nvPicPr>
                  <pic:blipFill>
                    <a:blip r:embed="Rd22dc4d82c4944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0225" cy="38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96" w:rsidP="25FABA46" w:rsidRDefault="00B42096" w14:paraId="007C86F0" w14:textId="69523B4C">
      <w:pPr>
        <w:rPr>
          <w:sz w:val="20"/>
          <w:szCs w:val="20"/>
        </w:rPr>
      </w:pPr>
      <w:r w:rsidRPr="25FABA46" w:rsidR="00B42096">
        <w:rPr>
          <w:sz w:val="22"/>
          <w:szCs w:val="22"/>
        </w:rPr>
        <w:t>Kolor „kafla” zależny jest od statusu robota.</w:t>
      </w:r>
    </w:p>
    <w:p w:rsidR="00B42096" w:rsidP="25FABA46" w:rsidRDefault="00B42096" w14:paraId="7C32C81B" w14:textId="14504158">
      <w:pPr>
        <w:rPr>
          <w:sz w:val="20"/>
          <w:szCs w:val="20"/>
        </w:rPr>
      </w:pPr>
      <w:commentRangeStart w:id="1024641106"/>
      <w:r w:rsidRPr="25FABA46" w:rsidR="00B42096">
        <w:rPr>
          <w:sz w:val="22"/>
          <w:szCs w:val="22"/>
        </w:rPr>
        <w:t xml:space="preserve">Wybór robota z lewego górnego </w:t>
      </w:r>
      <w:proofErr w:type="spellStart"/>
      <w:r w:rsidRPr="25FABA46" w:rsidR="00B42096">
        <w:rPr>
          <w:sz w:val="22"/>
          <w:szCs w:val="22"/>
        </w:rPr>
        <w:t>combo</w:t>
      </w:r>
      <w:proofErr w:type="spellEnd"/>
      <w:r w:rsidRPr="25FABA46" w:rsidR="00B42096">
        <w:rPr>
          <w:sz w:val="22"/>
          <w:szCs w:val="22"/>
        </w:rPr>
        <w:t xml:space="preserve"> </w:t>
      </w:r>
      <w:proofErr w:type="spellStart"/>
      <w:r w:rsidRPr="25FABA46" w:rsidR="00B42096">
        <w:rPr>
          <w:sz w:val="22"/>
          <w:szCs w:val="22"/>
        </w:rPr>
        <w:t>boxa</w:t>
      </w:r>
      <w:proofErr w:type="spellEnd"/>
      <w:r w:rsidRPr="25FABA46" w:rsidR="00B42096">
        <w:rPr>
          <w:sz w:val="22"/>
          <w:szCs w:val="22"/>
        </w:rPr>
        <w:t xml:space="preserve"> </w:t>
      </w:r>
      <w:r w:rsidRPr="25FABA46" w:rsidR="00B42096">
        <w:rPr>
          <w:sz w:val="22"/>
          <w:szCs w:val="22"/>
        </w:rPr>
        <w:t>lub przycisków „&lt;” „&gt;” ogranicza liczbę widocznych „kafli”</w:t>
      </w:r>
      <w:r w:rsidRPr="25FABA46" w:rsidR="00A90878">
        <w:rPr>
          <w:sz w:val="22"/>
          <w:szCs w:val="22"/>
        </w:rPr>
        <w:t>.</w:t>
      </w:r>
      <w:commentRangeEnd w:id="1024641106"/>
      <w:r>
        <w:rPr>
          <w:rStyle w:val="CommentReference"/>
        </w:rPr>
        <w:commentReference w:id="1024641106"/>
      </w:r>
    </w:p>
    <w:p w:rsidR="00A90878" w:rsidP="25FABA46" w:rsidRDefault="00A90878" w14:paraId="4EBB2600" w14:textId="77777777">
      <w:pPr>
        <w:rPr>
          <w:sz w:val="22"/>
          <w:szCs w:val="22"/>
        </w:rPr>
      </w:pPr>
    </w:p>
    <w:p w:rsidR="00A90878" w:rsidP="25FABA46" w:rsidRDefault="00A90878" w14:paraId="2E26681B" w14:textId="3EEF1B3A">
      <w:pPr>
        <w:rPr>
          <w:sz w:val="20"/>
          <w:szCs w:val="20"/>
        </w:rPr>
      </w:pPr>
      <w:r w:rsidRPr="25FABA46" w:rsidR="00A90878">
        <w:rPr>
          <w:sz w:val="22"/>
          <w:szCs w:val="22"/>
        </w:rPr>
        <w:t>Punktowane są:</w:t>
      </w:r>
    </w:p>
    <w:p w:rsidR="00A90878" w:rsidP="25FABA46" w:rsidRDefault="00A90878" w14:paraId="38A04309" w14:textId="7ABB6317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25FABA46" w:rsidR="00A90878">
        <w:rPr>
          <w:sz w:val="22"/>
          <w:szCs w:val="22"/>
        </w:rPr>
        <w:t>Czytelność kodu</w:t>
      </w:r>
    </w:p>
    <w:p w:rsidR="00A90878" w:rsidP="25FABA46" w:rsidRDefault="00A90878" w14:paraId="7392C0DE" w14:textId="7793C976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25FABA46" w:rsidR="00A90878">
        <w:rPr>
          <w:sz w:val="22"/>
          <w:szCs w:val="22"/>
        </w:rPr>
        <w:t>Zastosowanie założeń SOLID</w:t>
      </w:r>
    </w:p>
    <w:p w:rsidR="00A90878" w:rsidP="25FABA46" w:rsidRDefault="00A90878" w14:paraId="7935415A" w14:textId="28BBCBE3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25FABA46" w:rsidR="00A90878">
        <w:rPr>
          <w:sz w:val="22"/>
          <w:szCs w:val="22"/>
        </w:rPr>
        <w:t>Zastosowanie wzorca MVVM</w:t>
      </w:r>
    </w:p>
    <w:p w:rsidR="00A90878" w:rsidP="25FABA46" w:rsidRDefault="00A90878" w14:paraId="031A2565" w14:textId="009363EA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25FABA46" w:rsidR="00A90878">
        <w:rPr>
          <w:sz w:val="22"/>
          <w:szCs w:val="22"/>
        </w:rPr>
        <w:t>Wykonanie aplikacji zgodnie z założeniami</w:t>
      </w:r>
    </w:p>
    <w:p w:rsidR="00A90878" w:rsidP="25FABA46" w:rsidRDefault="00A90878" w14:paraId="34052E59" w14:textId="75F0B015">
      <w:pPr>
        <w:pStyle w:val="Akapitzlist"/>
        <w:numPr>
          <w:ilvl w:val="0"/>
          <w:numId w:val="1"/>
        </w:numPr>
        <w:rPr>
          <w:sz w:val="20"/>
          <w:szCs w:val="20"/>
        </w:rPr>
      </w:pPr>
      <w:proofErr w:type="spellStart"/>
      <w:r w:rsidRPr="25FABA46" w:rsidR="00A90878">
        <w:rPr>
          <w:sz w:val="22"/>
          <w:szCs w:val="22"/>
        </w:rPr>
        <w:t>Responsywność</w:t>
      </w:r>
      <w:proofErr w:type="spellEnd"/>
    </w:p>
    <w:sectPr w:rsidR="00A9087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DP" w:author="Daniel P." w:date="2024-07-05T15:57:23" w:id="1513482771">
    <w:p xmlns:w14="http://schemas.microsoft.com/office/word/2010/wordml" xmlns:w="http://schemas.openxmlformats.org/wordprocessingml/2006/main" w:rsidR="69E1B8B4" w:rsidRDefault="40E84E8E" w14:paraId="7300512E" w14:textId="116B5B71">
      <w:pPr>
        <w:pStyle w:val="CommentText"/>
      </w:pPr>
      <w:r>
        <w:rPr>
          <w:rStyle w:val="CommentReference"/>
        </w:rPr>
        <w:annotationRef/>
      </w:r>
      <w:r w:rsidRPr="112B9955" w:rsidR="7536E55F">
        <w:t>SQL preferowany nad Dowolną zakładając stos technologiczny z oferty.</w:t>
      </w:r>
    </w:p>
    <w:p xmlns:w14="http://schemas.microsoft.com/office/word/2010/wordml" xmlns:w="http://schemas.openxmlformats.org/wordprocessingml/2006/main" w:rsidR="517DDA5B" w:rsidRDefault="028AE5C0" w14:paraId="7CC85D99" w14:textId="0D0017BE">
      <w:pPr>
        <w:pStyle w:val="CommentText"/>
      </w:pPr>
      <w:r w:rsidRPr="2333F2B8" w:rsidR="7E730298">
        <w:t>Dla czegoś tak bardzo nie relacyjnego NoSQL jest również dobrą opcją.</w:t>
      </w:r>
    </w:p>
  </w:comment>
  <w:comment xmlns:w="http://schemas.openxmlformats.org/wordprocessingml/2006/main" w:initials="DP" w:author="Daniel P." w:date="2024-07-05T15:58:06" w:id="1273489793">
    <w:p xmlns:w14="http://schemas.microsoft.com/office/word/2010/wordml" xmlns:w="http://schemas.openxmlformats.org/wordprocessingml/2006/main" w:rsidR="53D77837" w:rsidRDefault="3EB78671" w14:paraId="76B19B7E" w14:textId="198E8BEA">
      <w:pPr>
        <w:pStyle w:val="CommentText"/>
      </w:pPr>
      <w:r>
        <w:rPr>
          <w:rStyle w:val="CommentReference"/>
        </w:rPr>
        <w:annotationRef/>
      </w:r>
      <w:r w:rsidRPr="3951B0A5" w:rsidR="70A1EBBD">
        <w:t>Jak głęboko oczekiwane są testy?</w:t>
      </w:r>
    </w:p>
    <w:p xmlns:w14="http://schemas.microsoft.com/office/word/2010/wordml" xmlns:w="http://schemas.openxmlformats.org/wordprocessingml/2006/main" w:rsidR="7BA729B4" w:rsidRDefault="5ED8A05C" w14:paraId="364C1C2B" w14:textId="7A3415BE">
      <w:pPr>
        <w:pStyle w:val="CommentText"/>
      </w:pPr>
      <w:r w:rsidRPr="0FDB388B" w:rsidR="7F43A0D2">
        <w:t>Unit/Integracyjne/UI/Endpoint?</w:t>
      </w:r>
    </w:p>
  </w:comment>
  <w:comment xmlns:w="http://schemas.openxmlformats.org/wordprocessingml/2006/main" w:initials="DP" w:author="Daniel P." w:date="2024-07-05T15:58:47" w:id="1942952388">
    <w:p xmlns:w14="http://schemas.microsoft.com/office/word/2010/wordml" xmlns:w="http://schemas.openxmlformats.org/wordprocessingml/2006/main" w:rsidR="099F6640" w:rsidRDefault="17864CA5" w14:paraId="01811B55" w14:textId="16E93D12">
      <w:pPr>
        <w:pStyle w:val="CommentText"/>
      </w:pPr>
      <w:r>
        <w:rPr>
          <w:rStyle w:val="CommentReference"/>
        </w:rPr>
        <w:annotationRef/>
      </w:r>
      <w:r w:rsidRPr="6FEB1578" w:rsidR="443E1EC9">
        <w:t>Zakładam że wtedy ma pobrać wszystkie wpisy z bazy i je zaprezentować.</w:t>
      </w:r>
    </w:p>
    <w:p xmlns:w14="http://schemas.microsoft.com/office/word/2010/wordml" xmlns:w="http://schemas.openxmlformats.org/wordprocessingml/2006/main" w:rsidR="1CF6D919" w:rsidRDefault="29B466C9" w14:paraId="390B55CB" w14:textId="464AE3E6">
      <w:pPr>
        <w:pStyle w:val="CommentText"/>
      </w:pPr>
    </w:p>
    <w:p xmlns:w14="http://schemas.microsoft.com/office/word/2010/wordml" xmlns:w="http://schemas.openxmlformats.org/wordprocessingml/2006/main" w:rsidR="4ECD643E" w:rsidRDefault="6FE8F943" w14:paraId="48F4CBA5" w14:textId="44E1F6CB">
      <w:pPr>
        <w:pStyle w:val="CommentText"/>
      </w:pPr>
      <w:r w:rsidRPr="70402356" w:rsidR="3E206710">
        <w:t>Co uaktywnie combobox i przyciski na około.</w:t>
      </w:r>
    </w:p>
  </w:comment>
  <w:comment xmlns:w="http://schemas.openxmlformats.org/wordprocessingml/2006/main" w:initials="DP" w:author="Daniel P." w:date="2024-07-05T16:00:02" w:id="1428834181">
    <w:p xmlns:w14="http://schemas.microsoft.com/office/word/2010/wordml" xmlns:w="http://schemas.openxmlformats.org/wordprocessingml/2006/main" w:rsidR="083ADB66" w:rsidRDefault="79E40B3F" w14:paraId="6CF0C9F5" w14:textId="06544EF0">
      <w:pPr>
        <w:pStyle w:val="CommentText"/>
      </w:pPr>
      <w:r>
        <w:rPr>
          <w:rStyle w:val="CommentReference"/>
        </w:rPr>
        <w:annotationRef/>
      </w:r>
      <w:r w:rsidRPr="257B25EF" w:rsidR="43696CBE">
        <w:t>Spekulując po słowie "Inkrementacja" Wygląda to no przycisk modyfikujący stan bazy danych. I powinien działać tylko z jednym robotem.</w:t>
      </w:r>
    </w:p>
  </w:comment>
  <w:comment xmlns:w="http://schemas.openxmlformats.org/wordprocessingml/2006/main" w:initials="DP" w:author="Daniel P." w:date="2024-07-05T16:01:19" w:id="1024641106">
    <w:p xmlns:w14="http://schemas.microsoft.com/office/word/2010/wordml" xmlns:w="http://schemas.openxmlformats.org/wordprocessingml/2006/main" w:rsidR="0CC99DA4" w:rsidRDefault="09A2349A" w14:paraId="24124CE7" w14:textId="7CB517F3">
      <w:pPr>
        <w:pStyle w:val="CommentText"/>
      </w:pPr>
      <w:r>
        <w:rPr>
          <w:rStyle w:val="CommentReference"/>
        </w:rPr>
        <w:annotationRef/>
      </w:r>
      <w:r w:rsidRPr="11913D73" w:rsidR="54886567">
        <w:t>Mogę spekulować iż chodzi o to że domyślnie są wszystkie. Combobox wybiera jednego a przyciski obok zmieniają na kolejnego/ poprzedniego.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CC85D99"/>
  <w15:commentEx w15:done="0" w15:paraId="364C1C2B"/>
  <w15:commentEx w15:done="0" w15:paraId="48F4CBA5"/>
  <w15:commentEx w15:done="0" w15:paraId="6CF0C9F5"/>
  <w15:commentEx w15:done="0" w15:paraId="24124CE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A2C573E" w16cex:dateUtc="2024-07-05T13:57:23.534Z"/>
  <w16cex:commentExtensible w16cex:durableId="68336D77" w16cex:dateUtc="2024-07-05T13:58:06.045Z"/>
  <w16cex:commentExtensible w16cex:durableId="6974084A" w16cex:dateUtc="2024-07-05T13:58:47.35Z"/>
  <w16cex:commentExtensible w16cex:durableId="43A46692" w16cex:dateUtc="2024-07-05T14:00:02.642Z"/>
  <w16cex:commentExtensible w16cex:durableId="6A626D47" w16cex:dateUtc="2024-07-05T14:01:19.37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CC85D99" w16cid:durableId="6A2C573E"/>
  <w16cid:commentId w16cid:paraId="364C1C2B" w16cid:durableId="68336D77"/>
  <w16cid:commentId w16cid:paraId="48F4CBA5" w16cid:durableId="6974084A"/>
  <w16cid:commentId w16cid:paraId="6CF0C9F5" w16cid:durableId="43A46692"/>
  <w16cid:commentId w16cid:paraId="24124CE7" w16cid:durableId="6A626D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gEynAX9V6Ui5C" int2:id="Eu4JE9EA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1595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aniel P.">
    <w15:presenceInfo w15:providerId="Windows Live" w15:userId="7c8ad2e5faa62db4"/>
  </w15:person>
  <w15:person w15:author="Daniel P.">
    <w15:presenceInfo w15:providerId="Windows Live" w15:userId="7c8ad2e5faa62d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49"/>
    <w:rsid w:val="00024CCD"/>
    <w:rsid w:val="001704A1"/>
    <w:rsid w:val="00223730"/>
    <w:rsid w:val="00A800E8"/>
    <w:rsid w:val="00A90878"/>
    <w:rsid w:val="00B42096"/>
    <w:rsid w:val="00C416B7"/>
    <w:rsid w:val="00D96C49"/>
    <w:rsid w:val="124F9520"/>
    <w:rsid w:val="17715F42"/>
    <w:rsid w:val="195156E6"/>
    <w:rsid w:val="1AE17702"/>
    <w:rsid w:val="1D3A31F4"/>
    <w:rsid w:val="1E95A62A"/>
    <w:rsid w:val="1EDEEE68"/>
    <w:rsid w:val="2135E16F"/>
    <w:rsid w:val="25FABA46"/>
    <w:rsid w:val="29235F55"/>
    <w:rsid w:val="36886755"/>
    <w:rsid w:val="36C7639E"/>
    <w:rsid w:val="3723A7D7"/>
    <w:rsid w:val="384054DF"/>
    <w:rsid w:val="3AFE88A4"/>
    <w:rsid w:val="3C8D7C2F"/>
    <w:rsid w:val="419DEDBC"/>
    <w:rsid w:val="4E6143F2"/>
    <w:rsid w:val="52A6806E"/>
    <w:rsid w:val="54021496"/>
    <w:rsid w:val="5418D2FE"/>
    <w:rsid w:val="794FA35E"/>
    <w:rsid w:val="7B31E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2472A"/>
  <w15:chartTrackingRefBased/>
  <w15:docId w15:val="{57051C7A-1EBD-44A9-9DB8-8BF0BF32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6C4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96C4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96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6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6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6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6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6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6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D96C4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semiHidden/>
    <w:rsid w:val="00D96C4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D96C4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D96C49"/>
    <w:rPr>
      <w:rFonts w:eastAsiaTheme="majorEastAsia" w:cstheme="majorBidi"/>
      <w:i/>
      <w:iCs/>
      <w:color w:val="0F4761" w:themeColor="accent1" w:themeShade="BF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D96C49"/>
    <w:rPr>
      <w:rFonts w:eastAsiaTheme="majorEastAsia" w:cstheme="majorBidi"/>
      <w:color w:val="0F4761" w:themeColor="accent1" w:themeShade="B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D96C49"/>
    <w:rPr>
      <w:rFonts w:eastAsiaTheme="majorEastAsia" w:cstheme="majorBidi"/>
      <w:i/>
      <w:iCs/>
      <w:color w:val="595959" w:themeColor="text1" w:themeTint="A6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D96C49"/>
    <w:rPr>
      <w:rFonts w:eastAsiaTheme="majorEastAsia" w:cstheme="majorBidi"/>
      <w:color w:val="595959" w:themeColor="text1" w:themeTint="A6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D96C49"/>
    <w:rPr>
      <w:rFonts w:eastAsiaTheme="majorEastAsia" w:cstheme="majorBidi"/>
      <w:i/>
      <w:iCs/>
      <w:color w:val="272727" w:themeColor="text1" w:themeTint="D8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D96C4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96C4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D96C4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6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D96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96C49"/>
    <w:pPr>
      <w:spacing w:before="160"/>
      <w:jc w:val="center"/>
    </w:pPr>
    <w:rPr>
      <w:i/>
      <w:iCs/>
      <w:color w:val="404040" w:themeColor="text1" w:themeTint="BF"/>
    </w:rPr>
  </w:style>
  <w:style w:type="character" w:styleId="CytatZnak" w:customStyle="1">
    <w:name w:val="Cytat Znak"/>
    <w:basedOn w:val="Domylnaczcionkaakapitu"/>
    <w:link w:val="Cytat"/>
    <w:uiPriority w:val="29"/>
    <w:rsid w:val="00D96C4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96C4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96C4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6C4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D96C4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96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comments" Target="comments.xml" Id="R606c465657954e06" /><Relationship Type="http://schemas.microsoft.com/office/2011/relationships/people" Target="people.xml" Id="R308d0cc0dce94811" /><Relationship Type="http://schemas.microsoft.com/office/2011/relationships/commentsExtended" Target="commentsExtended.xml" Id="R36863c82cea24c0b" /><Relationship Type="http://schemas.microsoft.com/office/2016/09/relationships/commentsIds" Target="commentsIds.xml" Id="R080a947c467d453b" /><Relationship Type="http://schemas.microsoft.com/office/2018/08/relationships/commentsExtensible" Target="commentsExtensible.xml" Id="Rffc4585516004bfa" /><Relationship Type="http://schemas.openxmlformats.org/officeDocument/2006/relationships/image" Target="/media/image5.png" Id="Re984d5a75cbc4caf" /><Relationship Type="http://schemas.openxmlformats.org/officeDocument/2006/relationships/image" Target="/media/image6.png" Id="R9fbbf948c13a45a4" /><Relationship Type="http://schemas.openxmlformats.org/officeDocument/2006/relationships/image" Target="/media/image7.png" Id="Ra76e5034d83f4084" /><Relationship Type="http://schemas.openxmlformats.org/officeDocument/2006/relationships/image" Target="/media/image8.png" Id="Rd22dc4d82c4944f7" /><Relationship Type="http://schemas.microsoft.com/office/2020/10/relationships/intelligence" Target="intelligence2.xml" Id="R41e216cbf83047a0" /><Relationship Type="http://schemas.openxmlformats.org/officeDocument/2006/relationships/numbering" Target="numbering.xml" Id="Rd201586427d548ba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Sędziak Jakub</dc:creator>
  <keywords/>
  <dc:description/>
  <lastModifiedBy>Daniel P.</lastModifiedBy>
  <revision>4</revision>
  <dcterms:created xsi:type="dcterms:W3CDTF">2024-01-11T10:21:00.0000000Z</dcterms:created>
  <dcterms:modified xsi:type="dcterms:W3CDTF">2024-07-05T14:30:56.5881995Z</dcterms:modified>
</coreProperties>
</file>