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67D77" w14:textId="7BD3B470" w:rsidR="00D47F64" w:rsidRDefault="00D47F64" w:rsidP="00D47F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眩晕：不能执行任何操作。</w:t>
      </w:r>
    </w:p>
    <w:p w14:paraId="28486191" w14:textId="2F20248D" w:rsidR="00D47F64" w:rsidRDefault="00D47F64" w:rsidP="00D47F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霸体：</w:t>
      </w:r>
      <w:r w:rsidR="007352CD">
        <w:rPr>
          <w:rFonts w:hint="eastAsia"/>
        </w:rPr>
        <w:t>攻击不会被打断，不会被击退。</w:t>
      </w:r>
    </w:p>
    <w:p w14:paraId="62927ACB" w14:textId="7F270E89" w:rsidR="00D47F64" w:rsidRDefault="00D47F64" w:rsidP="00D47F6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击退：被攻击者向攻击者的攻击方向后退若干格。</w:t>
      </w:r>
    </w:p>
    <w:p w14:paraId="18658B64" w14:textId="1379D76B" w:rsidR="007352CD" w:rsidRDefault="007352CD" w:rsidP="00D47F6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无敌：免疫所有伤害以及伤害附带效果。</w:t>
      </w:r>
      <w:bookmarkStart w:id="0" w:name="_GoBack"/>
      <w:bookmarkEnd w:id="0"/>
    </w:p>
    <w:sectPr w:rsidR="00735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3395"/>
    <w:multiLevelType w:val="hybridMultilevel"/>
    <w:tmpl w:val="2604C692"/>
    <w:lvl w:ilvl="0" w:tplc="8B48D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BF1825"/>
    <w:multiLevelType w:val="hybridMultilevel"/>
    <w:tmpl w:val="1CE25226"/>
    <w:lvl w:ilvl="0" w:tplc="A91E7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D3"/>
    <w:rsid w:val="007352CD"/>
    <w:rsid w:val="00AB33E8"/>
    <w:rsid w:val="00D47F64"/>
    <w:rsid w:val="00D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994B"/>
  <w15:chartTrackingRefBased/>
  <w15:docId w15:val="{F5594906-E0A4-4629-AD8E-F152864D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4</cp:revision>
  <dcterms:created xsi:type="dcterms:W3CDTF">2019-03-21T08:50:00Z</dcterms:created>
  <dcterms:modified xsi:type="dcterms:W3CDTF">2019-03-21T11:51:00Z</dcterms:modified>
</cp:coreProperties>
</file>