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homework runs logistic regression to predict the binary feature of whether or not a person was admitted to graduate school, based on a set of predictors: GRE score, TOEFL score, rating of undergrad university attended, SOP statement of purpose, LOR letter or recommendation, Undergrad GPA, Research experience (binary).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set was downloaded from Kaggle: https://www.kaggle.com/mohansacharya/graduate-admissions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is available in Piazza.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 Step 1 Load the data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Load the data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Examine the first few rows with head()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```{r}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your code here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Step 2 Data Wrangling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Perform the following steps: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Get rid of the Serial No column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Make a new column that is a binary factor based on if Chance.of.Admit &gt; 0.5. Hint: See p. 40 in the book. 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Output column names with names() function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Output a summary of the data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Is the data set unbalanced? Why or why not?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Your commentary here: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put the summary 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Step 3 Data Visualization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Create a side-by-side graph with Admit on the x axis of both graphs, GRE score on the y axis of one graph and TOEFL score on the y axis of the other graph; save/restore the original graph parameters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Comment on the graphs and what they are telling you about whether GRE and TOEFL are good predictors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You will get a lot of warnings, you can suppress them with disabling warnings as shown below: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{r,warning=FALSE}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Your commentary here: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```{r,warning=FALSE}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 Step 4 Divide train/test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Divide into 75/25 train/test, using seed 1234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```{r}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your code here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 Step 5 Build a Model with all predictors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Build a model, predicting Admit from all predictors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Output a summary of the model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Did you get an error? Why? Hint: see p. 120 Warning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Your commentary here: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 Step 6 Build a Model with all predictors except Chance.of.Admit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Build another model, predicting Admit from all predictors *except* Chance.of.Admit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 Output a summary of the model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Did you get an error? Why or why not?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 Step 7 Predict probabilities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Predict the probabilities using type="response"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Examine a few probabilities and the corresponding Chance.of.Admit values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 Run cor() on the predicted probs and the Chance.of.Admit, and output the correlation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 What do you conclude from this correlation?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 Step 8 Make binary predictions, print table and accuracy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 Now make binary predictions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 Output a table comparing the predictions and the binary Admit column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 Calculate and output accuracy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 Was the model able to generalize well to new data?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 Step 9 Output ROCR and AUC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 Output a ROCR graph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 Extract and output the AUC metric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Step 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 Make two more graphs and comment on what you learned from each graph: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* Admit on x axis, SOP on y axis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* Research on x axis, SOP on y axis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plot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plot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