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788E" w:rsidRPr="00BD0362" w:rsidRDefault="00F0788E" w:rsidP="00F0788E">
      <w:pPr>
        <w:autoSpaceDE w:val="0"/>
        <w:autoSpaceDN w:val="0"/>
        <w:adjustRightInd w:val="0"/>
        <w:jc w:val="center"/>
        <w:rPr>
          <w:rFonts w:ascii="Times New Roman" w:hAnsi="Times New Roman" w:cs="Times New Roman"/>
          <w:i/>
          <w:iCs/>
          <w:sz w:val="24"/>
          <w:szCs w:val="24"/>
        </w:rPr>
      </w:pPr>
      <w:r w:rsidRPr="00BD0362">
        <w:rPr>
          <w:rFonts w:ascii="Times New Roman" w:hAnsi="Times New Roman" w:cs="Times New Roman"/>
          <w:b/>
          <w:color w:val="FF0000"/>
          <w:sz w:val="24"/>
          <w:szCs w:val="24"/>
          <w:u w:val="single"/>
        </w:rPr>
        <w:t>Ruminant Science June 2024(1</w:t>
      </w:r>
      <w:r w:rsidRPr="00BD0362">
        <w:rPr>
          <w:rFonts w:ascii="Times New Roman" w:hAnsi="Times New Roman" w:cs="Times New Roman"/>
          <w:b/>
          <w:iCs/>
          <w:color w:val="FF0000"/>
          <w:sz w:val="24"/>
          <w:szCs w:val="24"/>
          <w:u w:val="single"/>
        </w:rPr>
        <w:t>3-1)</w:t>
      </w:r>
    </w:p>
    <w:p w:rsidR="00F0788E" w:rsidRPr="00BD0362" w:rsidRDefault="00F0788E" w:rsidP="00F0788E">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1-Title:</w:t>
      </w:r>
      <w:r w:rsidRPr="00BD0362">
        <w:rPr>
          <w:rFonts w:ascii="Times New Roman" w:hAnsi="Times New Roman" w:cs="Times New Roman"/>
          <w:sz w:val="24"/>
          <w:szCs w:val="24"/>
        </w:rPr>
        <w:t xml:space="preserve"> </w:t>
      </w:r>
      <w:r w:rsidR="00AA51C4" w:rsidRPr="00BD0362">
        <w:rPr>
          <w:rFonts w:ascii="Times New Roman" w:hAnsi="Times New Roman" w:cs="Times New Roman"/>
          <w:b/>
          <w:bCs/>
          <w:color w:val="auto"/>
          <w:sz w:val="24"/>
          <w:szCs w:val="24"/>
        </w:rPr>
        <w:t>A</w:t>
      </w:r>
      <w:r w:rsidR="00BD0362" w:rsidRPr="00BD0362">
        <w:rPr>
          <w:rFonts w:ascii="Times New Roman" w:hAnsi="Times New Roman" w:cs="Times New Roman"/>
          <w:b/>
          <w:bCs/>
          <w:color w:val="auto"/>
          <w:sz w:val="24"/>
          <w:szCs w:val="24"/>
        </w:rPr>
        <w:t xml:space="preserve">ntimicrobial resistance: </w:t>
      </w:r>
      <w:r w:rsidR="00BD0362">
        <w:rPr>
          <w:rFonts w:ascii="Times New Roman" w:hAnsi="Times New Roman" w:cs="Times New Roman"/>
          <w:b/>
          <w:bCs/>
          <w:color w:val="auto"/>
          <w:sz w:val="24"/>
          <w:szCs w:val="24"/>
        </w:rPr>
        <w:t>I</w:t>
      </w:r>
      <w:r w:rsidR="00BD0362" w:rsidRPr="00BD0362">
        <w:rPr>
          <w:rFonts w:ascii="Times New Roman" w:hAnsi="Times New Roman" w:cs="Times New Roman"/>
          <w:b/>
          <w:bCs/>
          <w:color w:val="auto"/>
          <w:sz w:val="24"/>
          <w:szCs w:val="24"/>
        </w:rPr>
        <w:t>ndian scenario especially in veterinary secto</w:t>
      </w:r>
      <w:r w:rsidR="00BD0362">
        <w:rPr>
          <w:rFonts w:ascii="Times New Roman" w:hAnsi="Times New Roman" w:cs="Times New Roman"/>
          <w:b/>
          <w:bCs/>
          <w:color w:val="auto"/>
          <w:sz w:val="24"/>
          <w:szCs w:val="24"/>
        </w:rPr>
        <w:t>r</w:t>
      </w:r>
    </w:p>
    <w:p w:rsidR="00F0788E" w:rsidRPr="00BD0362" w:rsidRDefault="00F0788E" w:rsidP="00F0788E">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AA51C4" w:rsidRPr="00BD0362">
        <w:rPr>
          <w:rFonts w:ascii="Times New Roman" w:hAnsi="Times New Roman" w:cs="Times New Roman"/>
          <w:b/>
          <w:bCs/>
          <w:sz w:val="24"/>
          <w:szCs w:val="24"/>
        </w:rPr>
        <w:t>Shriya Rawat, Jyoti Misri, Asha Kumari Verma and ZB Dubal</w:t>
      </w:r>
      <w:r w:rsidRPr="00BD0362">
        <w:rPr>
          <w:rFonts w:ascii="Times New Roman" w:hAnsi="Times New Roman" w:cs="Times New Roman"/>
          <w:b/>
          <w:bCs/>
          <w:sz w:val="24"/>
          <w:szCs w:val="24"/>
        </w:rPr>
        <w:tab/>
      </w:r>
    </w:p>
    <w:p w:rsidR="00F0788E" w:rsidRPr="00BD0362" w:rsidRDefault="00F0788E" w:rsidP="00F0788E">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w:t>
      </w:r>
      <w:r w:rsidR="00AA51C4" w:rsidRPr="00BD0362">
        <w:rPr>
          <w:rFonts w:ascii="Times New Roman" w:hAnsi="Times New Roman" w:cs="Times New Roman"/>
          <w:sz w:val="24"/>
          <w:szCs w:val="24"/>
        </w:rPr>
        <w:t>(1):1-12</w:t>
      </w:r>
      <w:r w:rsidRPr="00BD0362">
        <w:rPr>
          <w:rFonts w:ascii="Times New Roman" w:hAnsi="Times New Roman" w:cs="Times New Roman"/>
          <w:sz w:val="24"/>
          <w:szCs w:val="24"/>
        </w:rPr>
        <w:t>.</w:t>
      </w:r>
    </w:p>
    <w:p w:rsidR="00F0788E" w:rsidRPr="00BD0362" w:rsidRDefault="00F0788E" w:rsidP="00F0788E">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BD0362" w:rsidRPr="00BD0362">
        <w:rPr>
          <w:rFonts w:ascii="Times New Roman" w:hAnsi="Times New Roman" w:cs="Times New Roman"/>
          <w:bCs/>
          <w:sz w:val="24"/>
          <w:szCs w:val="24"/>
        </w:rPr>
        <w:t>Rawat Shriya, Misri Jyoti, Verma Asha Kumari and Dubal</w:t>
      </w:r>
      <w:r w:rsidR="00BD0362" w:rsidRPr="00BD0362">
        <w:rPr>
          <w:rFonts w:ascii="Times New Roman" w:hAnsi="Times New Roman" w:cs="Times New Roman"/>
          <w:sz w:val="24"/>
          <w:szCs w:val="24"/>
        </w:rPr>
        <w:t xml:space="preserve"> </w:t>
      </w:r>
      <w:r w:rsidR="00BD0362" w:rsidRPr="00BD0362">
        <w:rPr>
          <w:rFonts w:ascii="Times New Roman" w:hAnsi="Times New Roman" w:cs="Times New Roman"/>
          <w:bCs/>
          <w:sz w:val="24"/>
          <w:szCs w:val="24"/>
        </w:rPr>
        <w:t>ZB</w:t>
      </w:r>
      <w:r w:rsidR="00BD0362" w:rsidRPr="00BD0362">
        <w:rPr>
          <w:rFonts w:ascii="Times New Roman" w:hAnsi="Times New Roman" w:cs="Times New Roman"/>
          <w:sz w:val="24"/>
          <w:szCs w:val="24"/>
        </w:rPr>
        <w:t xml:space="preserve"> </w:t>
      </w:r>
      <w:r w:rsidRPr="00BD0362">
        <w:rPr>
          <w:rFonts w:ascii="Times New Roman" w:hAnsi="Times New Roman" w:cs="Times New Roman"/>
          <w:sz w:val="24"/>
          <w:szCs w:val="24"/>
        </w:rPr>
        <w:t xml:space="preserve">(2024). </w:t>
      </w:r>
      <w:r w:rsidR="00BD0362" w:rsidRPr="00BD0362">
        <w:rPr>
          <w:rFonts w:ascii="Times New Roman" w:hAnsi="Times New Roman" w:cs="Times New Roman"/>
          <w:bCs/>
          <w:sz w:val="24"/>
          <w:szCs w:val="24"/>
        </w:rPr>
        <w:t>Antimicrobial resistance: Indian scenario especially in veterinary sector</w:t>
      </w:r>
      <w:r w:rsidRPr="00BD0362">
        <w:rPr>
          <w:rFonts w:ascii="Times New Roman" w:hAnsi="Times New Roman" w:cs="Times New Roman"/>
          <w:sz w:val="24"/>
          <w:szCs w:val="24"/>
        </w:rPr>
        <w:t>. Ruminant Science 13(1):1-</w:t>
      </w:r>
      <w:r w:rsidR="00BD0362" w:rsidRPr="00BD0362">
        <w:rPr>
          <w:rFonts w:ascii="Times New Roman" w:hAnsi="Times New Roman" w:cs="Times New Roman"/>
          <w:sz w:val="24"/>
          <w:szCs w:val="24"/>
        </w:rPr>
        <w:t>12</w:t>
      </w:r>
      <w:r w:rsidRPr="00BD0362">
        <w:rPr>
          <w:rFonts w:ascii="Times New Roman" w:hAnsi="Times New Roman" w:cs="Times New Roman"/>
          <w:sz w:val="24"/>
          <w:szCs w:val="24"/>
        </w:rPr>
        <w:t>.</w:t>
      </w:r>
    </w:p>
    <w:p w:rsidR="00F0788E" w:rsidRPr="00BD0362" w:rsidRDefault="00F0788E" w:rsidP="00F0788E">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F0788E" w:rsidRPr="00BD0362" w:rsidRDefault="00F0788E" w:rsidP="00F0788E">
      <w:pPr>
        <w:jc w:val="both"/>
        <w:rPr>
          <w:rFonts w:ascii="Times New Roman" w:hAnsi="Times New Roman" w:cs="Times New Roman"/>
          <w:sz w:val="24"/>
          <w:szCs w:val="24"/>
        </w:rPr>
      </w:pPr>
      <w:r w:rsidRPr="00BD0362">
        <w:rPr>
          <w:rFonts w:ascii="Times New Roman" w:hAnsi="Times New Roman" w:cs="Times New Roman"/>
          <w:sz w:val="24"/>
          <w:szCs w:val="24"/>
        </w:rPr>
        <w:tab/>
      </w:r>
      <w:r w:rsidR="00AA51C4" w:rsidRPr="00BD0362">
        <w:rPr>
          <w:rFonts w:ascii="Times New Roman" w:hAnsi="Times New Roman" w:cs="Times New Roman"/>
          <w:sz w:val="24"/>
          <w:szCs w:val="24"/>
        </w:rPr>
        <w:t xml:space="preserve">Global antibiotic consumption and antimicrobial resistance in human and livestock are increasing tremendously. Several factors are involved in developing antimicrobial resistance by using different mechanisms by the pathogens. In the present scenario, food safety, nutritional security, inadequate sanitary facilities and antimicrobial resistance in various pathogens particularly ESBL-producing </w:t>
      </w:r>
      <w:r w:rsidR="00AA51C4" w:rsidRPr="00BD0362">
        <w:rPr>
          <w:rFonts w:ascii="Times New Roman" w:hAnsi="Times New Roman" w:cs="Times New Roman"/>
          <w:i/>
          <w:iCs/>
          <w:sz w:val="24"/>
          <w:szCs w:val="24"/>
        </w:rPr>
        <w:t xml:space="preserve">E. coli </w:t>
      </w:r>
      <w:r w:rsidR="00AA51C4" w:rsidRPr="00BD0362">
        <w:rPr>
          <w:rFonts w:ascii="Times New Roman" w:hAnsi="Times New Roman" w:cs="Times New Roman"/>
          <w:sz w:val="24"/>
          <w:szCs w:val="24"/>
        </w:rPr>
        <w:t>(including several ESBL genotypes)</w:t>
      </w:r>
      <w:r w:rsidR="00AA51C4" w:rsidRPr="00BD0362">
        <w:rPr>
          <w:rFonts w:ascii="Times New Roman" w:hAnsi="Times New Roman" w:cs="Times New Roman"/>
          <w:b/>
          <w:bCs/>
          <w:sz w:val="24"/>
          <w:szCs w:val="24"/>
        </w:rPr>
        <w:t xml:space="preserve">, </w:t>
      </w:r>
      <w:r w:rsidR="00AA51C4" w:rsidRPr="00BD0362">
        <w:rPr>
          <w:rFonts w:ascii="Times New Roman" w:hAnsi="Times New Roman" w:cs="Times New Roman"/>
          <w:sz w:val="24"/>
          <w:szCs w:val="24"/>
        </w:rPr>
        <w:t>NDM and MRSA in human beings and animals are the few challenges. If AMR is not addressed well in time, it may cause havoc in the future. Limited reports are available on the detection of AMR pathogens from food-producing animals and their products from India. Therefore, control/regulations over the counter sale of antimicrobials, development of SOP/standard treatment guidelines for common infectious diseases, awareness, personal hygiene and sanitation, improving immunization coverage; rapid outbreak response, and continuous surveillance of AMR pathogens for monitoring resistance in human, animals and  aquaculture is must.</w:t>
      </w:r>
    </w:p>
    <w:p w:rsidR="00F0788E" w:rsidRPr="00BD0362" w:rsidRDefault="00F0788E" w:rsidP="00F0788E">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Anukampa, Bi Shagufta, Sivakumar M, Surender Kumar, Agarwal RK, Bhilegaonkar KN, Kumar A and Dubal ZB (2017). Antimicrobial resistance and typing of </w:t>
      </w:r>
      <w:r w:rsidRPr="00BD0362">
        <w:rPr>
          <w:rFonts w:ascii="Times New Roman" w:hAnsi="Times New Roman" w:cs="Times New Roman"/>
          <w:i/>
          <w:iCs/>
          <w:sz w:val="24"/>
          <w:szCs w:val="24"/>
        </w:rPr>
        <w:t xml:space="preserve">Salmonella </w:t>
      </w:r>
      <w:r w:rsidRPr="00BD0362">
        <w:rPr>
          <w:rFonts w:ascii="Times New Roman" w:hAnsi="Times New Roman" w:cs="Times New Roman"/>
          <w:sz w:val="24"/>
          <w:szCs w:val="24"/>
        </w:rPr>
        <w:t>isolated from street vended foods and associated environment. Journal of Food Science and Technology 54(8):2532-2539.</w:t>
      </w:r>
    </w:p>
    <w:p w:rsidR="00AA51C4" w:rsidRPr="00BD0362" w:rsidRDefault="00AA51C4" w:rsidP="00AA51C4">
      <w:pPr>
        <w:pStyle w:val="08Taxt"/>
        <w:spacing w:line="278"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Bajpai T, Pandey M, Varma M and Bhatambare GS (2017). Prevalence of TEM, SHV and CTX-M </w:t>
      </w:r>
      <w:r w:rsidRPr="00BD0362">
        <w:rPr>
          <w:rFonts w:ascii="Times New Roman" w:eastAsiaTheme="minorEastAsia" w:hAnsi="Times New Roman" w:cs="Times New Roman"/>
          <w:color w:val="auto"/>
          <w:sz w:val="24"/>
          <w:szCs w:val="24"/>
          <w:lang w:val="en-US" w:bidi="ar-SA"/>
        </w:rPr>
        <w:t>Beta-lactamase genes in the urinary isolates of a tertiary care hospita</w:t>
      </w:r>
      <w:r w:rsidR="00346693">
        <w:rPr>
          <w:rFonts w:ascii="Times New Roman" w:eastAsiaTheme="minorEastAsia" w:hAnsi="Times New Roman" w:cs="Times New Roman"/>
          <w:color w:val="auto"/>
          <w:sz w:val="24"/>
          <w:szCs w:val="24"/>
          <w:lang w:val="en-US" w:bidi="ar-SA"/>
        </w:rPr>
        <w:t xml:space="preserve">l. Avicenna Journal of Medcine </w:t>
      </w:r>
      <w:r w:rsidRPr="00BD0362">
        <w:rPr>
          <w:rFonts w:ascii="Times New Roman" w:eastAsiaTheme="minorEastAsia" w:hAnsi="Times New Roman" w:cs="Times New Roman"/>
          <w:color w:val="auto"/>
          <w:sz w:val="24"/>
          <w:szCs w:val="24"/>
          <w:lang w:val="en-US" w:bidi="ar-SA"/>
        </w:rPr>
        <w:t>7(1):12-16.</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Bandyopadhyay S, Banerjee J, Bhattacharyya D, Samanta I, Mahanti A, Dutta TK, Ghosh S, Nanda PK, Dandapat P and Bandyopadhyay S (2018). Genomic identity of fluoroquinolone-resistant </w:t>
      </w:r>
      <w:r w:rsidRPr="00BD0362">
        <w:rPr>
          <w:rFonts w:ascii="Times New Roman" w:hAnsi="Times New Roman" w:cs="Times New Roman"/>
          <w:i/>
          <w:iCs/>
          <w:sz w:val="24"/>
          <w:szCs w:val="24"/>
        </w:rPr>
        <w:t>bla</w:t>
      </w:r>
      <w:r w:rsidRPr="00BD0362">
        <w:rPr>
          <w:rFonts w:ascii="Times New Roman" w:hAnsi="Times New Roman" w:cs="Times New Roman"/>
          <w:sz w:val="24"/>
          <w:szCs w:val="24"/>
        </w:rPr>
        <w:t xml:space="preserve">CTX- M-15-type ESBL and pMAmpC beta-lactamase producing </w:t>
      </w:r>
      <w:r w:rsidRPr="00BD0362">
        <w:rPr>
          <w:rFonts w:ascii="Times New Roman" w:hAnsi="Times New Roman" w:cs="Times New Roman"/>
          <w:i/>
          <w:iCs/>
          <w:sz w:val="24"/>
          <w:szCs w:val="24"/>
        </w:rPr>
        <w:t xml:space="preserve">Klebsiella pneumoniae </w:t>
      </w:r>
      <w:r w:rsidRPr="00BD0362">
        <w:rPr>
          <w:rFonts w:ascii="Times New Roman" w:hAnsi="Times New Roman" w:cs="Times New Roman"/>
          <w:sz w:val="24"/>
          <w:szCs w:val="24"/>
        </w:rPr>
        <w:t>from buffalo milk, India. Microbial Drug Resistance 24(9):1345-1353.</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Bbosa GS, Mwebaza Norah, Odda John, Kyegombe DB and Ntale M (2014). Antibiotics/antibacterial drug use, their marketing and promotion during the post-antibiotic golden age and their role in emergence of bacterial resistance. Health 6(5).</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 xml:space="preserve">Berger-Bachi B (1994). Expression of resistance to methicillin. Trends in Microbiology 2:389-393. </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Bhargava K, Wang X, Donabedian S, Zervos M, da Rocha L and Zhang Y (2011). Methicillin-resistant </w:t>
      </w:r>
      <w:r w:rsidRPr="00BD0362">
        <w:rPr>
          <w:rFonts w:ascii="Times New Roman" w:hAnsi="Times New Roman" w:cs="Times New Roman"/>
          <w:i/>
          <w:iCs/>
          <w:sz w:val="24"/>
          <w:szCs w:val="24"/>
        </w:rPr>
        <w:t xml:space="preserve">Staphylococcus aureus </w:t>
      </w:r>
      <w:r w:rsidRPr="00BD0362">
        <w:rPr>
          <w:rFonts w:ascii="Times New Roman" w:hAnsi="Times New Roman" w:cs="Times New Roman"/>
          <w:sz w:val="24"/>
          <w:szCs w:val="24"/>
        </w:rPr>
        <w:t>in retail meat, Detroit, Michigan, USA. Emerging Infectious Diseases 17:1135.</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Bhati Taruna, Chhabra Rajesh, Yadav Rahul, Charaya Gaurav and Kataria Anil Kumar (2021). Antimicrobial resistance profiling of </w:t>
      </w:r>
      <w:r w:rsidRPr="00BD0362">
        <w:rPr>
          <w:rFonts w:ascii="Times New Roman" w:hAnsi="Times New Roman" w:cs="Times New Roman"/>
          <w:i/>
          <w:iCs/>
          <w:sz w:val="24"/>
          <w:szCs w:val="24"/>
        </w:rPr>
        <w:t>Staphylococcus aureus</w:t>
      </w:r>
      <w:r w:rsidRPr="00BD0362">
        <w:rPr>
          <w:rFonts w:ascii="Times New Roman" w:hAnsi="Times New Roman" w:cs="Times New Roman"/>
          <w:sz w:val="24"/>
          <w:szCs w:val="24"/>
        </w:rPr>
        <w:t xml:space="preserve"> isolated from mastitic milk of bovine and dairy environment from arid and semi-arid regions of India. Ruminant Science 10(1):57-66.</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Bhoi DB, Sutaria TV, Suthar DN and Dadawala AI (2013). Antibiotic sensitivity pattern of repeat breeder cow cervico-vaginal mucous. Ruminant Science 2(1):71-72.</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Bradford PA (2001). Extended-spectrum beta-lactamases in the 21</w:t>
      </w:r>
      <w:r w:rsidRPr="00BD0362">
        <w:rPr>
          <w:rFonts w:ascii="Times New Roman" w:hAnsi="Times New Roman" w:cs="Times New Roman"/>
          <w:position w:val="7"/>
          <w:sz w:val="24"/>
          <w:szCs w:val="24"/>
        </w:rPr>
        <w:t>st</w:t>
      </w:r>
      <w:r w:rsidRPr="00BD0362">
        <w:rPr>
          <w:rFonts w:ascii="Times New Roman" w:hAnsi="Times New Roman" w:cs="Times New Roman"/>
          <w:sz w:val="24"/>
          <w:szCs w:val="24"/>
        </w:rPr>
        <w:t xml:space="preserve"> century: Characterization, epidemiology and detection of this important resistance threat. Clinical Microbiology Review 14:933-951.</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Brower CH, Mandal S, Hayer S, Sran M, Zehra A, Patel SJ, Kaur R, Chatterjee L, Mishra S, Das BR, Singh P, Singh R, Gill JPS and Laxminarayan R (2017). The prevalence of extended-spectrum beta-</w:t>
      </w:r>
      <w:r w:rsidR="00D27177">
        <w:rPr>
          <w:rFonts w:ascii="Times New Roman" w:hAnsi="Times New Roman" w:cs="Times New Roman"/>
          <w:sz w:val="24"/>
          <w:szCs w:val="24"/>
        </w:rPr>
        <w:t>lactamase-producing multidrug-</w:t>
      </w:r>
      <w:r w:rsidRPr="00BD0362">
        <w:rPr>
          <w:rFonts w:ascii="Times New Roman" w:hAnsi="Times New Roman" w:cs="Times New Roman"/>
          <w:sz w:val="24"/>
          <w:szCs w:val="24"/>
        </w:rPr>
        <w:t xml:space="preserve">resistant </w:t>
      </w:r>
      <w:r w:rsidRPr="00BD0362">
        <w:rPr>
          <w:rFonts w:ascii="Times New Roman" w:hAnsi="Times New Roman" w:cs="Times New Roman"/>
          <w:i/>
          <w:iCs/>
          <w:sz w:val="24"/>
          <w:szCs w:val="24"/>
        </w:rPr>
        <w:t xml:space="preserve">Escherichia coli </w:t>
      </w:r>
      <w:r w:rsidRPr="00BD0362">
        <w:rPr>
          <w:rFonts w:ascii="Times New Roman" w:hAnsi="Times New Roman" w:cs="Times New Roman"/>
          <w:sz w:val="24"/>
          <w:szCs w:val="24"/>
        </w:rPr>
        <w:t>in poultry chickens and variation according to farming practices in Punjab, India. Environ Health Perspect 125(7):077015.</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CDC (Centers for Disease Control and Prevention) (2013). Antibiotic resistance threats in the United States. Atlanta</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Chambers HF (1997). Methicillin resistance in staphylococci: molecular and biochemical basis and clinical implications. Clinical Microbiology Reviews 10:781-791.</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Chandrasekaran D, Venkatesan P, Tirumurugaan KG, Nambi AP, Thirunavukkarasu PS, Kumanan K, Vairamuthu S and Ramesh S (2014). Pattern of antibiotic resistant mastitis in dairy cows. Veterinary World 7(6):389-394.</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Chellat MF, Raguž L and Riedl R (2016). Targeting Antibiotic Resistance. Angewandte Chemie International Ed in English 1:55(23):6600-26. </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Choudhary Sangita, Joseph Bincy, Sharma Sandeep Kumar, Shekhawat Surendra Singh and Mohammed Nazeer (2022). Detection of extended-spectrum beta-lactamase and carbapenemase resistant </w:t>
      </w:r>
      <w:r w:rsidRPr="00BD0362">
        <w:rPr>
          <w:rFonts w:ascii="Times New Roman" w:hAnsi="Times New Roman" w:cs="Times New Roman"/>
          <w:i/>
          <w:iCs/>
          <w:sz w:val="24"/>
          <w:szCs w:val="24"/>
        </w:rPr>
        <w:t>Klebsiella</w:t>
      </w:r>
      <w:r w:rsidRPr="00BD0362">
        <w:rPr>
          <w:rFonts w:ascii="Times New Roman" w:hAnsi="Times New Roman" w:cs="Times New Roman"/>
          <w:sz w:val="24"/>
          <w:szCs w:val="24"/>
        </w:rPr>
        <w:t xml:space="preserve"> </w:t>
      </w:r>
      <w:r w:rsidRPr="00BD0362">
        <w:rPr>
          <w:rFonts w:ascii="Times New Roman" w:hAnsi="Times New Roman" w:cs="Times New Roman"/>
          <w:i/>
          <w:iCs/>
          <w:sz w:val="24"/>
          <w:szCs w:val="24"/>
        </w:rPr>
        <w:t>pneumoniae</w:t>
      </w:r>
      <w:r w:rsidRPr="00BD0362">
        <w:rPr>
          <w:rFonts w:ascii="Times New Roman" w:hAnsi="Times New Roman" w:cs="Times New Roman"/>
          <w:sz w:val="24"/>
          <w:szCs w:val="24"/>
        </w:rPr>
        <w:t xml:space="preserve"> in bovine milk. Ruminant Science 11(1):93-100.</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CLSI (Clinical and Laboratory Standard Institute) (2012). Performance standards for antimicrobial susceptibility testing; Twenty-second informational supplement. Clinical and Laboratory Standards Institute, Wayne, PA 2012.</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Correia S, Poeta P, Ebraud MH, Luis Capelo J and Igrejas G (2017). Mechanisms of quinolone action and resistance: Where do we stand? Journal of Medical Microbiology 66:551-559.</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Crisostomo MI, Westh H, Tomasz A, Chung M, Oliveira DC and de Lencastre H (2001). The evolution of methicillin resistance in </w:t>
      </w:r>
      <w:r w:rsidRPr="00BD0362">
        <w:rPr>
          <w:rFonts w:ascii="Times New Roman" w:hAnsi="Times New Roman" w:cs="Times New Roman"/>
          <w:i/>
          <w:iCs/>
          <w:sz w:val="24"/>
          <w:szCs w:val="24"/>
        </w:rPr>
        <w:t>Staphylococcus aureus</w:t>
      </w:r>
      <w:r w:rsidRPr="00BD0362">
        <w:rPr>
          <w:rFonts w:ascii="Times New Roman" w:hAnsi="Times New Roman" w:cs="Times New Roman"/>
          <w:sz w:val="24"/>
          <w:szCs w:val="24"/>
        </w:rPr>
        <w:t>: Similarity of genetic backgrounds in historically early methicillin susceptible and resistant isolates and contemporary epidemic clones. Proceedings of the National Academy of Sciences 98:9865-9870.</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 xml:space="preserve">Cuny C, Friedrich A, Kozytska S, Layer F, Nubel U, Ohlsen K, Strommenger B, Walther B, Wieler L and Witte W (2010). Emergence of methicillin-resistant </w:t>
      </w:r>
      <w:r w:rsidRPr="00BD0362">
        <w:rPr>
          <w:rFonts w:ascii="Times New Roman" w:hAnsi="Times New Roman" w:cs="Times New Roman"/>
          <w:i/>
          <w:iCs/>
          <w:sz w:val="24"/>
          <w:szCs w:val="24"/>
        </w:rPr>
        <w:t xml:space="preserve">Staphylococcus aureus </w:t>
      </w:r>
      <w:r w:rsidRPr="00BD0362">
        <w:rPr>
          <w:rFonts w:ascii="Times New Roman" w:hAnsi="Times New Roman" w:cs="Times New Roman"/>
          <w:sz w:val="24"/>
          <w:szCs w:val="24"/>
        </w:rPr>
        <w:t>(MRSA) in different animal species. International Journal of Microbiology 300:109-117.</w:t>
      </w:r>
    </w:p>
    <w:p w:rsidR="00AA51C4" w:rsidRPr="00BD0362" w:rsidRDefault="00AA51C4" w:rsidP="00AA51C4">
      <w:pPr>
        <w:pStyle w:val="08Taxt"/>
        <w:spacing w:after="43" w:line="276"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Czaplewski L, Bax R, Clokie M, Dawson M, Fairhead H, Fischetti VA, Foster S, Gilmore BF, Hancock RE, </w:t>
      </w:r>
      <w:r w:rsidRPr="00BD0362">
        <w:rPr>
          <w:rFonts w:ascii="Times New Roman" w:eastAsiaTheme="minorEastAsia" w:hAnsi="Times New Roman" w:cs="Times New Roman"/>
          <w:color w:val="auto"/>
          <w:sz w:val="24"/>
          <w:szCs w:val="24"/>
          <w:lang w:val="en-US" w:bidi="ar-SA"/>
        </w:rPr>
        <w:t>Harper D, Henderson IR, Hilpert K, Jones BV, Kadioglu A, Knowles D, Ólafsdóttir S, Payne D, Projan S, Shaunak S, Silverman J, Thomas CM, Trust TJ, Warn P and Rex JH (2016). Alternatives to antibiotics-A pipeline portfolio review. Lancet Infectious Diseases 16(2):239-251.</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Das Gunjan, Lalnunpuia C, Sarma K, Behera SK, Dutta TK and Bandyopadhyay Samiran (2015). Prevalence of </w:t>
      </w:r>
      <w:r w:rsidRPr="00BD0362">
        <w:rPr>
          <w:rFonts w:ascii="Times New Roman" w:hAnsi="Times New Roman" w:cs="Times New Roman"/>
          <w:i/>
          <w:iCs/>
          <w:sz w:val="24"/>
          <w:szCs w:val="24"/>
        </w:rPr>
        <w:t>Staphylococcus aureus</w:t>
      </w:r>
      <w:r w:rsidRPr="00BD0362">
        <w:rPr>
          <w:rFonts w:ascii="Times New Roman" w:hAnsi="Times New Roman" w:cs="Times New Roman"/>
          <w:sz w:val="24"/>
          <w:szCs w:val="24"/>
        </w:rPr>
        <w:t xml:space="preserve"> associated sub-clinical mastitis in crossbred cows in Mizoram. Ruminant Science 4(2):167-170.</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Diwakar, Akriti, Choudhary Sunita, Meena Dhirendra, Bhati Taruna and Kataria AK (2019). Antibiotic sensitivity pattern of some </w:t>
      </w:r>
      <w:r w:rsidRPr="00BD0362">
        <w:rPr>
          <w:rFonts w:ascii="Times New Roman" w:hAnsi="Times New Roman" w:cs="Times New Roman"/>
          <w:i/>
          <w:iCs/>
          <w:sz w:val="24"/>
          <w:szCs w:val="24"/>
        </w:rPr>
        <w:t>Staphylococcus aureus</w:t>
      </w:r>
      <w:r w:rsidRPr="00BD0362">
        <w:rPr>
          <w:rFonts w:ascii="Times New Roman" w:hAnsi="Times New Roman" w:cs="Times New Roman"/>
          <w:sz w:val="24"/>
          <w:szCs w:val="24"/>
        </w:rPr>
        <w:t xml:space="preserve"> isolates from milk from goats with clinical mastitis. Ruminant Science 8(1):19-22.</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Doot Manisha, Gaurav Abhishek, Solanki Sudeep, Chavhan Dinesh M and Bairwa Vipin Chand (2022). Antimicrobial susceptibility pattern of </w:t>
      </w:r>
      <w:r w:rsidRPr="00BD0362">
        <w:rPr>
          <w:rFonts w:ascii="Times New Roman" w:hAnsi="Times New Roman" w:cs="Times New Roman"/>
          <w:i/>
          <w:iCs/>
          <w:sz w:val="24"/>
          <w:szCs w:val="24"/>
        </w:rPr>
        <w:t>Staphylococcus aureus</w:t>
      </w:r>
      <w:r w:rsidRPr="00BD0362">
        <w:rPr>
          <w:rFonts w:ascii="Times New Roman" w:hAnsi="Times New Roman" w:cs="Times New Roman"/>
          <w:sz w:val="24"/>
          <w:szCs w:val="24"/>
        </w:rPr>
        <w:t xml:space="preserve"> isolated from bovine subclinical mastitic milk in Udaipur district, Rajasthan. Ruminant Science 11(1):79-82.</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Dubal ZB, Rahman H, Murugkar HV, Kumar A, Shome BR, Shome R and Mukharjee R (2005). Characterization of </w:t>
      </w:r>
      <w:r w:rsidRPr="00BD0362">
        <w:rPr>
          <w:rFonts w:ascii="Times New Roman" w:hAnsi="Times New Roman" w:cs="Times New Roman"/>
          <w:i/>
          <w:iCs/>
          <w:sz w:val="24"/>
          <w:szCs w:val="24"/>
        </w:rPr>
        <w:t xml:space="preserve">Escherichia coli </w:t>
      </w:r>
      <w:r w:rsidRPr="00BD0362">
        <w:rPr>
          <w:rFonts w:ascii="Times New Roman" w:hAnsi="Times New Roman" w:cs="Times New Roman"/>
          <w:sz w:val="24"/>
          <w:szCs w:val="24"/>
        </w:rPr>
        <w:t>isolates from piglet diarrhoea. Indian Journal of Animal Science 75(12):1388-1389.</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Dubal ZB, Avasthe RK, Haque N, Toppo S, Murugkar HV and Barbuddhe SB (2009). Efficacy of medicinal plant extracts and antimicrobials on different serotypes of </w:t>
      </w:r>
      <w:r w:rsidRPr="00BD0362">
        <w:rPr>
          <w:rFonts w:ascii="Times New Roman" w:hAnsi="Times New Roman" w:cs="Times New Roman"/>
          <w:i/>
          <w:iCs/>
          <w:sz w:val="24"/>
          <w:szCs w:val="24"/>
        </w:rPr>
        <w:t>Escherichia coli</w:t>
      </w:r>
      <w:r w:rsidRPr="00BD0362">
        <w:rPr>
          <w:rFonts w:ascii="Times New Roman" w:hAnsi="Times New Roman" w:cs="Times New Roman"/>
          <w:sz w:val="24"/>
          <w:szCs w:val="24"/>
        </w:rPr>
        <w:t>. Indian Journal of Animal Science 79(1):13-16.</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EARS-Net (European Antimicrobial Resistance Surveillance Network) (2014). EARS-Net Report, Quarters 1-4. Dublin.</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EFSA (European Food Safety Authority) (2009). Scientific opinion of the panel on biological hazards on a request from the European Commission on Assessment of the Public Health Significance of methicillin resistant </w:t>
      </w:r>
      <w:r w:rsidRPr="00BD0362">
        <w:rPr>
          <w:rFonts w:ascii="Times New Roman" w:hAnsi="Times New Roman" w:cs="Times New Roman"/>
          <w:i/>
          <w:iCs/>
          <w:sz w:val="24"/>
          <w:szCs w:val="24"/>
        </w:rPr>
        <w:t xml:space="preserve">Staphylococcus aureus </w:t>
      </w:r>
      <w:r w:rsidRPr="00BD0362">
        <w:rPr>
          <w:rFonts w:ascii="Times New Roman" w:hAnsi="Times New Roman" w:cs="Times New Roman"/>
          <w:sz w:val="24"/>
          <w:szCs w:val="24"/>
        </w:rPr>
        <w:t>(MRSA) in animals and foods. European Food Safety Authority Journal 993:1-73.</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FDA (2010). Summary report on antimicrobials sold or distributed for use in food producing animals,  2009. Washington.</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Fishovitz J, Hermoso JA, Chang M and Mobashery S (2014). Penicillin-binding protein 2a of methicillin-resistant </w:t>
      </w:r>
      <w:r w:rsidRPr="00BD0362">
        <w:rPr>
          <w:rFonts w:ascii="Times New Roman" w:hAnsi="Times New Roman" w:cs="Times New Roman"/>
          <w:i/>
          <w:iCs/>
          <w:sz w:val="24"/>
          <w:szCs w:val="24"/>
        </w:rPr>
        <w:t>Staphylococcus aureus</w:t>
      </w:r>
      <w:r w:rsidRPr="00BD0362">
        <w:rPr>
          <w:rFonts w:ascii="Times New Roman" w:hAnsi="Times New Roman" w:cs="Times New Roman"/>
          <w:sz w:val="24"/>
          <w:szCs w:val="24"/>
        </w:rPr>
        <w:t>. IUBMB Life 66(8):572-577.</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Galav Vikas, Galav Alka and Sharma Sandeep Kumar (2022). Isolation and antibiotic sensitivity profiling of </w:t>
      </w:r>
      <w:r w:rsidRPr="00BD0362">
        <w:rPr>
          <w:rFonts w:ascii="Times New Roman" w:hAnsi="Times New Roman" w:cs="Times New Roman"/>
          <w:i/>
          <w:iCs/>
          <w:sz w:val="24"/>
          <w:szCs w:val="24"/>
        </w:rPr>
        <w:t>Escherichia</w:t>
      </w:r>
      <w:r w:rsidRPr="00BD0362">
        <w:rPr>
          <w:rFonts w:ascii="Times New Roman" w:hAnsi="Times New Roman" w:cs="Times New Roman"/>
          <w:sz w:val="24"/>
          <w:szCs w:val="24"/>
        </w:rPr>
        <w:t xml:space="preserve"> </w:t>
      </w:r>
      <w:r w:rsidRPr="00BD0362">
        <w:rPr>
          <w:rFonts w:ascii="Times New Roman" w:hAnsi="Times New Roman" w:cs="Times New Roman"/>
          <w:i/>
          <w:iCs/>
          <w:sz w:val="24"/>
          <w:szCs w:val="24"/>
        </w:rPr>
        <w:t>coli</w:t>
      </w:r>
      <w:r w:rsidRPr="00BD0362">
        <w:rPr>
          <w:rFonts w:ascii="Times New Roman" w:hAnsi="Times New Roman" w:cs="Times New Roman"/>
          <w:sz w:val="24"/>
          <w:szCs w:val="24"/>
        </w:rPr>
        <w:t xml:space="preserve"> and </w:t>
      </w:r>
      <w:r w:rsidRPr="00BD0362">
        <w:rPr>
          <w:rFonts w:ascii="Times New Roman" w:hAnsi="Times New Roman" w:cs="Times New Roman"/>
          <w:i/>
          <w:iCs/>
          <w:sz w:val="24"/>
          <w:szCs w:val="24"/>
        </w:rPr>
        <w:t>Klebsiella</w:t>
      </w:r>
      <w:r w:rsidRPr="00BD0362">
        <w:rPr>
          <w:rFonts w:ascii="Times New Roman" w:hAnsi="Times New Roman" w:cs="Times New Roman"/>
          <w:sz w:val="24"/>
          <w:szCs w:val="24"/>
        </w:rPr>
        <w:t xml:space="preserve"> spp. isolates from pneumonic lungs of sheep and goats. Ruminant Science 11(1):243-250.</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Gaurav A, Gill JPS, Aulakh RS and Bedi JS (2014). ELISA based monitoring and analysis of tetracycline residues in cattle milk in Punjab. Veterinary World 7(1):26-29.</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Ghatak S, Singha A, Sen A, Guha C, Ahuja A, Bhattachaijee U and Dey TK (2013). Detection of New Delhi metallo beta lactamase and extended spectrum beta lactamase genes in </w:t>
      </w:r>
      <w:r w:rsidRPr="00BD0362">
        <w:rPr>
          <w:rFonts w:ascii="Times New Roman" w:hAnsi="Times New Roman" w:cs="Times New Roman"/>
          <w:i/>
          <w:iCs/>
          <w:sz w:val="24"/>
          <w:szCs w:val="24"/>
        </w:rPr>
        <w:t xml:space="preserve">Escherichia coli </w:t>
      </w:r>
      <w:r w:rsidRPr="00BD0362">
        <w:rPr>
          <w:rFonts w:ascii="Times New Roman" w:hAnsi="Times New Roman" w:cs="Times New Roman"/>
          <w:sz w:val="24"/>
          <w:szCs w:val="24"/>
        </w:rPr>
        <w:t>isolated from mastitic milk samples. Transboundary Emerging Diseases 60:385-389.</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 xml:space="preserve">Ghosh M, Wahi S, Kumar M and Ganguli A (2007). Prevalence of enterotoxigenic </w:t>
      </w:r>
      <w:r w:rsidRPr="00BD0362">
        <w:rPr>
          <w:rFonts w:ascii="Times New Roman" w:hAnsi="Times New Roman" w:cs="Times New Roman"/>
          <w:i/>
          <w:iCs/>
          <w:sz w:val="24"/>
          <w:szCs w:val="24"/>
        </w:rPr>
        <w:t xml:space="preserve">Staphylococcus aureus </w:t>
      </w:r>
      <w:r w:rsidRPr="00BD0362">
        <w:rPr>
          <w:rFonts w:ascii="Times New Roman" w:hAnsi="Times New Roman" w:cs="Times New Roman"/>
          <w:sz w:val="24"/>
          <w:szCs w:val="24"/>
        </w:rPr>
        <w:t xml:space="preserve">and </w:t>
      </w:r>
      <w:r w:rsidRPr="00BD0362">
        <w:rPr>
          <w:rFonts w:ascii="Times New Roman" w:hAnsi="Times New Roman" w:cs="Times New Roman"/>
          <w:i/>
          <w:iCs/>
          <w:sz w:val="24"/>
          <w:szCs w:val="24"/>
        </w:rPr>
        <w:t xml:space="preserve">Shigella </w:t>
      </w:r>
      <w:r w:rsidRPr="00BD0362">
        <w:rPr>
          <w:rFonts w:ascii="Times New Roman" w:hAnsi="Times New Roman" w:cs="Times New Roman"/>
          <w:sz w:val="24"/>
          <w:szCs w:val="24"/>
        </w:rPr>
        <w:t>spp. in some raw street vended Indian foods, International Journal of Environmental Health Research 17:151-156.</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Goffin C and Ghuysen JM (1998). Multimodular penicillin binding proteins: An enigmatic family of orthologs and paralogs. Microbiology Molecular Biology Review 62:1079-1093.</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Gopal S and Divya KC (2017). Can methicillin-resistant </w:t>
      </w:r>
      <w:r w:rsidRPr="00BD0362">
        <w:rPr>
          <w:rFonts w:ascii="Times New Roman" w:hAnsi="Times New Roman" w:cs="Times New Roman"/>
          <w:i/>
          <w:iCs/>
          <w:sz w:val="24"/>
          <w:szCs w:val="24"/>
        </w:rPr>
        <w:t xml:space="preserve">Staphylococcus aureus </w:t>
      </w:r>
      <w:r w:rsidRPr="00BD0362">
        <w:rPr>
          <w:rFonts w:ascii="Times New Roman" w:hAnsi="Times New Roman" w:cs="Times New Roman"/>
          <w:sz w:val="24"/>
          <w:szCs w:val="24"/>
        </w:rPr>
        <w:t>prevalence from dairy cows in India act as potential risk for community-associated infections?: A review. Veterinary World 10(3):311-318.</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Gupta A, Nelson JM, Barrett TJ, Tauxe RV, Rossiter SP, Friedman CR, Joyce KW, Smith KE, Jones TF, Hawkins MA, Shiferaw B, Beebe JL, Vugia DJ, Rabatsky-Ehr T, Benson JA, Root TP and Angulo FJ (2004). Antimicrobial resistance among </w:t>
      </w:r>
      <w:r w:rsidRPr="00BD0362">
        <w:rPr>
          <w:rFonts w:ascii="Times New Roman" w:hAnsi="Times New Roman" w:cs="Times New Roman"/>
          <w:i/>
          <w:iCs/>
          <w:sz w:val="24"/>
          <w:szCs w:val="24"/>
        </w:rPr>
        <w:t xml:space="preserve">Campylobacter </w:t>
      </w:r>
      <w:r w:rsidRPr="00BD0362">
        <w:rPr>
          <w:rFonts w:ascii="Times New Roman" w:hAnsi="Times New Roman" w:cs="Times New Roman"/>
          <w:sz w:val="24"/>
          <w:szCs w:val="24"/>
        </w:rPr>
        <w:t>strains, United States, 1997-2001. Emerging Infectious Diseases 10(6):1102-1109.</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Hao H, Sander P, Iqbal Z, Wang Y, Cheng G and Yuan Z (2016). The risk of some veterinary antimicrobial agents on public health associated with antimicrobial resistance and their molecular basis. Frontier in Microbiology 18(7):1626.</w:t>
      </w:r>
    </w:p>
    <w:p w:rsidR="00AA51C4" w:rsidRPr="00BD0362" w:rsidRDefault="00AA51C4" w:rsidP="00AA51C4">
      <w:pPr>
        <w:pStyle w:val="08Taxt"/>
        <w:spacing w:after="43" w:line="276"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Ito T, Katayama Y and Hiramatsu K (1999). Cloning and nucleotide sequence determination of the entire mec DNA of pre methicillin resistant </w:t>
      </w:r>
      <w:r w:rsidRPr="00BD0362">
        <w:rPr>
          <w:rFonts w:ascii="Times New Roman" w:hAnsi="Times New Roman" w:cs="Times New Roman"/>
          <w:i/>
          <w:iCs/>
          <w:sz w:val="24"/>
          <w:szCs w:val="24"/>
        </w:rPr>
        <w:t xml:space="preserve">Staphylococcus aureus </w:t>
      </w:r>
      <w:r w:rsidRPr="00BD0362">
        <w:rPr>
          <w:rFonts w:ascii="Times New Roman" w:hAnsi="Times New Roman" w:cs="Times New Roman"/>
          <w:sz w:val="24"/>
          <w:szCs w:val="24"/>
        </w:rPr>
        <w:t xml:space="preserve">N315. Antimicrobial Agents </w:t>
      </w:r>
      <w:r w:rsidRPr="00BD0362">
        <w:rPr>
          <w:rFonts w:ascii="Times New Roman" w:eastAsiaTheme="minorEastAsia" w:hAnsi="Times New Roman" w:cs="Times New Roman"/>
          <w:color w:val="auto"/>
          <w:sz w:val="24"/>
          <w:szCs w:val="24"/>
          <w:lang w:val="en-US" w:bidi="ar-SA"/>
        </w:rPr>
        <w:t>Chemotherapy 43:1449-1458.</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Jacoby GA and Munoz-Price LS (2005). The new beta-lactamases. New England Journal of Medicine 352:380-391.</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Jaibhaye CS, Bhikane AU, Masare PS and Bhonsle AV (2020). Clinico-diagnostic and therapeutic investigations on pneumonia in cattle. Ruminant Science 9(1):25-32.</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Jaipal J, Kumar V and Chaudhary ML (2022). Assess the knowledge of dairy farmers towards antibiotic usage at dairy farm. Ruminant Science 11(1):89-92.</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Juya QA, Kaur P, Parmar M, Sharma NS and Arora AK (2022). Antibiotic resistance studies in </w:t>
      </w:r>
      <w:r w:rsidRPr="00BD0362">
        <w:rPr>
          <w:rFonts w:ascii="Times New Roman" w:hAnsi="Times New Roman" w:cs="Times New Roman"/>
          <w:i/>
          <w:iCs/>
          <w:sz w:val="24"/>
          <w:szCs w:val="24"/>
        </w:rPr>
        <w:t>Staphylococcus aureus</w:t>
      </w:r>
      <w:r w:rsidRPr="00BD0362">
        <w:rPr>
          <w:rFonts w:ascii="Times New Roman" w:hAnsi="Times New Roman" w:cs="Times New Roman"/>
          <w:sz w:val="24"/>
          <w:szCs w:val="24"/>
        </w:rPr>
        <w:t xml:space="preserve"> isolates from goat milk. Ruminant Science 11(2):445-454.</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Kapadiya DK, Joshi DV, Shah NM and Panchasara HH (2012). Serotyping and </w:t>
      </w:r>
      <w:r w:rsidRPr="00BD0362">
        <w:rPr>
          <w:rFonts w:ascii="Times New Roman" w:hAnsi="Times New Roman" w:cs="Times New Roman"/>
          <w:i/>
          <w:iCs/>
          <w:sz w:val="24"/>
          <w:szCs w:val="24"/>
        </w:rPr>
        <w:t xml:space="preserve">in vitro </w:t>
      </w:r>
      <w:r w:rsidRPr="00BD0362">
        <w:rPr>
          <w:rFonts w:ascii="Times New Roman" w:hAnsi="Times New Roman" w:cs="Times New Roman"/>
          <w:sz w:val="24"/>
          <w:szCs w:val="24"/>
        </w:rPr>
        <w:t xml:space="preserve">drug sensitivity of </w:t>
      </w:r>
      <w:r w:rsidRPr="00BD0362">
        <w:rPr>
          <w:rFonts w:ascii="Times New Roman" w:hAnsi="Times New Roman" w:cs="Times New Roman"/>
          <w:i/>
          <w:iCs/>
          <w:sz w:val="24"/>
          <w:szCs w:val="24"/>
        </w:rPr>
        <w:t xml:space="preserve">Escherichia coli </w:t>
      </w:r>
      <w:r w:rsidRPr="00BD0362">
        <w:rPr>
          <w:rFonts w:ascii="Times New Roman" w:hAnsi="Times New Roman" w:cs="Times New Roman"/>
          <w:sz w:val="24"/>
          <w:szCs w:val="24"/>
        </w:rPr>
        <w:t>isolated from neonatal buffalo calves with diarrhoea. Ruminant Science 1(2):141-143.</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Kaushik P, Anjay, Kumari S, Bharti SK and Dayal S (2014). Isolation and prevalence of </w:t>
      </w:r>
      <w:r w:rsidRPr="00BD0362">
        <w:rPr>
          <w:rFonts w:ascii="Times New Roman" w:hAnsi="Times New Roman" w:cs="Times New Roman"/>
          <w:i/>
          <w:iCs/>
          <w:sz w:val="24"/>
          <w:szCs w:val="24"/>
        </w:rPr>
        <w:t xml:space="preserve">Salmonella </w:t>
      </w:r>
      <w:r w:rsidRPr="00BD0362">
        <w:rPr>
          <w:rFonts w:ascii="Times New Roman" w:hAnsi="Times New Roman" w:cs="Times New Roman"/>
          <w:sz w:val="24"/>
          <w:szCs w:val="24"/>
        </w:rPr>
        <w:t>from chicken meat and cattle milk collected from local markets of Patna, India. Veterinary World 7(2): 62-65.</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Khan R, Islam B, Akram M, Shakil S, Ahmad A, Ali SM, Siddiqui M and Khan AU (2009). Antimicrobial activity of five herbal extracts against multi drug resistant (MDR) strains of bacteria and fungus of clinical origin. Molecules 14(2):586-597.</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Kocaoglu O, Tsui HC, Winkler ME and Carlson EE. (2015). Profiling of beta-lactam selectivity for penicillin-binding proteins in </w:t>
      </w:r>
      <w:r w:rsidRPr="00BD0362">
        <w:rPr>
          <w:rFonts w:ascii="Times New Roman" w:hAnsi="Times New Roman" w:cs="Times New Roman"/>
          <w:i/>
          <w:iCs/>
          <w:sz w:val="24"/>
          <w:szCs w:val="24"/>
        </w:rPr>
        <w:t xml:space="preserve">Streptococcus pneumoniae </w:t>
      </w:r>
      <w:r w:rsidRPr="00BD0362">
        <w:rPr>
          <w:rFonts w:ascii="Times New Roman" w:hAnsi="Times New Roman" w:cs="Times New Roman"/>
          <w:sz w:val="24"/>
          <w:szCs w:val="24"/>
        </w:rPr>
        <w:t>D39. Antimicrobial Agents Chemotherapy 59(6):3548-3555.</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Koovapra S, Bandyopadhyay S, Das G, Bhattacharyya D, Banerjee J, Mahanti A, Samanta I, Nanda PK, Kumar A, Mukherjee R, Dimri U and Singh RK (2016). Molecular signature of extended spectrum beta-lactamase producing </w:t>
      </w:r>
      <w:r w:rsidRPr="00BD0362">
        <w:rPr>
          <w:rFonts w:ascii="Times New Roman" w:hAnsi="Times New Roman" w:cs="Times New Roman"/>
          <w:i/>
          <w:iCs/>
          <w:sz w:val="24"/>
          <w:szCs w:val="24"/>
        </w:rPr>
        <w:t xml:space="preserve">Klebsiella pneumoniae </w:t>
      </w:r>
      <w:r w:rsidRPr="00BD0362">
        <w:rPr>
          <w:rFonts w:ascii="Times New Roman" w:hAnsi="Times New Roman" w:cs="Times New Roman"/>
          <w:sz w:val="24"/>
          <w:szCs w:val="24"/>
        </w:rPr>
        <w:t>isolated from bovine milk in eastern and north-eastern India. Infection Genetics and Evolution 44:395-402.</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Koya SF, Ganesh S, Selvaraj S, Wirtz VJ, Galea S, Rockers PC (2022). Antibiotic consumption in India: Geographical variations and temporal changes between 2011 and 2019, JAC-</w:t>
      </w:r>
      <w:r w:rsidRPr="00BD0362">
        <w:rPr>
          <w:rFonts w:ascii="Times New Roman" w:hAnsi="Times New Roman" w:cs="Times New Roman"/>
          <w:sz w:val="24"/>
          <w:szCs w:val="24"/>
        </w:rPr>
        <w:lastRenderedPageBreak/>
        <w:t>Antimicrobial Resistance, Volume 4, Issue 5, October 2022, dlac112, https://doi.org/10.1093/jacamr/dlac112</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Kumar R, Yadav BR, Anand SK and Singh RS (2011). Molecular surveillance of putative virulence factors and antibiotic resistance in </w:t>
      </w:r>
      <w:r w:rsidRPr="00BD0362">
        <w:rPr>
          <w:rFonts w:ascii="Times New Roman" w:hAnsi="Times New Roman" w:cs="Times New Roman"/>
          <w:i/>
          <w:iCs/>
          <w:sz w:val="24"/>
          <w:szCs w:val="24"/>
        </w:rPr>
        <w:t xml:space="preserve">Staphylococcus aureus </w:t>
      </w:r>
      <w:r w:rsidRPr="00BD0362">
        <w:rPr>
          <w:rFonts w:ascii="Times New Roman" w:hAnsi="Times New Roman" w:cs="Times New Roman"/>
          <w:sz w:val="24"/>
          <w:szCs w:val="24"/>
        </w:rPr>
        <w:t>isolates recovered from intra mammary infections of river buffaloes. Microbial Pathogenesis 51:31-38.</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Kumar Vaibhav, Patel JS, Patel BR, Mevada VK and Raval AP (2012). Therapeutic efficacy of antimicrobial drugs in clinical mastitis of cross bred cattle. Ruminant Science 1(2):177-180.</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Kuroda M, Nagasaki S, Ito R and Ohta T (2007). Sesquiterpene famesol as a competitive inhibitor of bpase activity of </w:t>
      </w:r>
      <w:r w:rsidRPr="00BD0362">
        <w:rPr>
          <w:rFonts w:ascii="Times New Roman" w:hAnsi="Times New Roman" w:cs="Times New Roman"/>
          <w:i/>
          <w:iCs/>
          <w:sz w:val="24"/>
          <w:szCs w:val="24"/>
        </w:rPr>
        <w:t>Staphylococcus aureus</w:t>
      </w:r>
      <w:r w:rsidRPr="00BD0362">
        <w:rPr>
          <w:rFonts w:ascii="Times New Roman" w:hAnsi="Times New Roman" w:cs="Times New Roman"/>
          <w:sz w:val="24"/>
          <w:szCs w:val="24"/>
        </w:rPr>
        <w:t>. FEMS Microbiology Letters 273:28-34.</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Lalzampuia H, Dutta TK, Warjri I and Chandra R (2013). PCR-based detection of extended-spectrum beta-lactamases (blaCTX-M-1 and blaTEM ) in </w:t>
      </w:r>
      <w:r w:rsidRPr="00BD0362">
        <w:rPr>
          <w:rFonts w:ascii="Times New Roman" w:hAnsi="Times New Roman" w:cs="Times New Roman"/>
          <w:i/>
          <w:iCs/>
          <w:sz w:val="24"/>
          <w:szCs w:val="24"/>
        </w:rPr>
        <w:t>Escherichia coli</w:t>
      </w:r>
      <w:r w:rsidRPr="00BD0362">
        <w:rPr>
          <w:rFonts w:ascii="Times New Roman" w:hAnsi="Times New Roman" w:cs="Times New Roman"/>
          <w:sz w:val="24"/>
          <w:szCs w:val="24"/>
        </w:rPr>
        <w:t xml:space="preserve">, </w:t>
      </w:r>
      <w:r w:rsidRPr="00BD0362">
        <w:rPr>
          <w:rFonts w:ascii="Times New Roman" w:hAnsi="Times New Roman" w:cs="Times New Roman"/>
          <w:i/>
          <w:iCs/>
          <w:sz w:val="24"/>
          <w:szCs w:val="24"/>
        </w:rPr>
        <w:t xml:space="preserve">Salmonella </w:t>
      </w:r>
      <w:r w:rsidRPr="00BD0362">
        <w:rPr>
          <w:rFonts w:ascii="Times New Roman" w:hAnsi="Times New Roman" w:cs="Times New Roman"/>
          <w:sz w:val="24"/>
          <w:szCs w:val="24"/>
        </w:rPr>
        <w:t xml:space="preserve">spp. and </w:t>
      </w:r>
      <w:r w:rsidRPr="00BD0362">
        <w:rPr>
          <w:rFonts w:ascii="Times New Roman" w:hAnsi="Times New Roman" w:cs="Times New Roman"/>
          <w:i/>
          <w:iCs/>
          <w:sz w:val="24"/>
          <w:szCs w:val="24"/>
        </w:rPr>
        <w:t xml:space="preserve">Klebsiella pneumoniae </w:t>
      </w:r>
      <w:r w:rsidRPr="00BD0362">
        <w:rPr>
          <w:rFonts w:ascii="Times New Roman" w:hAnsi="Times New Roman" w:cs="Times New Roman"/>
          <w:sz w:val="24"/>
          <w:szCs w:val="24"/>
        </w:rPr>
        <w:t>isolated from Pigs in North Eastern India (Mizoram). Indian Journal of Microbiology 53 (3):291-296.</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Lee JH (2006). Occurrence of methicillin resistant </w:t>
      </w:r>
      <w:r w:rsidRPr="00BD0362">
        <w:rPr>
          <w:rFonts w:ascii="Times New Roman" w:hAnsi="Times New Roman" w:cs="Times New Roman"/>
          <w:i/>
          <w:iCs/>
          <w:sz w:val="24"/>
          <w:szCs w:val="24"/>
        </w:rPr>
        <w:t xml:space="preserve">Staphylococcus aureus </w:t>
      </w:r>
      <w:r w:rsidRPr="00BD0362">
        <w:rPr>
          <w:rFonts w:ascii="Times New Roman" w:hAnsi="Times New Roman" w:cs="Times New Roman"/>
          <w:sz w:val="24"/>
          <w:szCs w:val="24"/>
        </w:rPr>
        <w:t>strains from cattle and chicken, and analyses of their mecA, mecRl and mecl genes. Veterinary Microbiology 114:155- 159.</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Lim D and Strynadka NC (2002). Structural basis for the p lactam resistance of PBP2a from methicillin resistant </w:t>
      </w:r>
      <w:r w:rsidRPr="00BD0362">
        <w:rPr>
          <w:rFonts w:ascii="Times New Roman" w:hAnsi="Times New Roman" w:cs="Times New Roman"/>
          <w:i/>
          <w:iCs/>
          <w:sz w:val="24"/>
          <w:szCs w:val="24"/>
        </w:rPr>
        <w:t>Staphylococcus aureus</w:t>
      </w:r>
      <w:r w:rsidRPr="00BD0362">
        <w:rPr>
          <w:rFonts w:ascii="Times New Roman" w:hAnsi="Times New Roman" w:cs="Times New Roman"/>
          <w:sz w:val="24"/>
          <w:szCs w:val="24"/>
        </w:rPr>
        <w:t>. Nature Structural and Molecular Biology 9:870-876.</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Malaviya Sanjay G, Kalyani IH, Sharma KK, Sakhare PS and Patel DR (2017). Prevalence of toxigenic </w:t>
      </w:r>
      <w:r w:rsidRPr="00BD0362">
        <w:rPr>
          <w:rFonts w:ascii="Times New Roman" w:hAnsi="Times New Roman" w:cs="Times New Roman"/>
          <w:i/>
          <w:iCs/>
          <w:sz w:val="24"/>
          <w:szCs w:val="24"/>
        </w:rPr>
        <w:t xml:space="preserve">Escherichia coli </w:t>
      </w:r>
      <w:r w:rsidRPr="00BD0362">
        <w:rPr>
          <w:rFonts w:ascii="Times New Roman" w:hAnsi="Times New Roman" w:cs="Times New Roman"/>
          <w:sz w:val="24"/>
          <w:szCs w:val="24"/>
        </w:rPr>
        <w:t>(</w:t>
      </w:r>
      <w:r w:rsidRPr="00BD0362">
        <w:rPr>
          <w:rFonts w:ascii="Times New Roman" w:hAnsi="Times New Roman" w:cs="Times New Roman"/>
          <w:i/>
          <w:iCs/>
          <w:sz w:val="24"/>
          <w:szCs w:val="24"/>
        </w:rPr>
        <w:t>E.coli</w:t>
      </w:r>
      <w:r w:rsidRPr="00BD0362">
        <w:rPr>
          <w:rFonts w:ascii="Times New Roman" w:hAnsi="Times New Roman" w:cs="Times New Roman"/>
          <w:sz w:val="24"/>
          <w:szCs w:val="24"/>
        </w:rPr>
        <w:t>) and rotavirus among neonatal calves in south Gurarat region (India) using classical and PCR based methods. Ruminant Science 6(1):139-144.</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Marshall BM and Levy SB (2011). Food animals and antimicrobials: Impacts on human health. Clinical Microbiology Reviews 24:718-733.</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Martínez-Martínez L, Pascual A, García I, Tran J and Jacoby GA (2003). Interaction of plasmid and host quinolone resistance. Journal of Antimicrobial Chemotherapy 51(4):1037-1039.</w:t>
      </w:r>
    </w:p>
    <w:p w:rsidR="00AA51C4" w:rsidRPr="00BD0362" w:rsidRDefault="00AA51C4" w:rsidP="00AA51C4">
      <w:pPr>
        <w:pStyle w:val="08Taxt"/>
        <w:spacing w:line="278"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Naik VK, Shakya S, Patyal A, Gade NE and Bhoomika </w:t>
      </w:r>
      <w:r w:rsidRPr="00BD0362">
        <w:rPr>
          <w:rFonts w:ascii="Times New Roman" w:eastAsiaTheme="minorEastAsia" w:hAnsi="Times New Roman" w:cs="Times New Roman"/>
          <w:color w:val="auto"/>
          <w:sz w:val="24"/>
          <w:szCs w:val="24"/>
          <w:lang w:val="en-US" w:bidi="ar-SA"/>
        </w:rPr>
        <w:t xml:space="preserve">(2015). Isolation and molecular characterization of </w:t>
      </w:r>
      <w:r w:rsidRPr="00BD0362">
        <w:rPr>
          <w:rFonts w:ascii="Times New Roman" w:eastAsiaTheme="minorEastAsia" w:hAnsi="Times New Roman" w:cs="Times New Roman"/>
          <w:i/>
          <w:iCs/>
          <w:color w:val="auto"/>
          <w:sz w:val="24"/>
          <w:szCs w:val="24"/>
          <w:lang w:val="en-US" w:bidi="ar-SA"/>
        </w:rPr>
        <w:t xml:space="preserve">Salmonella </w:t>
      </w:r>
      <w:r w:rsidRPr="00BD0362">
        <w:rPr>
          <w:rFonts w:ascii="Times New Roman" w:eastAsiaTheme="minorEastAsia" w:hAnsi="Times New Roman" w:cs="Times New Roman"/>
          <w:color w:val="auto"/>
          <w:sz w:val="24"/>
          <w:szCs w:val="24"/>
          <w:lang w:val="en-US" w:bidi="ar-SA"/>
        </w:rPr>
        <w:t>spp. from chevon and chicken meat collected from different districts of Chhattisgarh, India. Veterinary World 8(6):702-706.</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Neelam, Jain VK, Singh M, Joshi VG, Chhabra R and Singh K (2022). Virulence and antimicrobial resistance gene profiles of </w:t>
      </w:r>
      <w:r w:rsidRPr="00BD0362">
        <w:rPr>
          <w:rFonts w:ascii="Times New Roman" w:hAnsi="Times New Roman" w:cs="Times New Roman"/>
          <w:i/>
          <w:iCs/>
          <w:sz w:val="24"/>
          <w:szCs w:val="24"/>
        </w:rPr>
        <w:t xml:space="preserve">Staphylococcus aureus </w:t>
      </w:r>
      <w:r w:rsidRPr="00BD0362">
        <w:rPr>
          <w:rFonts w:ascii="Times New Roman" w:hAnsi="Times New Roman" w:cs="Times New Roman"/>
          <w:sz w:val="24"/>
          <w:szCs w:val="24"/>
        </w:rPr>
        <w:t>associated with clinical mastitis in cattle. PLoS ONE 17(5): e0264762.</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Nirala RK, Anjana K, Mandal KG and Jayachandran C (2017). Persistence of antibiotic residue in milk under the region of Bihar, India. International Journal of Current Microbiology and Applied Sciences 6(3):2296-2299.</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Nirupama KR, Vinodh Kumar OR, Pruthvishree BS, Sinha DK, Murugan MS, Krishnaswamy N and Singh BR (2018). Molecular characterisation of blaOXA48 carbapenemase, extended spectrum beta-lactamase (ESBL) and Shiga toxin producing </w:t>
      </w:r>
      <w:r w:rsidRPr="00BD0362">
        <w:rPr>
          <w:rFonts w:ascii="Times New Roman" w:hAnsi="Times New Roman" w:cs="Times New Roman"/>
          <w:i/>
          <w:iCs/>
          <w:sz w:val="24"/>
          <w:szCs w:val="24"/>
        </w:rPr>
        <w:t xml:space="preserve">Escherichia coli </w:t>
      </w:r>
      <w:r w:rsidRPr="00BD0362">
        <w:rPr>
          <w:rFonts w:ascii="Times New Roman" w:hAnsi="Times New Roman" w:cs="Times New Roman"/>
          <w:sz w:val="24"/>
          <w:szCs w:val="24"/>
        </w:rPr>
        <w:t>isolated from farm piglets of India. Journal of Global Antimicrobial Resistance 13:201-205.</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Pinho MG, de Lencastre H and Tomasz A (2001). An acquired and a native penicillin binding protein cooperate in building the cell wall of drug resistant staphylococci. Proceedings of the National Academy of Sciences 98:10886-10891.</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b/>
          <w:bCs/>
          <w:sz w:val="24"/>
          <w:szCs w:val="24"/>
        </w:rPr>
      </w:pPr>
      <w:r w:rsidRPr="00BD0362">
        <w:rPr>
          <w:rFonts w:ascii="Times New Roman" w:hAnsi="Times New Roman" w:cs="Times New Roman"/>
          <w:sz w:val="24"/>
          <w:szCs w:val="24"/>
        </w:rPr>
        <w:lastRenderedPageBreak/>
        <w:t xml:space="preserve">Parasana DK, Javia BB, Fefar DT, Barad DB and Ghodasara SN (2021). Molecular characterization and antimicrobial-resistant pattern of </w:t>
      </w:r>
      <w:r w:rsidRPr="00BD0362">
        <w:rPr>
          <w:rFonts w:ascii="Times New Roman" w:hAnsi="Times New Roman" w:cs="Times New Roman"/>
          <w:i/>
          <w:iCs/>
          <w:sz w:val="24"/>
          <w:szCs w:val="24"/>
        </w:rPr>
        <w:t>Streptococcus</w:t>
      </w:r>
      <w:r w:rsidRPr="00BD0362">
        <w:rPr>
          <w:rFonts w:ascii="Times New Roman" w:hAnsi="Times New Roman" w:cs="Times New Roman"/>
          <w:sz w:val="24"/>
          <w:szCs w:val="24"/>
        </w:rPr>
        <w:t xml:space="preserve"> species isolated from bovine mastitis in and around Junagadh district. Ruminant Science 10(2):247-252.</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b/>
          <w:bCs/>
          <w:sz w:val="24"/>
          <w:szCs w:val="24"/>
        </w:rPr>
      </w:pPr>
      <w:r w:rsidRPr="00BD0362">
        <w:rPr>
          <w:rFonts w:ascii="Times New Roman" w:hAnsi="Times New Roman" w:cs="Times New Roman"/>
          <w:sz w:val="24"/>
          <w:szCs w:val="24"/>
        </w:rPr>
        <w:t>Poojitha R, Shrivastav A, Kumar N, Shrivastav N, Singh SK and Ranjan R (2022). Study of antibiotic resistance pattern in isolated extended spectrum beta-lactamase producing bacteria from milk of healthy cattle. Ruminant Science 11(1):187-192.</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Prashanth K, Rao KR, Reddy PV, Saranathan R and Makki AR (2011). Genotypic characterization of </w:t>
      </w:r>
      <w:r w:rsidRPr="00BD0362">
        <w:rPr>
          <w:rFonts w:ascii="Times New Roman" w:hAnsi="Times New Roman" w:cs="Times New Roman"/>
          <w:i/>
          <w:iCs/>
          <w:sz w:val="24"/>
          <w:szCs w:val="24"/>
        </w:rPr>
        <w:t xml:space="preserve">Staphylococcus aureus </w:t>
      </w:r>
      <w:r w:rsidRPr="00BD0362">
        <w:rPr>
          <w:rFonts w:ascii="Times New Roman" w:hAnsi="Times New Roman" w:cs="Times New Roman"/>
          <w:sz w:val="24"/>
          <w:szCs w:val="24"/>
        </w:rPr>
        <w:t>obtained from humans and bovine mastitis samples in India. Journal of Global Infectious Diseases 3(2):115-22.</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Pruthvishree BS, Vinodh Kumar OR, Sinha DK, Malik YPS, Dubal ZB, Desingu PA, Shivakumar M and Krishnaswamy SB (2017). Spatial molecular epidemiology of carbapenem-resistant and New Delhi metallo beta-lactamase (blaNDM)-producing </w:t>
      </w:r>
      <w:r w:rsidRPr="00BD0362">
        <w:rPr>
          <w:rFonts w:ascii="Times New Roman" w:hAnsi="Times New Roman" w:cs="Times New Roman"/>
          <w:i/>
          <w:iCs/>
          <w:sz w:val="24"/>
          <w:szCs w:val="24"/>
        </w:rPr>
        <w:t xml:space="preserve">Escherichia coli </w:t>
      </w:r>
      <w:r w:rsidRPr="00BD0362">
        <w:rPr>
          <w:rFonts w:ascii="Times New Roman" w:hAnsi="Times New Roman" w:cs="Times New Roman"/>
          <w:sz w:val="24"/>
          <w:szCs w:val="24"/>
        </w:rPr>
        <w:t>in the piglets of organized farms in India. Journal of Applied Microbiology 122(6):1537-1546.</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Rahman S, Ali T, Ali I, Khan NA, Han B and Gao J (2018). The growing genetic and functional diversity of extended</w:t>
      </w:r>
      <w:r w:rsidRPr="00BD0362">
        <w:rPr>
          <w:rFonts w:ascii="Times New Roman" w:hAnsi="Times New Roman" w:cs="Times New Roman"/>
          <w:sz w:val="24"/>
          <w:szCs w:val="24"/>
        </w:rPr>
        <w:tab/>
        <w:t>spectrum</w:t>
      </w:r>
      <w:r w:rsidRPr="00BD0362">
        <w:rPr>
          <w:rFonts w:ascii="Times New Roman" w:hAnsi="Times New Roman" w:cs="Times New Roman"/>
          <w:sz w:val="24"/>
          <w:szCs w:val="24"/>
        </w:rPr>
        <w:tab/>
        <w:t>b</w:t>
      </w:r>
      <w:r w:rsidR="00FE47E0" w:rsidRPr="00BD0362">
        <w:rPr>
          <w:rFonts w:ascii="Times New Roman" w:hAnsi="Times New Roman" w:cs="Times New Roman"/>
          <w:sz w:val="24"/>
          <w:szCs w:val="24"/>
        </w:rPr>
        <w:t>eta-lactamases.</w:t>
      </w:r>
      <w:r w:rsidR="00FE47E0" w:rsidRPr="00BD0362">
        <w:rPr>
          <w:rFonts w:ascii="Times New Roman" w:hAnsi="Times New Roman" w:cs="Times New Roman"/>
          <w:sz w:val="24"/>
          <w:szCs w:val="24"/>
        </w:rPr>
        <w:tab/>
        <w:t>BioMed</w:t>
      </w:r>
      <w:r w:rsidR="00FE47E0" w:rsidRPr="00BD0362">
        <w:rPr>
          <w:rFonts w:ascii="Times New Roman" w:hAnsi="Times New Roman" w:cs="Times New Roman"/>
          <w:sz w:val="24"/>
          <w:szCs w:val="24"/>
        </w:rPr>
        <w:tab/>
        <w:t xml:space="preserve">Research </w:t>
      </w:r>
      <w:r w:rsidRPr="00BD0362">
        <w:rPr>
          <w:rFonts w:ascii="Times New Roman" w:hAnsi="Times New Roman" w:cs="Times New Roman"/>
          <w:sz w:val="24"/>
          <w:szCs w:val="24"/>
        </w:rPr>
        <w:t>International.  https://doi.org/10.1155/2018/9519718</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Rammelkamp C and Maxon Thelma (1942). Resistance of Staphylococcus aureus to the Action of Penicillin. Proceedings of the Society for Experimental Biology and Medicine.</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Raorane Abhay, Chothe Shubhadha, Dubal ZB, Barbuddhe SB, Karunakaran M, Doijad Swapnil, Pathak Ajay, Poharkar Krupali and Singh NP (2013). Antimicrobial resistance of the pathogens isolated from bovine mastitis in Goa. Ruminant Science 2(2):139-144.</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Ratova M and Mills A (2015). Antibacterial titania-based photocatalytic extruded plastic films, Journal of Photochemistry and Photobiology A: Chemistry  299:159-165.</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Ruban S Wilfred, Babu R Narendra, Porteen K, Senthilkumar TMA, Raja P, Kumarasamy P, Ramakrishnan C and Abraham Robinson JJ (2017). Antimicrobial susceptibility pattern of </w:t>
      </w:r>
      <w:r w:rsidRPr="00BD0362">
        <w:rPr>
          <w:rFonts w:ascii="Times New Roman" w:hAnsi="Times New Roman" w:cs="Times New Roman"/>
          <w:i/>
          <w:iCs/>
          <w:sz w:val="24"/>
          <w:szCs w:val="24"/>
        </w:rPr>
        <w:t xml:space="preserve">Staphylococcus aureus </w:t>
      </w:r>
      <w:r w:rsidRPr="00BD0362">
        <w:rPr>
          <w:rFonts w:ascii="Times New Roman" w:hAnsi="Times New Roman" w:cs="Times New Roman"/>
          <w:sz w:val="24"/>
          <w:szCs w:val="24"/>
        </w:rPr>
        <w:t>isolates from mutton marketed in Chennai, India. Ruminant Science 6(1):145-148.</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Robinson DA (1981). Infective dose of </w:t>
      </w:r>
      <w:r w:rsidRPr="00BD0362">
        <w:rPr>
          <w:rFonts w:ascii="Times New Roman" w:hAnsi="Times New Roman" w:cs="Times New Roman"/>
          <w:i/>
          <w:iCs/>
          <w:sz w:val="24"/>
          <w:szCs w:val="24"/>
        </w:rPr>
        <w:t xml:space="preserve">Campylobacter jejuni </w:t>
      </w:r>
      <w:r w:rsidRPr="00BD0362">
        <w:rPr>
          <w:rFonts w:ascii="Times New Roman" w:hAnsi="Times New Roman" w:cs="Times New Roman"/>
          <w:sz w:val="24"/>
          <w:szCs w:val="24"/>
        </w:rPr>
        <w:t>in milk. British Medical Journal 282:1584.</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Ruiz-Palacios GM (2007). The health burden of </w:t>
      </w:r>
      <w:r w:rsidRPr="00BD0362">
        <w:rPr>
          <w:rFonts w:ascii="Times New Roman" w:hAnsi="Times New Roman" w:cs="Times New Roman"/>
          <w:i/>
          <w:iCs/>
          <w:sz w:val="24"/>
          <w:szCs w:val="24"/>
        </w:rPr>
        <w:t xml:space="preserve">Campylobacter </w:t>
      </w:r>
      <w:r w:rsidRPr="00BD0362">
        <w:rPr>
          <w:rFonts w:ascii="Times New Roman" w:hAnsi="Times New Roman" w:cs="Times New Roman"/>
          <w:sz w:val="24"/>
          <w:szCs w:val="24"/>
        </w:rPr>
        <w:t>infection and the impact of antimicrobial resistance: Playing chicken. Clinical Infectious Diseases 44:701-703.</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Rukmini S (2024). ‘Mortality in India.’ Published on dataforindia.com </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Rupp ME and Fey PH (2003). Extended spectrum beta-lactamase producing </w:t>
      </w:r>
      <w:r w:rsidRPr="00BD0362">
        <w:rPr>
          <w:rFonts w:ascii="Times New Roman" w:hAnsi="Times New Roman" w:cs="Times New Roman"/>
          <w:i/>
          <w:iCs/>
          <w:sz w:val="24"/>
          <w:szCs w:val="24"/>
        </w:rPr>
        <w:t>Enterobacteriaceae</w:t>
      </w:r>
      <w:r w:rsidRPr="00BD0362">
        <w:rPr>
          <w:rFonts w:ascii="Times New Roman" w:hAnsi="Times New Roman" w:cs="Times New Roman"/>
          <w:sz w:val="24"/>
          <w:szCs w:val="24"/>
        </w:rPr>
        <w:t>. Drugs 63: 353-365.</w:t>
      </w:r>
    </w:p>
    <w:p w:rsidR="00AA51C4" w:rsidRPr="00BD0362" w:rsidRDefault="00AA51C4" w:rsidP="00AA51C4">
      <w:pPr>
        <w:pStyle w:val="08Taxt"/>
        <w:spacing w:line="280"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Samanta I, Joardar SN, Das PK and Sar TK (2015). Comparative possession of shiga toxin, intimin, enterohaemolysin and major extended spectrum beta lactamase (ESBL) genes in </w:t>
      </w:r>
      <w:r w:rsidRPr="00BD0362">
        <w:rPr>
          <w:rFonts w:ascii="Times New Roman" w:hAnsi="Times New Roman" w:cs="Times New Roman"/>
          <w:i/>
          <w:iCs/>
          <w:sz w:val="24"/>
          <w:szCs w:val="24"/>
        </w:rPr>
        <w:t xml:space="preserve">Escherichia coli </w:t>
      </w:r>
      <w:r w:rsidRPr="00BD0362">
        <w:rPr>
          <w:rFonts w:ascii="Times New Roman" w:hAnsi="Times New Roman" w:cs="Times New Roman"/>
          <w:sz w:val="24"/>
          <w:szCs w:val="24"/>
        </w:rPr>
        <w:t xml:space="preserve">isolated from backyard and farmed poultry. Iranian </w:t>
      </w:r>
      <w:r w:rsidRPr="00BD0362">
        <w:rPr>
          <w:rFonts w:ascii="Times New Roman" w:eastAsiaTheme="minorEastAsia" w:hAnsi="Times New Roman" w:cs="Times New Roman"/>
          <w:color w:val="auto"/>
          <w:sz w:val="24"/>
          <w:szCs w:val="24"/>
          <w:lang w:val="en-US" w:bidi="ar-SA"/>
        </w:rPr>
        <w:t>Journal of Veterinary Research 16(1):90.</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Scallan E, Hoekstra RM, Angulo FJ, TauxeRV, Widdowson MA, Roy SL, Jones JL and Griffin PM (2011). Foodborne illness acquired in the United States major pathogens. Emerging Infectious Diseases  17.</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 xml:space="preserve">Shahid M, Sobia F, Singh A and Khan HM (2012). Concurrent occurrence of blaampC families and blaCTX-M genogroups and association with mobile genetic elements ISEcpl, IS26, ISCR1, and sull-type class 1 integrons in </w:t>
      </w:r>
      <w:r w:rsidRPr="00BD0362">
        <w:rPr>
          <w:rFonts w:ascii="Times New Roman" w:hAnsi="Times New Roman" w:cs="Times New Roman"/>
          <w:i/>
          <w:iCs/>
          <w:sz w:val="24"/>
          <w:szCs w:val="24"/>
        </w:rPr>
        <w:t xml:space="preserve">Escherichia coli </w:t>
      </w:r>
      <w:r w:rsidRPr="00BD0362">
        <w:rPr>
          <w:rFonts w:ascii="Times New Roman" w:hAnsi="Times New Roman" w:cs="Times New Roman"/>
          <w:sz w:val="24"/>
          <w:szCs w:val="24"/>
        </w:rPr>
        <w:t xml:space="preserve">and </w:t>
      </w:r>
      <w:r w:rsidRPr="00BD0362">
        <w:rPr>
          <w:rFonts w:ascii="Times New Roman" w:hAnsi="Times New Roman" w:cs="Times New Roman"/>
          <w:i/>
          <w:iCs/>
          <w:sz w:val="24"/>
          <w:szCs w:val="24"/>
        </w:rPr>
        <w:t xml:space="preserve">Klebsiella pneumoniae </w:t>
      </w:r>
      <w:r w:rsidRPr="00BD0362">
        <w:rPr>
          <w:rFonts w:ascii="Times New Roman" w:hAnsi="Times New Roman" w:cs="Times New Roman"/>
          <w:sz w:val="24"/>
          <w:szCs w:val="24"/>
        </w:rPr>
        <w:t>isolates originating from India. Journal of Clinical Microbiology 50:1779-1782.</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Shikha Deep, Wazir Virendera Singh, Rashid Mohd and Gazal Sabahat (2021). Phenotypic and genotypic characterization of extended spectrum beta-lactamases producing </w:t>
      </w:r>
      <w:r w:rsidRPr="00BD0362">
        <w:rPr>
          <w:rFonts w:ascii="Times New Roman" w:hAnsi="Times New Roman" w:cs="Times New Roman"/>
          <w:i/>
          <w:iCs/>
          <w:sz w:val="24"/>
          <w:szCs w:val="24"/>
        </w:rPr>
        <w:t xml:space="preserve">Klebsiella pneumoniae </w:t>
      </w:r>
      <w:r w:rsidRPr="00BD0362">
        <w:rPr>
          <w:rFonts w:ascii="Times New Roman" w:hAnsi="Times New Roman" w:cs="Times New Roman"/>
          <w:sz w:val="24"/>
          <w:szCs w:val="24"/>
        </w:rPr>
        <w:t>in bovines from Jammu region, India. Ruminant Science 10(2):253-259.</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Shrivastav A, Sharma RK, Sahni YP, Shrivastav N, Gautam V and Jain S (2016). Study of antimicrobial resistance due to extended spectrum beta-lactamase-producing </w:t>
      </w:r>
      <w:r w:rsidRPr="00BD0362">
        <w:rPr>
          <w:rFonts w:ascii="Times New Roman" w:hAnsi="Times New Roman" w:cs="Times New Roman"/>
          <w:i/>
          <w:iCs/>
          <w:sz w:val="24"/>
          <w:szCs w:val="24"/>
        </w:rPr>
        <w:t xml:space="preserve">Escherichia coli </w:t>
      </w:r>
      <w:r w:rsidRPr="00BD0362">
        <w:rPr>
          <w:rFonts w:ascii="Times New Roman" w:hAnsi="Times New Roman" w:cs="Times New Roman"/>
          <w:sz w:val="24"/>
          <w:szCs w:val="24"/>
        </w:rPr>
        <w:t>in healthy broilers of Jabalpur. Veterinary World</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9(11):1259-1263.</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Singh BR, Vidya Singh, N Ebibeni and Singh RK (2013). Antimicrobial and herbal drug resistance in enteric bacteria isolated from faecal droppings of common house lizard/gecko (</w:t>
      </w:r>
      <w:r w:rsidRPr="00BD0362">
        <w:rPr>
          <w:rFonts w:ascii="Times New Roman" w:hAnsi="Times New Roman" w:cs="Times New Roman"/>
          <w:i/>
          <w:iCs/>
          <w:sz w:val="24"/>
          <w:szCs w:val="24"/>
        </w:rPr>
        <w:t>Hemidactylus frenatus</w:t>
      </w:r>
      <w:r w:rsidRPr="00BD0362">
        <w:rPr>
          <w:rFonts w:ascii="Times New Roman" w:hAnsi="Times New Roman" w:cs="Times New Roman"/>
          <w:sz w:val="24"/>
          <w:szCs w:val="24"/>
        </w:rPr>
        <w:t>). International Journal of Microbiology https://doi.org/10.1155/2013/340848</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Sivakumar M, Dubal ZB, Kumar A, Bhilegaonkar KN, Vinodh Kumar OR, Kumar S, Anukampa Shagufta Bi, Grace MR, Ramees TP and Dwivedi A (2019). Virulent methicillin-resistant </w:t>
      </w:r>
      <w:r w:rsidRPr="00BD0362">
        <w:rPr>
          <w:rFonts w:ascii="Times New Roman" w:hAnsi="Times New Roman" w:cs="Times New Roman"/>
          <w:i/>
          <w:iCs/>
          <w:sz w:val="24"/>
          <w:szCs w:val="24"/>
        </w:rPr>
        <w:t xml:space="preserve">Staphylococcus aureus </w:t>
      </w:r>
      <w:r w:rsidRPr="00BD0362">
        <w:rPr>
          <w:rFonts w:ascii="Times New Roman" w:hAnsi="Times New Roman" w:cs="Times New Roman"/>
          <w:sz w:val="24"/>
          <w:szCs w:val="24"/>
        </w:rPr>
        <w:t>(MRSA) in street vended foods. Journal of Food Science and Technology 56:1116-1126.</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Sivakumar M, Abass G, Vivekanandhan R, Singh DK, Bhilegaonkar KN, Suman Kumar M, Grace MR and Dubal ZB (2020). Extended-spectrum beta-lactamase (ESBL) producing and multidrug-resistant </w:t>
      </w:r>
      <w:r w:rsidRPr="00BD0362">
        <w:rPr>
          <w:rFonts w:ascii="Times New Roman" w:hAnsi="Times New Roman" w:cs="Times New Roman"/>
          <w:i/>
          <w:iCs/>
          <w:sz w:val="24"/>
          <w:szCs w:val="24"/>
        </w:rPr>
        <w:t xml:space="preserve">Escherichia coli </w:t>
      </w:r>
      <w:r w:rsidRPr="00BD0362">
        <w:rPr>
          <w:rFonts w:ascii="Times New Roman" w:hAnsi="Times New Roman" w:cs="Times New Roman"/>
          <w:sz w:val="24"/>
          <w:szCs w:val="24"/>
        </w:rPr>
        <w:t>in street foods: A public health concern. Journal of Food Science and Technology 58(4):1247-1261</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Smith KE, Sansa TI and Coker AO (1999). Antibiotic susceptibility pattern and beta-lactamase production of animal and human isolates of </w:t>
      </w:r>
      <w:r w:rsidRPr="00BD0362">
        <w:rPr>
          <w:rFonts w:ascii="Times New Roman" w:hAnsi="Times New Roman" w:cs="Times New Roman"/>
          <w:i/>
          <w:iCs/>
          <w:sz w:val="24"/>
          <w:szCs w:val="24"/>
        </w:rPr>
        <w:t xml:space="preserve">Campylobacter </w:t>
      </w:r>
      <w:r w:rsidRPr="00BD0362">
        <w:rPr>
          <w:rFonts w:ascii="Times New Roman" w:hAnsi="Times New Roman" w:cs="Times New Roman"/>
          <w:sz w:val="24"/>
          <w:szCs w:val="24"/>
        </w:rPr>
        <w:t>in Lagos, Nigeria. Verlag Zeitschrift  Naturforsch 54c:583-586.</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Suman Kumar M, Ramees TP, Dhanze H, Gupta S, Dubal ZB and Kumar A (2021). Occurrence and antimicrobial resistance of </w:t>
      </w:r>
      <w:r w:rsidRPr="00BD0362">
        <w:rPr>
          <w:rFonts w:ascii="Times New Roman" w:hAnsi="Times New Roman" w:cs="Times New Roman"/>
          <w:i/>
          <w:iCs/>
          <w:sz w:val="24"/>
          <w:szCs w:val="24"/>
        </w:rPr>
        <w:t xml:space="preserve">Campylobacter </w:t>
      </w:r>
      <w:r w:rsidRPr="00BD0362">
        <w:rPr>
          <w:rFonts w:ascii="Times New Roman" w:hAnsi="Times New Roman" w:cs="Times New Roman"/>
          <w:sz w:val="24"/>
          <w:szCs w:val="24"/>
        </w:rPr>
        <w:t>isolates from broiler chicken and slaughter house environment in India. Animal Biotechnology 34(2):199-207.</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Sunita, Diwakar and Kataria AK (2017). Antibiotic resistance pattern of </w:t>
      </w:r>
      <w:r w:rsidRPr="00BD0362">
        <w:rPr>
          <w:rFonts w:ascii="Times New Roman" w:hAnsi="Times New Roman" w:cs="Times New Roman"/>
          <w:i/>
          <w:iCs/>
          <w:sz w:val="24"/>
          <w:szCs w:val="24"/>
        </w:rPr>
        <w:t>Staphylococcus aureus</w:t>
      </w:r>
      <w:r w:rsidRPr="00BD0362">
        <w:rPr>
          <w:rFonts w:ascii="Times New Roman" w:hAnsi="Times New Roman" w:cs="Times New Roman"/>
          <w:sz w:val="24"/>
          <w:szCs w:val="24"/>
        </w:rPr>
        <w:t xml:space="preserve"> isolated from milk of cattle with clinical mastitis. Ruminant Science 6(2):319-322.</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Tasho RP and Cho JY (2016). Veterinary antibiotics in animal waste, its distribution in soil and uptake by plants: A review. Science of the Total Environment 563, 366-376.</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Tesch W, Strassle A, Berger-Bachi B, O’Hara D, Reynolds P and Kayser F (1988). Cloning and expression of methicillin resistance from </w:t>
      </w:r>
      <w:r w:rsidRPr="00BD0362">
        <w:rPr>
          <w:rFonts w:ascii="Times New Roman" w:hAnsi="Times New Roman" w:cs="Times New Roman"/>
          <w:i/>
          <w:iCs/>
          <w:sz w:val="24"/>
          <w:szCs w:val="24"/>
        </w:rPr>
        <w:t xml:space="preserve">Staphylococcus epidermidis </w:t>
      </w:r>
      <w:r w:rsidRPr="00BD0362">
        <w:rPr>
          <w:rFonts w:ascii="Times New Roman" w:hAnsi="Times New Roman" w:cs="Times New Roman"/>
          <w:sz w:val="24"/>
          <w:szCs w:val="24"/>
        </w:rPr>
        <w:t xml:space="preserve">in </w:t>
      </w:r>
      <w:r w:rsidRPr="00BD0362">
        <w:rPr>
          <w:rFonts w:ascii="Times New Roman" w:hAnsi="Times New Roman" w:cs="Times New Roman"/>
          <w:i/>
          <w:iCs/>
          <w:sz w:val="24"/>
          <w:szCs w:val="24"/>
        </w:rPr>
        <w:t>Staphylococcus camosus</w:t>
      </w:r>
      <w:r w:rsidRPr="00BD0362">
        <w:rPr>
          <w:rFonts w:ascii="Times New Roman" w:hAnsi="Times New Roman" w:cs="Times New Roman"/>
          <w:sz w:val="24"/>
          <w:szCs w:val="24"/>
        </w:rPr>
        <w:t>. Antimicrobial Agents Chemotherapy 32:1494-1499.</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Van Boeckel TP, Brower C, Gilbert M, Grenfell BT, Levin SA, Robinson TP, Teillant A and Laxminarayan R (2015). Global trends in antimicrobial use in food animals. Proceedings of the National Academy of Sciences 112:5649-5654.</w:t>
      </w:r>
    </w:p>
    <w:p w:rsidR="00AA51C4" w:rsidRPr="00BD0362" w:rsidRDefault="00AA51C4" w:rsidP="00AA51C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Verma Kritika, Kansal SK and Singh Jaswinder (2022). Rational self-medication practices among dairy farmers:  An exploratory study. Ruminant Science 11(2):387-392.</w:t>
      </w:r>
    </w:p>
    <w:p w:rsidR="00FE47E0" w:rsidRPr="00BD0362" w:rsidRDefault="00AA51C4"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Vivekanandhan R, Malla BA, Milton AAP, Madesh A, Kale BM, Anukampa K, Vinodhkumar OR, Suman Kumar M and Dubal ZB (2022). Occurrence, antimicrobial resistance and </w:t>
      </w:r>
      <w:r w:rsidRPr="00BD0362">
        <w:rPr>
          <w:rFonts w:ascii="Times New Roman" w:hAnsi="Times New Roman" w:cs="Times New Roman"/>
          <w:sz w:val="24"/>
          <w:szCs w:val="24"/>
        </w:rPr>
        <w:lastRenderedPageBreak/>
        <w:t xml:space="preserve">virulence properties of thermophilic </w:t>
      </w:r>
      <w:r w:rsidRPr="00BD0362">
        <w:rPr>
          <w:rFonts w:ascii="Times New Roman" w:hAnsi="Times New Roman" w:cs="Times New Roman"/>
          <w:i/>
          <w:iCs/>
          <w:sz w:val="24"/>
          <w:szCs w:val="24"/>
        </w:rPr>
        <w:t xml:space="preserve">Campylobacter coli </w:t>
      </w:r>
      <w:r w:rsidRPr="00BD0362">
        <w:rPr>
          <w:rFonts w:ascii="Times New Roman" w:hAnsi="Times New Roman" w:cs="Times New Roman"/>
          <w:sz w:val="24"/>
          <w:szCs w:val="24"/>
        </w:rPr>
        <w:t>originating from two different poultry settings. Gene Reports 27:101618</w:t>
      </w:r>
    </w:p>
    <w:p w:rsidR="00360082" w:rsidRPr="00BD0362" w:rsidRDefault="00AA51C4"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Waters AE, Contente-Cuomo T, Buchhagen J, Liu CM, Watson L, Pearce K, Foster JT, Bowers J, Driebe EM and Engelthaler DM (2011). Multidrug resistant </w:t>
      </w:r>
      <w:r w:rsidRPr="00BD0362">
        <w:rPr>
          <w:rFonts w:ascii="Times New Roman" w:hAnsi="Times New Roman" w:cs="Times New Roman"/>
          <w:i/>
          <w:iCs/>
          <w:sz w:val="24"/>
          <w:szCs w:val="24"/>
        </w:rPr>
        <w:t xml:space="preserve">Staphylococcus aureus </w:t>
      </w:r>
      <w:r w:rsidRPr="00BD0362">
        <w:rPr>
          <w:rFonts w:ascii="Times New Roman" w:hAnsi="Times New Roman" w:cs="Times New Roman"/>
          <w:sz w:val="24"/>
          <w:szCs w:val="24"/>
        </w:rPr>
        <w:t>in US meat and poultry. Clinical Infectious Diseases 52:1227-1230.</w:t>
      </w:r>
    </w:p>
    <w:p w:rsidR="00AA51C4" w:rsidRPr="00BD0362" w:rsidRDefault="00AA51C4" w:rsidP="00AA51C4">
      <w:pPr>
        <w:rPr>
          <w:rFonts w:ascii="Times New Roman" w:hAnsi="Times New Roman" w:cs="Times New Roman"/>
          <w:sz w:val="24"/>
          <w:szCs w:val="24"/>
        </w:rPr>
      </w:pPr>
    </w:p>
    <w:p w:rsidR="00AA51C4" w:rsidRPr="00BD0362" w:rsidRDefault="00FE47E0"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2</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olor w:val="auto"/>
          <w:sz w:val="24"/>
          <w:szCs w:val="24"/>
        </w:rPr>
        <w:t>E</w:t>
      </w:r>
      <w:r w:rsidR="00D27177" w:rsidRPr="00BD0362">
        <w:rPr>
          <w:rFonts w:ascii="Times New Roman" w:hAnsi="Times New Roman" w:cs="Times New Roman"/>
          <w:b/>
          <w:bCs/>
          <w:color w:val="auto"/>
          <w:sz w:val="24"/>
          <w:szCs w:val="24"/>
        </w:rPr>
        <w:t xml:space="preserve">arly detection of bovine respiratory syncytial virus and bovine parainfluenza virus type 3 infections in dairy calves of </w:t>
      </w:r>
      <w:r w:rsidR="00D27177">
        <w:rPr>
          <w:rFonts w:ascii="Times New Roman" w:hAnsi="Times New Roman" w:cs="Times New Roman"/>
          <w:b/>
          <w:bCs/>
          <w:color w:val="auto"/>
          <w:sz w:val="24"/>
          <w:szCs w:val="24"/>
        </w:rPr>
        <w:t>H</w:t>
      </w:r>
      <w:r w:rsidR="00D27177" w:rsidRPr="00BD0362">
        <w:rPr>
          <w:rFonts w:ascii="Times New Roman" w:hAnsi="Times New Roman" w:cs="Times New Roman"/>
          <w:b/>
          <w:bCs/>
          <w:color w:val="auto"/>
          <w:sz w:val="24"/>
          <w:szCs w:val="24"/>
        </w:rPr>
        <w:t xml:space="preserve">imachal </w:t>
      </w:r>
      <w:r w:rsidR="00D27177">
        <w:rPr>
          <w:rFonts w:ascii="Times New Roman" w:hAnsi="Times New Roman" w:cs="Times New Roman"/>
          <w:b/>
          <w:bCs/>
          <w:color w:val="auto"/>
          <w:sz w:val="24"/>
          <w:szCs w:val="24"/>
        </w:rPr>
        <w:t>P</w:t>
      </w:r>
      <w:r w:rsidR="00D27177" w:rsidRPr="00BD0362">
        <w:rPr>
          <w:rFonts w:ascii="Times New Roman" w:hAnsi="Times New Roman" w:cs="Times New Roman"/>
          <w:b/>
          <w:bCs/>
          <w:color w:val="auto"/>
          <w:sz w:val="24"/>
          <w:szCs w:val="24"/>
        </w:rPr>
        <w:t>radesh</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FE47E0" w:rsidRPr="00BD0362">
        <w:rPr>
          <w:rFonts w:ascii="Times New Roman" w:hAnsi="Times New Roman" w:cs="Times New Roman"/>
          <w:b/>
          <w:bCs/>
          <w:sz w:val="24"/>
          <w:szCs w:val="24"/>
        </w:rPr>
        <w:t>Abhishek Verma, Rajendra Damu Patil, Rinku Sharma, Ekta Bisht, Rakesh Kumar, Rajesh Kumar Asrani</w:t>
      </w:r>
      <w:r w:rsidR="00FE47E0" w:rsidRPr="00BD0362">
        <w:rPr>
          <w:rFonts w:ascii="Times New Roman" w:hAnsi="Times New Roman" w:cs="Times New Roman"/>
          <w:b/>
          <w:bCs/>
          <w:position w:val="8"/>
          <w:sz w:val="24"/>
          <w:szCs w:val="24"/>
        </w:rPr>
        <w:t xml:space="preserve"> </w:t>
      </w:r>
      <w:r w:rsidR="00FE47E0" w:rsidRPr="00BD0362">
        <w:rPr>
          <w:rFonts w:ascii="Times New Roman" w:hAnsi="Times New Roman" w:cs="Times New Roman"/>
          <w:b/>
          <w:bCs/>
          <w:sz w:val="24"/>
          <w:szCs w:val="24"/>
        </w:rPr>
        <w:t>and Vipan Kumar Gupta</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w:t>
      </w:r>
      <w:r w:rsidR="00FE47E0" w:rsidRPr="00BD0362">
        <w:rPr>
          <w:rFonts w:ascii="Times New Roman" w:hAnsi="Times New Roman" w:cs="Times New Roman"/>
          <w:sz w:val="24"/>
          <w:szCs w:val="24"/>
        </w:rPr>
        <w:t>3</w:t>
      </w:r>
      <w:r w:rsidRPr="00BD0362">
        <w:rPr>
          <w:rFonts w:ascii="Times New Roman" w:hAnsi="Times New Roman" w:cs="Times New Roman"/>
          <w:sz w:val="24"/>
          <w:szCs w:val="24"/>
        </w:rPr>
        <w:t>-</w:t>
      </w:r>
      <w:r w:rsidR="00FE47E0" w:rsidRPr="00BD0362">
        <w:rPr>
          <w:rFonts w:ascii="Times New Roman" w:hAnsi="Times New Roman" w:cs="Times New Roman"/>
          <w:sz w:val="24"/>
          <w:szCs w:val="24"/>
        </w:rPr>
        <w:t>1</w:t>
      </w:r>
      <w:r w:rsidRPr="00BD0362">
        <w:rPr>
          <w:rFonts w:ascii="Times New Roman" w:hAnsi="Times New Roman" w:cs="Times New Roman"/>
          <w:sz w:val="24"/>
          <w:szCs w:val="24"/>
        </w:rPr>
        <w:t>7.</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D27177" w:rsidRPr="00D27177">
        <w:rPr>
          <w:rFonts w:ascii="Times New Roman" w:hAnsi="Times New Roman" w:cs="Times New Roman"/>
          <w:bCs/>
          <w:sz w:val="24"/>
          <w:szCs w:val="24"/>
        </w:rPr>
        <w:t>Verma Abhishek, Patil Rajendra Damu, Sharma Rinku, Bisht Ekta, Kumar Rakesh, Asrani</w:t>
      </w:r>
      <w:r w:rsidR="00D27177" w:rsidRPr="00D27177">
        <w:rPr>
          <w:rFonts w:ascii="Times New Roman" w:hAnsi="Times New Roman" w:cs="Times New Roman"/>
          <w:bCs/>
          <w:position w:val="8"/>
          <w:sz w:val="24"/>
          <w:szCs w:val="24"/>
        </w:rPr>
        <w:t xml:space="preserve"> </w:t>
      </w:r>
      <w:r w:rsidR="00D27177" w:rsidRPr="00D27177">
        <w:rPr>
          <w:rFonts w:ascii="Times New Roman" w:hAnsi="Times New Roman" w:cs="Times New Roman"/>
          <w:bCs/>
          <w:sz w:val="24"/>
          <w:szCs w:val="24"/>
        </w:rPr>
        <w:t>Rajesh Kumar and Gupta</w:t>
      </w:r>
      <w:r w:rsidR="00D27177" w:rsidRPr="00D27177">
        <w:rPr>
          <w:rFonts w:ascii="Times New Roman" w:hAnsi="Times New Roman" w:cs="Times New Roman"/>
          <w:sz w:val="24"/>
          <w:szCs w:val="24"/>
        </w:rPr>
        <w:t xml:space="preserve"> </w:t>
      </w:r>
      <w:r w:rsidR="00D27177" w:rsidRPr="00D27177">
        <w:rPr>
          <w:rFonts w:ascii="Times New Roman" w:hAnsi="Times New Roman" w:cs="Times New Roman"/>
          <w:bCs/>
          <w:sz w:val="24"/>
          <w:szCs w:val="24"/>
        </w:rPr>
        <w:t xml:space="preserve">Vipan Kumar </w:t>
      </w:r>
      <w:r w:rsidRPr="00D27177">
        <w:rPr>
          <w:rFonts w:ascii="Times New Roman" w:hAnsi="Times New Roman" w:cs="Times New Roman"/>
          <w:sz w:val="24"/>
          <w:szCs w:val="24"/>
        </w:rPr>
        <w:t xml:space="preserve">(2024). </w:t>
      </w:r>
      <w:r w:rsidR="00D27177" w:rsidRPr="00D27177">
        <w:rPr>
          <w:rFonts w:ascii="Times New Roman" w:hAnsi="Times New Roman" w:cs="Times New Roman"/>
          <w:bCs/>
          <w:sz w:val="24"/>
          <w:szCs w:val="24"/>
        </w:rPr>
        <w:t>Early detection of bovine respiratory syncytial virus and bovine parainfluenza virus type 3 infections in dairy calves of Himachal Pradesh</w:t>
      </w:r>
      <w:r w:rsidRPr="00D27177">
        <w:rPr>
          <w:rFonts w:ascii="Times New Roman" w:hAnsi="Times New Roman" w:cs="Times New Roman"/>
          <w:sz w:val="24"/>
          <w:szCs w:val="24"/>
        </w:rPr>
        <w:t>. Ruminant Science 13(1):1</w:t>
      </w:r>
      <w:r w:rsidR="00D27177" w:rsidRPr="00D27177">
        <w:rPr>
          <w:rFonts w:ascii="Times New Roman" w:hAnsi="Times New Roman" w:cs="Times New Roman"/>
          <w:sz w:val="24"/>
          <w:szCs w:val="24"/>
        </w:rPr>
        <w:t>3</w:t>
      </w:r>
      <w:r w:rsidRPr="00D27177">
        <w:rPr>
          <w:rFonts w:ascii="Times New Roman" w:hAnsi="Times New Roman" w:cs="Times New Roman"/>
          <w:sz w:val="24"/>
          <w:szCs w:val="24"/>
        </w:rPr>
        <w:t>-</w:t>
      </w:r>
      <w:r w:rsidR="00D27177" w:rsidRPr="00D27177">
        <w:rPr>
          <w:rFonts w:ascii="Times New Roman" w:hAnsi="Times New Roman" w:cs="Times New Roman"/>
          <w:sz w:val="24"/>
          <w:szCs w:val="24"/>
        </w:rPr>
        <w:t>1</w:t>
      </w:r>
      <w:r w:rsidRPr="00D27177">
        <w:rPr>
          <w:rFonts w:ascii="Times New Roman" w:hAnsi="Times New Roman" w:cs="Times New Roman"/>
          <w:sz w:val="24"/>
          <w:szCs w:val="24"/>
        </w:rPr>
        <w:t>7.</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FE47E0" w:rsidRPr="00BD0362">
        <w:rPr>
          <w:rFonts w:ascii="Times New Roman" w:hAnsi="Times New Roman" w:cs="Times New Roman"/>
          <w:sz w:val="24"/>
          <w:szCs w:val="24"/>
        </w:rPr>
        <w:t>The aim of this study was early detection of the bovine respiratory syncytial virus (BRSV) and bovine parainfluenza virus type 3 (BPI3V) infections in the upper respiratory tract of dairy calves using reverse transcriptase-polymerase chain reaction (RT-PCR) technique. A total number of 232 nasal swabs were collected from apparently healthy, clinically sick and dead dairy calves of upto one year age from Himachal Pradesh. The samples were tested for BRSV and BPI3V infections using molecular detection through RT-PCR assay. Calves detected with BRSV and BPI3V infection showed symptoms such as fever, nasal and ocular discharge, coughing and/or difficulty in breathing. Samples tested for BRSV nucleocapsid gene (435 bp) and BPI3V nucleocapsid gene (127 bp) using RT-PCR revealed an overall prevalence rate of 25% and 8.62%, respectively. The incidence of these viral infections was highest in dead calves followed by clinically ill calves. In addition, the co-infection was also recorded in 12.5% calves. The molecular detection using RT-PCR technique seems to be a useful diagnostic tool for an early detection of BRSV and BPI3V infections in dairy calves.</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Cavirani S (2019). Immunization of calves and herd immunity to Bovine Respiratory Disease Complex (BRDC). Large Animal Review 25(1):17-24.</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Fulton RW, d’Offay JM, Landis C, Miles DG, Smith RA, Saliki JT, Ridpath JF, Confer AW, Neill JD, Eberle R and Clement TJ (2016). Detection and characterization of viruses as field and vaccine strains in feedlot cattle with bovine respiratory disease. Vaccine 34(30):3478-3492.</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Guo T, Zhang J, Chen X, Wei X, Wu C, Cui Q and Hao Y (2021) Investigation of viral pathogens in cattle with bovine respiratory disease complex in Inner Mongolia, China. Microbial Pathogenesis 153:104594.</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Hannes EJ, Guimond P and Wardley R (1997). The bovine parainfluenza virus type-3 (BPI3V) hemagglutination/ neuraminidase glycoprotein expressed in baculovirus protects calves against experimental BPIV-3 challenge. Vaccine 15:730-38.</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Hashemi M, Bakhshesh M and Manavian M (2023). Seroprevalence and risk factors for infection with Bovine Respiratory Syncytial Virus, Bovine Parainfluenza Virus-3 and Bovine Adenovirus-3 in Dairy Cattle Farms of Fars Province, Southern Iran. Iranian Journal of Veterinary Science and Technology 15(4):9-17</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ICTV (2021). International Committee on Taxonomy of Viruses. Available online: https://ictv.global/taxonomy.</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Kamdi B, Singh R, Singh V, Singh S, Kumar P, Singh KP, George N and Dhama K (2020). Immunofluorescence and molecular diagnosis of bovine respiratory syncytial virus and bovine parainfluenza virus in the naturally infected young cattle and buffaloes from India. Microbial Pathogenesis 145:104165.</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Klima CL, Alexander TW, Hendrick S and McAllister TA (2014). Characterization of </w:t>
      </w:r>
      <w:r w:rsidRPr="00BD0362">
        <w:rPr>
          <w:rFonts w:ascii="Times New Roman" w:hAnsi="Times New Roman" w:cs="Times New Roman"/>
          <w:i/>
          <w:iCs/>
          <w:sz w:val="24"/>
          <w:szCs w:val="24"/>
        </w:rPr>
        <w:t>Mannheimia haemolytica</w:t>
      </w:r>
      <w:r w:rsidRPr="00BD0362">
        <w:rPr>
          <w:rFonts w:ascii="Times New Roman" w:hAnsi="Times New Roman" w:cs="Times New Roman"/>
          <w:sz w:val="24"/>
          <w:szCs w:val="24"/>
        </w:rPr>
        <w:t xml:space="preserve"> isolated from feedlot cattle that were healthy or treated for bovine respiratory disease. Canadian Journal of Veterinary Research 78:38-45.</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Koundal S, Gupta VK, Patil RD and Thapa P (2021). Prevalence and clinico-pathology of bovine respiratory syncytial virus infection in dairy calves. Ruminant Science 10(2):313-316.</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Kumagai A, Kanno T, Kawauchi K, Tanaka K, Ishihara R and Hatama S (2020). Phylogenetic and antigenic analysis of bovine parainfluenza virus type 3 isolated in Japan between 2002 and 2019. Veterinary Microbiology 247:108774.</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Larsen LE (2000). Bovine respiratory syncytial virus (BRSV): A review. Acta Veterinary Scandinavica 41(1):1-24.</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Lubbers BV, Renter DG, Hesse RA, Peddireddi LG, Zerse MT, Cox EA and Meyer BD (2017). Prevalence of respiratory viruses and </w:t>
      </w:r>
      <w:r w:rsidRPr="00BD0362">
        <w:rPr>
          <w:rFonts w:ascii="Times New Roman" w:hAnsi="Times New Roman" w:cs="Times New Roman"/>
          <w:i/>
          <w:iCs/>
          <w:sz w:val="24"/>
          <w:szCs w:val="24"/>
        </w:rPr>
        <w:t>Mycoplasma bovis</w:t>
      </w:r>
      <w:r w:rsidRPr="00BD0362">
        <w:rPr>
          <w:rFonts w:ascii="Times New Roman" w:hAnsi="Times New Roman" w:cs="Times New Roman"/>
          <w:sz w:val="24"/>
          <w:szCs w:val="24"/>
        </w:rPr>
        <w:t xml:space="preserve"> in US cattle and variability among herds of origin, production systems and season of year. Bovine Practitioner 1:159-64.</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Murray GM, More SJ, Sammin D, Casey MJ, McElroy MC, O’Neill RG, Byrne WJ, Earley B, Clegg TA, Ball H and Bell CJ (2017). Pathogens, patterns of pneumonia, and epidemiologic risk factors associated with respiratory disease in recently weaned cattle in Ireland. Journal of Veterinary Diagnostic Investigation 29(1):20-34.</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Sacco RE, McGill JL, Pillatzki AE, Palmer MV and Ackermann MR (2014). Respiratory syncytial virus infection in cattle. Veterinary Pathology 51(2):427-436.</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Taylor JD, Fulton RW, Lehenbauer TW, Step DL and Confer AW (2010). The epidemiology of bovine respiratory disease: What is the evidence for predisposing factors? Canadian Veterinary Journal 51:1095-02.</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Van der Poel WH, Brand A, Kramps A and Van Oirschot JT (1994). Respiratory syncytial virus infections in human beings and in cattle. Journal of Infectious Diseases 29:215-28.</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West K, Petrie L and Konoby C (1999). The efficacy of modified-live bovine respiratory syncytial virus vaccines in experimentally infected calves. Vaccine 18:907-19.</w:t>
      </w:r>
    </w:p>
    <w:p w:rsidR="00AA51C4"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Ýnce ÖB, Þevik M, Özgür EG and Sait A (2022).  Risk factors and genetic characterization of bovine respiratory syncytial virus in the inner Aegean Region, Turkey. Tropical Animal Health and Production 54(1):4.</w:t>
      </w:r>
    </w:p>
    <w:p w:rsidR="00AA51C4" w:rsidRPr="00BD0362" w:rsidRDefault="00AA51C4">
      <w:pPr>
        <w:rPr>
          <w:rFonts w:ascii="Times New Roman" w:hAnsi="Times New Roman" w:cs="Times New Roman"/>
          <w:sz w:val="24"/>
          <w:szCs w:val="24"/>
        </w:rPr>
      </w:pPr>
    </w:p>
    <w:p w:rsidR="00AA51C4" w:rsidRPr="00BD0362" w:rsidRDefault="00AA51C4">
      <w:pPr>
        <w:rPr>
          <w:rFonts w:ascii="Times New Roman" w:hAnsi="Times New Roman" w:cs="Times New Roman"/>
          <w:sz w:val="24"/>
          <w:szCs w:val="24"/>
        </w:rPr>
      </w:pPr>
    </w:p>
    <w:p w:rsidR="00AA51C4" w:rsidRPr="00BD0362" w:rsidRDefault="00FE47E0"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3</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aps/>
          <w:color w:val="auto"/>
          <w:sz w:val="24"/>
          <w:szCs w:val="24"/>
        </w:rPr>
        <w:t>S</w:t>
      </w:r>
      <w:r w:rsidR="00562E96" w:rsidRPr="00BD0362">
        <w:rPr>
          <w:rFonts w:ascii="Times New Roman" w:hAnsi="Times New Roman" w:cs="Times New Roman"/>
          <w:b/>
          <w:bCs/>
          <w:color w:val="auto"/>
          <w:sz w:val="24"/>
          <w:szCs w:val="24"/>
        </w:rPr>
        <w:t>tudy on the effect of r</w:t>
      </w:r>
      <w:r w:rsidR="00562E96">
        <w:rPr>
          <w:rFonts w:ascii="Times New Roman" w:hAnsi="Times New Roman" w:cs="Times New Roman"/>
          <w:b/>
          <w:bCs/>
          <w:color w:val="auto"/>
          <w:sz w:val="24"/>
          <w:szCs w:val="24"/>
        </w:rPr>
        <w:t xml:space="preserve">opivacaine with butorphanol on </w:t>
      </w:r>
      <w:r w:rsidR="00562E96" w:rsidRPr="00BD0362">
        <w:rPr>
          <w:rFonts w:ascii="Times New Roman" w:hAnsi="Times New Roman" w:cs="Times New Roman"/>
          <w:b/>
          <w:bCs/>
          <w:color w:val="auto"/>
          <w:sz w:val="24"/>
          <w:szCs w:val="24"/>
        </w:rPr>
        <w:t>haemato-biochemical alteration in posterior epidural anaesthesia in cattle</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FE47E0" w:rsidRPr="00BD0362">
        <w:rPr>
          <w:rFonts w:ascii="Times New Roman" w:hAnsi="Times New Roman" w:cs="Times New Roman"/>
          <w:b/>
          <w:bCs/>
          <w:sz w:val="24"/>
          <w:szCs w:val="24"/>
        </w:rPr>
        <w:t>Bhogindra Nath Meher, Dharmendra Kumar, Neelam Tandia, Shailendra Singh</w:t>
      </w:r>
      <w:r w:rsidR="00562E96">
        <w:rPr>
          <w:rFonts w:ascii="Times New Roman" w:hAnsi="Times New Roman" w:cs="Times New Roman"/>
          <w:b/>
          <w:bCs/>
          <w:sz w:val="24"/>
          <w:szCs w:val="24"/>
        </w:rPr>
        <w:t xml:space="preserve">,  </w:t>
      </w:r>
      <w:r w:rsidR="00FE47E0" w:rsidRPr="00BD0362">
        <w:rPr>
          <w:rFonts w:ascii="Times New Roman" w:hAnsi="Times New Roman" w:cs="Times New Roman"/>
          <w:b/>
          <w:bCs/>
          <w:sz w:val="24"/>
          <w:szCs w:val="24"/>
        </w:rPr>
        <w:t>Priya  Singh, Siddhartha Wadiwa and Vikash Dehariya</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w:t>
      </w:r>
      <w:r w:rsidR="00FE47E0" w:rsidRPr="00BD0362">
        <w:rPr>
          <w:rFonts w:ascii="Times New Roman" w:hAnsi="Times New Roman" w:cs="Times New Roman"/>
          <w:sz w:val="24"/>
          <w:szCs w:val="24"/>
        </w:rPr>
        <w:t>9-22.</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562E96" w:rsidRPr="00562E96">
        <w:rPr>
          <w:rFonts w:ascii="Times New Roman" w:hAnsi="Times New Roman" w:cs="Times New Roman"/>
          <w:bCs/>
          <w:sz w:val="24"/>
          <w:szCs w:val="24"/>
        </w:rPr>
        <w:t xml:space="preserve">Meher Bhogindra Nath, Kumar Dharmendra, Tandia Neelam, Singh Shailendra,  Singh </w:t>
      </w:r>
      <w:r w:rsidR="00562E96">
        <w:rPr>
          <w:rFonts w:ascii="Times New Roman" w:hAnsi="Times New Roman" w:cs="Times New Roman"/>
          <w:bCs/>
          <w:sz w:val="24"/>
          <w:szCs w:val="24"/>
        </w:rPr>
        <w:t>Priya</w:t>
      </w:r>
      <w:r w:rsidR="00562E96" w:rsidRPr="00562E96">
        <w:rPr>
          <w:rFonts w:ascii="Times New Roman" w:hAnsi="Times New Roman" w:cs="Times New Roman"/>
          <w:bCs/>
          <w:sz w:val="24"/>
          <w:szCs w:val="24"/>
        </w:rPr>
        <w:t>, Wadiwa Siddhartha and Dehariya</w:t>
      </w:r>
      <w:r w:rsidR="00562E96" w:rsidRPr="00562E96">
        <w:rPr>
          <w:rFonts w:ascii="Times New Roman" w:hAnsi="Times New Roman" w:cs="Times New Roman"/>
          <w:sz w:val="24"/>
          <w:szCs w:val="24"/>
        </w:rPr>
        <w:t xml:space="preserve"> </w:t>
      </w:r>
      <w:r w:rsidR="00562E96" w:rsidRPr="00562E96">
        <w:rPr>
          <w:rFonts w:ascii="Times New Roman" w:hAnsi="Times New Roman" w:cs="Times New Roman"/>
          <w:bCs/>
          <w:sz w:val="24"/>
          <w:szCs w:val="24"/>
        </w:rPr>
        <w:t>Vikash</w:t>
      </w:r>
      <w:r w:rsidR="00562E96" w:rsidRPr="00562E96">
        <w:rPr>
          <w:rFonts w:ascii="Times New Roman" w:hAnsi="Times New Roman" w:cs="Times New Roman"/>
          <w:sz w:val="24"/>
          <w:szCs w:val="24"/>
        </w:rPr>
        <w:t xml:space="preserve"> </w:t>
      </w:r>
      <w:r w:rsidRPr="00562E96">
        <w:rPr>
          <w:rFonts w:ascii="Times New Roman" w:hAnsi="Times New Roman" w:cs="Times New Roman"/>
          <w:sz w:val="24"/>
          <w:szCs w:val="24"/>
        </w:rPr>
        <w:t xml:space="preserve">(2024). </w:t>
      </w:r>
      <w:r w:rsidR="00562E96" w:rsidRPr="00562E96">
        <w:rPr>
          <w:rFonts w:ascii="Times New Roman" w:hAnsi="Times New Roman" w:cs="Times New Roman"/>
          <w:bCs/>
          <w:caps/>
          <w:sz w:val="24"/>
          <w:szCs w:val="24"/>
        </w:rPr>
        <w:t>S</w:t>
      </w:r>
      <w:r w:rsidR="00562E96" w:rsidRPr="00562E96">
        <w:rPr>
          <w:rFonts w:ascii="Times New Roman" w:hAnsi="Times New Roman" w:cs="Times New Roman"/>
          <w:bCs/>
          <w:sz w:val="24"/>
          <w:szCs w:val="24"/>
        </w:rPr>
        <w:t>tudy on the effect of ropivacaine with butorphanol on haemato-biochemical alteration in posterior epidural anaesthesia in cattle</w:t>
      </w:r>
      <w:r w:rsidRPr="00562E96">
        <w:rPr>
          <w:rFonts w:ascii="Times New Roman" w:hAnsi="Times New Roman" w:cs="Times New Roman"/>
          <w:sz w:val="24"/>
          <w:szCs w:val="24"/>
        </w:rPr>
        <w:t>. Ruminant Science 13(1):1</w:t>
      </w:r>
      <w:r w:rsidR="00562E96" w:rsidRPr="00562E96">
        <w:rPr>
          <w:rFonts w:ascii="Times New Roman" w:hAnsi="Times New Roman" w:cs="Times New Roman"/>
          <w:sz w:val="24"/>
          <w:szCs w:val="24"/>
        </w:rPr>
        <w:t>9-22</w:t>
      </w:r>
      <w:r w:rsidRPr="00562E96">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FE47E0" w:rsidRPr="00BD0362" w:rsidRDefault="00AA51C4" w:rsidP="00FE47E0">
      <w:pPr>
        <w:jc w:val="both"/>
        <w:rPr>
          <w:rFonts w:ascii="Times New Roman" w:hAnsi="Times New Roman" w:cs="Times New Roman"/>
          <w:sz w:val="24"/>
          <w:szCs w:val="24"/>
        </w:rPr>
      </w:pPr>
      <w:r w:rsidRPr="00BD0362">
        <w:rPr>
          <w:rFonts w:ascii="Times New Roman" w:hAnsi="Times New Roman" w:cs="Times New Roman"/>
          <w:sz w:val="24"/>
          <w:szCs w:val="24"/>
        </w:rPr>
        <w:tab/>
      </w:r>
      <w:r w:rsidR="00FE47E0" w:rsidRPr="00BD0362">
        <w:rPr>
          <w:rFonts w:ascii="Times New Roman" w:hAnsi="Times New Roman" w:cs="Times New Roman"/>
          <w:sz w:val="24"/>
          <w:szCs w:val="24"/>
        </w:rPr>
        <w:t>The present investigation was conducted on six cattle aged between 1-3 years to study haemato-biochemical alteration after epidural administration of ropivacaine in combination with butorphanol. The animals were administered with ropivacaine 0.75% at 0.25 mg/kg b.wt. and butorphanol at 0.02 mg/kg b.wt. in sacrococcygeal space. Haematological parameters such as Hb and PCV initially increased whereas, TEC and TLC initially decreased and reached near to their baseline value at the end of the observation period. Biochemical parameters such as ALT, AST, BUN and CRE increased non- significantly and a significant increase in Glucose value was observed till 90 minutes which returned to its normal base line value at 24 hours. Transitory and compensatory changes were noticed after epidural administration of ropivacaine in combination with butorphanol. Ropivacaine-butorphanol produces less effect on haematological and biochemical profiles. The above anaesthetic protocol could be used safely for epidural anaesthesia in cattle.</w:t>
      </w:r>
    </w:p>
    <w:p w:rsidR="00AA51C4" w:rsidRPr="00C47FFB" w:rsidRDefault="00AA51C4" w:rsidP="00FE47E0">
      <w:pPr>
        <w:jc w:val="both"/>
        <w:rPr>
          <w:rFonts w:ascii="Times New Roman" w:hAnsi="Times New Roman" w:cs="Times New Roman"/>
          <w:b/>
          <w:sz w:val="24"/>
          <w:szCs w:val="24"/>
        </w:rPr>
      </w:pPr>
      <w:r w:rsidRPr="00C47FFB">
        <w:rPr>
          <w:rFonts w:ascii="Times New Roman" w:hAnsi="Times New Roman" w:cs="Times New Roman"/>
          <w:b/>
          <w:sz w:val="24"/>
          <w:szCs w:val="24"/>
        </w:rPr>
        <w:t>References</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Akash Raut, Saini Simrat PS, Lonare Milindmitra, Anand Arun, Kaur Rajdeep, Kumar  Deepesh and Dumka Vinod K (2021). Influence of general anaesthesia on disposition kinetic of ceftiofur in buffaloes with diaphragmatic hernia. Ruminant Science 10(1):147-154.</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Anandmay AK (2009). Evaluation of propofol following premedication with buprenorphine, meperidine and pentazocine in atropinized dogs. MVSc thesis submitted to BAU, Ranchi, India.</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Bharti N and Chari P (2009). Epidural butorphanol-bupivacaine analgesia for postoperative pain relief after abdominal hysterectomy. Journal of Clinical Anesthesia 21(1):19-22.</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Casati A and Putzu M (2005). Bupivacaine, levobupivacaine and ropivacaine: Are they clinically different. Best Practice and Research Clinical Anaesthesiology 19(2):247-268.</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Chandrakala K, Sharma AK, Kumari L, Prasad R, Singh KK and Kumar P (2017). Haemato- biochemical evaluation of ketamine or butorphanol as analgesic in xylazine and propofol anaesthesia in canine ovariohysterectomy. International Journal of Livestock Research 7(7):146-152.</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Chouhan RS and Chandra D (2007). Veterinary Laboratory Diagnosis. 2</w:t>
      </w:r>
      <w:r w:rsidRPr="00BD0362">
        <w:rPr>
          <w:rFonts w:ascii="Times New Roman" w:hAnsi="Times New Roman" w:cs="Times New Roman"/>
          <w:position w:val="7"/>
          <w:sz w:val="24"/>
          <w:szCs w:val="24"/>
        </w:rPr>
        <w:t>nd</w:t>
      </w:r>
      <w:r w:rsidRPr="00BD0362">
        <w:rPr>
          <w:rFonts w:ascii="Times New Roman" w:hAnsi="Times New Roman" w:cs="Times New Roman"/>
          <w:sz w:val="24"/>
          <w:szCs w:val="24"/>
        </w:rPr>
        <w:t xml:space="preserve"> Edn, International Book  Distributing Company, New Delhi, pp 11-28, 99-124.</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Fierheller EE, Caulkett NA and Bailey JV (2004). A romifidine and morphine combination for epidural analgesia of the flank in cattle. Canadian Veterinary Journal 45(11):917.</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Hunt CO, Naulty JS, Malinow AM, Datta S and Ostheimer GW (1989). Epidural butorphanol- bupivacaine for analgesia during labor and delivery. Anesthesia and Analgesia 68(3):323-327.</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Jaiswal A, Pandey SS, Parihar AS, Rajput N and Jain R (2017). Haemato-biochemical alterations after epidural administration of dexmedetomidine alone and in combination with bupivacaine in buffalo calves. Indian Journal of Veterinary Sciences and Biotechnology 12(3): 59-61.</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Kamble S, Jain R, Shukla BP, Pandey SS, Rajput N and Ganguly S (2016). Haematological alterations after epidural administration of ropivacaine in buffalo calves. International Journal of Medical Research and Pharmaceutical Science 3(6):15-17.</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Kherkar TT, Pitlawar SS, Badgujar CL, Chaudhari KS and Agivale SM (2019). Surgical management of diaphragmatic hernia in a buffalo (</w:t>
      </w:r>
      <w:r w:rsidRPr="00BD0362">
        <w:rPr>
          <w:rFonts w:ascii="Times New Roman" w:hAnsi="Times New Roman" w:cs="Times New Roman"/>
          <w:i/>
          <w:iCs/>
          <w:sz w:val="24"/>
          <w:szCs w:val="24"/>
        </w:rPr>
        <w:t>Bubalus bubalis</w:t>
      </w:r>
      <w:r w:rsidRPr="00BD0362">
        <w:rPr>
          <w:rFonts w:ascii="Times New Roman" w:hAnsi="Times New Roman" w:cs="Times New Roman"/>
          <w:sz w:val="24"/>
          <w:szCs w:val="24"/>
        </w:rPr>
        <w:t>) under isoflurane anaesthesia. Ruminant Science 8(1):141-142.</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Oraon S, Sharma AK, Reetu BBK, Shraddha AB, Minz VK, Verma B and Kumar I (2022). Haematobiochemical evaluation of levobupivacaine alone and in combination with fentanyl citrate and butorphanol in goats. Pharma Innovation Journal</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11(8):556-558.</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Pal S, Dewangan R, Sharda R, Tiwari SK, Chaursia D, Khutey BB and Raghuvanshi PDS (2022). Effect on hemato-biochemical parameters following administration of glycopyrrolate- butorphanol, glycopyrrolate-dexmedetomidine and glycopyrrolate-acepromazine as pre-anaesthetics with propofol anaesthesia in dogs. Pharma Innovation Journal 11(7):2215-2226.</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Sahu Narendra, Tyagi Surbhi Kuldeep, Kumar Vineet, Malik Vivak, Singh Sumiter and Shivhare Mukesh (2022). Evaluation of ropivacaine and ropivacaine-fentanyl combination for spinal anaesthesia in urolithic male goats. Ruminant Science 11(2):527-532.</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Scott LJ and Perry CM (2000). Tramadol: A review of its use in perioperative pain. Drugs 60(1):139-176.</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Sharma R, Kumar A, Kumar A, Sharma SK, Sharma A and Tewari N (2014). Comparison of xylazine and dexmedetomidine as a premedicant for general anaesthesia in dogs. Indian Journal Animal Science 84(1):8-12.</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Sharma Satbir, Kumar Ashok, Tayal Rishi, Chaudhary RN, Tiwari DK and Arora Neeraj (2019). Evaluation of efficacy and safety of glycopyrrolate-xylazine-pentazocine-propofol-isoflurane anaesthesia combination in buffaloes undergoing diaphragmatic herniorrhaphy. Ruminant Science 8(1):135-139.</w:t>
      </w:r>
    </w:p>
    <w:p w:rsidR="00FE47E0" w:rsidRPr="00BD0362" w:rsidRDefault="00FE47E0" w:rsidP="00FE47E0">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Wagner AE, Muir WW and Hinchcliff KW (1991). Cardiovascular effects of xylazine and detomidine in horses. American Journal of Veterinary Research 52(5):651-657.</w:t>
      </w:r>
    </w:p>
    <w:p w:rsidR="00AA51C4" w:rsidRPr="00BD0362" w:rsidRDefault="00AA51C4">
      <w:pPr>
        <w:rPr>
          <w:rFonts w:ascii="Times New Roman" w:hAnsi="Times New Roman" w:cs="Times New Roman"/>
          <w:sz w:val="24"/>
          <w:szCs w:val="24"/>
        </w:rPr>
      </w:pPr>
    </w:p>
    <w:p w:rsidR="00AA51C4" w:rsidRPr="00BD0362" w:rsidRDefault="00AA51C4">
      <w:pPr>
        <w:rPr>
          <w:rFonts w:ascii="Times New Roman" w:hAnsi="Times New Roman" w:cs="Times New Roman"/>
          <w:sz w:val="24"/>
          <w:szCs w:val="24"/>
        </w:rPr>
      </w:pPr>
    </w:p>
    <w:p w:rsidR="00AA51C4" w:rsidRPr="00BD0362" w:rsidRDefault="00E708A5" w:rsidP="00AA51C4">
      <w:pPr>
        <w:pStyle w:val="08Taxt"/>
        <w:spacing w:line="276" w:lineRule="auto"/>
        <w:ind w:firstLine="0"/>
        <w:rPr>
          <w:rFonts w:ascii="Times New Roman" w:hAnsi="Times New Roman" w:cs="Times New Roman"/>
          <w:b/>
          <w:bCs/>
          <w:color w:val="auto"/>
          <w:sz w:val="24"/>
          <w:szCs w:val="24"/>
        </w:rPr>
      </w:pPr>
      <w:r>
        <w:rPr>
          <w:rFonts w:ascii="Times New Roman" w:hAnsi="Times New Roman" w:cs="Times New Roman"/>
          <w:b/>
          <w:sz w:val="24"/>
          <w:szCs w:val="24"/>
        </w:rPr>
        <w:t>4</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009F6FB9" w:rsidRPr="00BD0362">
        <w:rPr>
          <w:rFonts w:ascii="Times New Roman" w:hAnsi="Times New Roman" w:cs="Times New Roman"/>
          <w:b/>
          <w:bCs/>
          <w:color w:val="auto"/>
          <w:sz w:val="24"/>
          <w:szCs w:val="24"/>
        </w:rPr>
        <w:t>U</w:t>
      </w:r>
      <w:r w:rsidR="00C47FFB" w:rsidRPr="00BD0362">
        <w:rPr>
          <w:rFonts w:ascii="Times New Roman" w:hAnsi="Times New Roman" w:cs="Times New Roman"/>
          <w:b/>
          <w:bCs/>
          <w:color w:val="auto"/>
          <w:sz w:val="24"/>
          <w:szCs w:val="24"/>
        </w:rPr>
        <w:t xml:space="preserve">ltrasonographic study on kidney and urinary bladder in </w:t>
      </w:r>
      <w:r w:rsidR="00C47FFB">
        <w:rPr>
          <w:rFonts w:ascii="Times New Roman" w:hAnsi="Times New Roman" w:cs="Times New Roman"/>
          <w:b/>
          <w:bCs/>
          <w:color w:val="auto"/>
          <w:sz w:val="24"/>
          <w:szCs w:val="24"/>
        </w:rPr>
        <w:t>J</w:t>
      </w:r>
      <w:r w:rsidR="00C47FFB" w:rsidRPr="00BD0362">
        <w:rPr>
          <w:rFonts w:ascii="Times New Roman" w:hAnsi="Times New Roman" w:cs="Times New Roman"/>
          <w:b/>
          <w:bCs/>
          <w:color w:val="auto"/>
          <w:sz w:val="24"/>
          <w:szCs w:val="24"/>
        </w:rPr>
        <w:t>amunapari goat</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9F6FB9" w:rsidRPr="00BD0362">
        <w:rPr>
          <w:rFonts w:ascii="Times New Roman" w:hAnsi="Times New Roman" w:cs="Times New Roman"/>
          <w:b/>
          <w:bCs/>
          <w:sz w:val="24"/>
          <w:szCs w:val="24"/>
        </w:rPr>
        <w:t>Anurag Bhardwaj, Gulshan Kumar, RP Pandey and S Purohit</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w:t>
      </w:r>
      <w:r w:rsidR="009F6FB9" w:rsidRPr="00BD0362">
        <w:rPr>
          <w:rFonts w:ascii="Times New Roman" w:hAnsi="Times New Roman" w:cs="Times New Roman"/>
          <w:sz w:val="24"/>
          <w:szCs w:val="24"/>
        </w:rPr>
        <w:t>23-26</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C47FFB" w:rsidRPr="00C47FFB">
        <w:rPr>
          <w:rFonts w:ascii="Times New Roman" w:hAnsi="Times New Roman" w:cs="Times New Roman"/>
          <w:bCs/>
          <w:sz w:val="24"/>
          <w:szCs w:val="24"/>
        </w:rPr>
        <w:t>Bhardwaj Anurag, Kumar Gulshan, Pandey RP and Purohit</w:t>
      </w:r>
      <w:r w:rsidR="00C47FFB" w:rsidRPr="00C47FFB">
        <w:rPr>
          <w:rFonts w:ascii="Times New Roman" w:hAnsi="Times New Roman" w:cs="Times New Roman"/>
          <w:sz w:val="24"/>
          <w:szCs w:val="24"/>
        </w:rPr>
        <w:t xml:space="preserve"> </w:t>
      </w:r>
      <w:r w:rsidR="00C47FFB" w:rsidRPr="00C47FFB">
        <w:rPr>
          <w:rFonts w:ascii="Times New Roman" w:hAnsi="Times New Roman" w:cs="Times New Roman"/>
          <w:bCs/>
          <w:sz w:val="24"/>
          <w:szCs w:val="24"/>
        </w:rPr>
        <w:t>S</w:t>
      </w:r>
      <w:r w:rsidR="00C47FFB" w:rsidRPr="00C47FFB">
        <w:rPr>
          <w:rFonts w:ascii="Times New Roman" w:hAnsi="Times New Roman" w:cs="Times New Roman"/>
          <w:sz w:val="24"/>
          <w:szCs w:val="24"/>
        </w:rPr>
        <w:t xml:space="preserve"> </w:t>
      </w:r>
      <w:r w:rsidRPr="00C47FFB">
        <w:rPr>
          <w:rFonts w:ascii="Times New Roman" w:hAnsi="Times New Roman" w:cs="Times New Roman"/>
          <w:sz w:val="24"/>
          <w:szCs w:val="24"/>
        </w:rPr>
        <w:t xml:space="preserve">(2024). </w:t>
      </w:r>
      <w:r w:rsidR="00C47FFB" w:rsidRPr="00C47FFB">
        <w:rPr>
          <w:rFonts w:ascii="Times New Roman" w:hAnsi="Times New Roman" w:cs="Times New Roman"/>
          <w:bCs/>
          <w:sz w:val="24"/>
          <w:szCs w:val="24"/>
        </w:rPr>
        <w:t>Ultrasonographic study on kidney and urinary bladder in Jamunapari goat</w:t>
      </w:r>
      <w:r w:rsidRPr="00C47FFB">
        <w:rPr>
          <w:rFonts w:ascii="Times New Roman" w:hAnsi="Times New Roman" w:cs="Times New Roman"/>
          <w:sz w:val="24"/>
          <w:szCs w:val="24"/>
        </w:rPr>
        <w:t>. Ruminant Science 13(1):</w:t>
      </w:r>
      <w:r w:rsidR="00C47FFB" w:rsidRPr="00C47FFB">
        <w:rPr>
          <w:rFonts w:ascii="Times New Roman" w:hAnsi="Times New Roman" w:cs="Times New Roman"/>
          <w:sz w:val="24"/>
          <w:szCs w:val="24"/>
        </w:rPr>
        <w:t>23-26</w:t>
      </w:r>
      <w:r w:rsidRPr="00C47FFB">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9F6FB9" w:rsidRPr="00BD0362" w:rsidRDefault="00AA51C4" w:rsidP="009F6FB9">
      <w:pPr>
        <w:jc w:val="both"/>
        <w:rPr>
          <w:rFonts w:ascii="Times New Roman" w:hAnsi="Times New Roman" w:cs="Times New Roman"/>
          <w:sz w:val="24"/>
          <w:szCs w:val="24"/>
        </w:rPr>
      </w:pPr>
      <w:r w:rsidRPr="00BD0362">
        <w:rPr>
          <w:rFonts w:ascii="Times New Roman" w:hAnsi="Times New Roman" w:cs="Times New Roman"/>
          <w:sz w:val="24"/>
          <w:szCs w:val="24"/>
        </w:rPr>
        <w:tab/>
      </w:r>
      <w:r w:rsidR="009F6FB9" w:rsidRPr="00BD0362">
        <w:rPr>
          <w:rFonts w:ascii="Times New Roman" w:hAnsi="Times New Roman" w:cs="Times New Roman"/>
          <w:sz w:val="24"/>
          <w:szCs w:val="24"/>
        </w:rPr>
        <w:t>The kidneys and urinary bladder of 18 healthy adult female Jamunapari goats were scanned sonographically, using 2.8-6 MHz curvilinear transducer and 5 MHz micro-convex transducer to standardize ultrasonographic examination protocol and generation of reference images. The left and right kidneys were scanned from the right dorsal flank by paravertebral approach and the bladder was scanned from mid ventral abdomen as well as from ischio-rectal fossa. The right kidney could be scanned from the right side over the 12</w:t>
      </w:r>
      <w:r w:rsidR="009F6FB9" w:rsidRPr="00BD0362">
        <w:rPr>
          <w:rFonts w:ascii="Times New Roman" w:hAnsi="Times New Roman" w:cs="Times New Roman"/>
          <w:position w:val="7"/>
          <w:sz w:val="24"/>
          <w:szCs w:val="24"/>
        </w:rPr>
        <w:t>th</w:t>
      </w:r>
      <w:r w:rsidR="009F6FB9" w:rsidRPr="00BD0362">
        <w:rPr>
          <w:rFonts w:ascii="Times New Roman" w:hAnsi="Times New Roman" w:cs="Times New Roman"/>
          <w:sz w:val="24"/>
          <w:szCs w:val="24"/>
        </w:rPr>
        <w:t xml:space="preserve"> intercostal space in 13 animals and just caudal to the last rib in five animals. The left kidney could not be scanned from the left flank. It could be scanned in the sub-lumbar region from the right dorsal flank with the probe placed below the transverse processes of 1</w:t>
      </w:r>
      <w:r w:rsidR="009F6FB9" w:rsidRPr="00BD0362">
        <w:rPr>
          <w:rFonts w:ascii="Times New Roman" w:hAnsi="Times New Roman" w:cs="Times New Roman"/>
          <w:position w:val="7"/>
          <w:sz w:val="24"/>
          <w:szCs w:val="24"/>
        </w:rPr>
        <w:t>st</w:t>
      </w:r>
      <w:r w:rsidR="009F6FB9" w:rsidRPr="00BD0362">
        <w:rPr>
          <w:rFonts w:ascii="Times New Roman" w:hAnsi="Times New Roman" w:cs="Times New Roman"/>
          <w:sz w:val="24"/>
          <w:szCs w:val="24"/>
        </w:rPr>
        <w:t xml:space="preserve"> and 2</w:t>
      </w:r>
      <w:r w:rsidR="009F6FB9" w:rsidRPr="00BD0362">
        <w:rPr>
          <w:rFonts w:ascii="Times New Roman" w:hAnsi="Times New Roman" w:cs="Times New Roman"/>
          <w:position w:val="7"/>
          <w:sz w:val="24"/>
          <w:szCs w:val="24"/>
        </w:rPr>
        <w:t>nd</w:t>
      </w:r>
      <w:r w:rsidR="009F6FB9" w:rsidRPr="00BD0362">
        <w:rPr>
          <w:rFonts w:ascii="Times New Roman" w:hAnsi="Times New Roman" w:cs="Times New Roman"/>
          <w:sz w:val="24"/>
          <w:szCs w:val="24"/>
        </w:rPr>
        <w:t xml:space="preserve"> lumbar vertebrae in 12 animals and below transverse processes of 3rd and 4th lumbar vertebrae in six animals. The mean±S.E. values of renal length, renal width, cortex width, medulla width, parenchyma width and horizontal length of renal sinus for right kidney in 18 animals were found to be 5.78±0.07, 2.90±0.03, 0.71±0.01, 1.52±0.03, 1.98±0.01, 2.81±0.10 cm respectively while in left kidney were found to be 5.92±0.09, 2.97±0.05, 0.73±0.02, 1.54±0.04, 2.01±0.02, 2.61±0.11 cm respectively. The distended bladder was seen as an anechoic circular structure surrounded by a smooth echogenic wall with a mean thickness of 0.12±0.02 cm. </w:t>
      </w:r>
    </w:p>
    <w:p w:rsidR="00AA51C4" w:rsidRPr="00E708A5" w:rsidRDefault="00AA51C4" w:rsidP="009F6FB9">
      <w:pPr>
        <w:jc w:val="both"/>
        <w:rPr>
          <w:rFonts w:ascii="Times New Roman" w:hAnsi="Times New Roman" w:cs="Times New Roman"/>
          <w:b/>
          <w:sz w:val="24"/>
          <w:szCs w:val="24"/>
        </w:rPr>
      </w:pPr>
      <w:r w:rsidRPr="00E708A5">
        <w:rPr>
          <w:rFonts w:ascii="Times New Roman" w:hAnsi="Times New Roman" w:cs="Times New Roman"/>
          <w:b/>
          <w:sz w:val="24"/>
          <w:szCs w:val="24"/>
        </w:rPr>
        <w:t>References</w:t>
      </w:r>
    </w:p>
    <w:p w:rsidR="009F6FB9" w:rsidRPr="00BD0362" w:rsidRDefault="009F6FB9" w:rsidP="009F6FB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Abdelghafar RM and Almubarak AM (2016). Sonography morphometry of the kidney in healthy female Saanen goats. Ruminant Science 5:103-106.</w:t>
      </w:r>
    </w:p>
    <w:p w:rsidR="009F6FB9" w:rsidRPr="00BD0362" w:rsidRDefault="009F6FB9" w:rsidP="009F6FB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Abu-Zaid RM (1995). Radio and ultrasonography studies on the goat. MVSc Thesis submitted to Faculty Veterinary Medicine, Suez Canal University Egypt.</w:t>
      </w:r>
    </w:p>
    <w:p w:rsidR="009F6FB9" w:rsidRPr="00BD0362" w:rsidRDefault="009F6FB9" w:rsidP="009F6FB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Braun, Jacquat and Steininger (2013).  Ultrasonographic examination of the abdomen of the goat. II. Liver, spleen, urinary tract and greater omentum. Schweiz</w:t>
      </w:r>
      <w:r w:rsidR="00E708A5">
        <w:rPr>
          <w:rFonts w:ascii="Times New Roman" w:hAnsi="Times New Roman" w:cs="Times New Roman"/>
          <w:sz w:val="24"/>
          <w:szCs w:val="24"/>
        </w:rPr>
        <w:t>er Archiv für Tierheilkunde </w:t>
      </w:r>
      <w:r w:rsidRPr="00BD0362">
        <w:rPr>
          <w:rFonts w:ascii="Times New Roman" w:hAnsi="Times New Roman" w:cs="Times New Roman"/>
          <w:sz w:val="24"/>
          <w:szCs w:val="24"/>
        </w:rPr>
        <w:t>155(3):185-195.</w:t>
      </w:r>
    </w:p>
    <w:p w:rsidR="009F6FB9" w:rsidRPr="00BD0362" w:rsidRDefault="009F6FB9" w:rsidP="009F6FB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color w:val="000025"/>
          <w:sz w:val="24"/>
          <w:szCs w:val="24"/>
        </w:rPr>
      </w:pPr>
      <w:r w:rsidRPr="00BD0362">
        <w:rPr>
          <w:rFonts w:ascii="Times New Roman" w:hAnsi="Times New Roman" w:cs="Times New Roman"/>
          <w:sz w:val="24"/>
          <w:szCs w:val="24"/>
        </w:rPr>
        <w:lastRenderedPageBreak/>
        <w:t>Braun U, Schefer U and Fohn (1992). Urinary tract ultrasonography in normal rams and in rams with obstructive urolithiasis. Canadian Veterinary Journal</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33(10):654-659.</w:t>
      </w:r>
    </w:p>
    <w:p w:rsidR="009F6FB9" w:rsidRPr="00BD0362" w:rsidRDefault="009F6FB9" w:rsidP="009F6FB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40" w:lineRule="auto"/>
        <w:ind w:left="576" w:hanging="576"/>
        <w:jc w:val="both"/>
        <w:rPr>
          <w:rFonts w:ascii="Times New Roman" w:hAnsi="Times New Roman" w:cs="Times New Roman"/>
          <w:sz w:val="24"/>
          <w:szCs w:val="24"/>
        </w:rPr>
      </w:pPr>
      <w:r w:rsidRPr="00BD0362">
        <w:rPr>
          <w:rFonts w:ascii="Times New Roman" w:hAnsi="Times New Roman" w:cs="Times New Roman"/>
          <w:color w:val="000000"/>
          <w:sz w:val="24"/>
          <w:szCs w:val="24"/>
        </w:rPr>
        <w:t>Kumar Brajesh, Agrawal Manish, Galav Vikas, Sharma SK and Dadhich Rohitash (2018). Occurrence and pathology of retention cysts in buffalo kidneys. Ruminant Science 7(2): 255-256.</w:t>
      </w:r>
    </w:p>
    <w:p w:rsidR="009F6FB9" w:rsidRPr="00BD0362" w:rsidRDefault="009F6FB9" w:rsidP="009F6FB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40" w:lineRule="auto"/>
        <w:ind w:left="576" w:hanging="576"/>
        <w:jc w:val="both"/>
        <w:rPr>
          <w:rFonts w:ascii="Times New Roman" w:hAnsi="Times New Roman" w:cs="Times New Roman"/>
          <w:i/>
          <w:iCs/>
          <w:sz w:val="24"/>
          <w:szCs w:val="24"/>
        </w:rPr>
      </w:pPr>
      <w:r w:rsidRPr="00BD0362">
        <w:rPr>
          <w:rFonts w:ascii="Times New Roman" w:hAnsi="Times New Roman" w:cs="Times New Roman"/>
          <w:sz w:val="24"/>
          <w:szCs w:val="24"/>
        </w:rPr>
        <w:t>Floeck (2009). Ultrasonography of bovine urinary tract disorders. Veterinary Clinics of North America: Food Animal Practice 25 (3):651-667.</w:t>
      </w:r>
    </w:p>
    <w:p w:rsidR="009F6FB9" w:rsidRPr="00BD0362" w:rsidRDefault="009F6FB9" w:rsidP="009F6FB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Nyland TG, Matton JS, Herrgesell EJ and Wisner ER (2002). Urinary tract. In: Small Animal Diagnostic Ultrasound. WB Saunders Company. Philadelphia. USA:166-204.</w:t>
      </w:r>
    </w:p>
    <w:p w:rsidR="009F6FB9" w:rsidRPr="00BD0362" w:rsidRDefault="009F6FB9" w:rsidP="009F6FB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Ragab GA, Seif MM and Hagag UA (2010). Radiologic and ultrasonographic studies of kidneys in goat. Journal of Veterinary Medical Research 20(1):30-37.</w:t>
      </w:r>
    </w:p>
    <w:p w:rsidR="009F6FB9" w:rsidRPr="00BD0362" w:rsidRDefault="009F6FB9" w:rsidP="009F6FB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D0362">
        <w:rPr>
          <w:rFonts w:ascii="Times New Roman" w:hAnsi="Times New Roman" w:cs="Times New Roman"/>
          <w:color w:val="000025"/>
          <w:sz w:val="24"/>
          <w:szCs w:val="24"/>
        </w:rPr>
        <w:t xml:space="preserve">Singh Prafull K, Kumar Vineet, Malik V and Tyagi Surbhi K (2022). </w:t>
      </w:r>
      <w:r w:rsidRPr="00BD0362">
        <w:rPr>
          <w:rFonts w:ascii="Times New Roman" w:hAnsi="Times New Roman" w:cs="Times New Roman"/>
          <w:caps/>
          <w:color w:val="000025"/>
          <w:sz w:val="24"/>
          <w:szCs w:val="24"/>
        </w:rPr>
        <w:t>U</w:t>
      </w:r>
      <w:r w:rsidRPr="00BD0362">
        <w:rPr>
          <w:rFonts w:ascii="Times New Roman" w:hAnsi="Times New Roman" w:cs="Times New Roman"/>
          <w:color w:val="000025"/>
          <w:sz w:val="24"/>
          <w:szCs w:val="24"/>
        </w:rPr>
        <w:t>ltrasonographic findings of liver, spleen and kidneys in 30 Barbari goats. Ruminant Science 11(2):505-508.</w:t>
      </w:r>
    </w:p>
    <w:p w:rsidR="009F6FB9" w:rsidRPr="00BD0362" w:rsidRDefault="009F6FB9" w:rsidP="009F6FB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i/>
          <w:iCs/>
          <w:sz w:val="24"/>
          <w:szCs w:val="24"/>
        </w:rPr>
      </w:pPr>
      <w:r w:rsidRPr="00BD0362">
        <w:rPr>
          <w:rFonts w:ascii="Times New Roman" w:hAnsi="Times New Roman" w:cs="Times New Roman"/>
          <w:sz w:val="24"/>
          <w:szCs w:val="24"/>
        </w:rPr>
        <w:t>Smith MC and Sherman DM (2009). Goat Medicine. 2</w:t>
      </w:r>
      <w:r w:rsidRPr="00BD0362">
        <w:rPr>
          <w:rFonts w:ascii="Times New Roman" w:hAnsi="Times New Roman" w:cs="Times New Roman"/>
          <w:position w:val="7"/>
          <w:sz w:val="24"/>
          <w:szCs w:val="24"/>
        </w:rPr>
        <w:t>nd</w:t>
      </w:r>
      <w:r w:rsidRPr="00BD0362">
        <w:rPr>
          <w:rFonts w:ascii="Times New Roman" w:hAnsi="Times New Roman" w:cs="Times New Roman"/>
          <w:sz w:val="24"/>
          <w:szCs w:val="24"/>
        </w:rPr>
        <w:t xml:space="preserve"> Edn,  Wiley-Blackwell; Ames, IA.</w:t>
      </w:r>
    </w:p>
    <w:p w:rsidR="009F6FB9" w:rsidRPr="00BD0362" w:rsidRDefault="009F6FB9" w:rsidP="009F6FB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Steininger K and Braun U (2012). Ultrasonography of urinary tract in 29 female Saanen goats. Schweizer Archiv Für Tierheilkunde 5(1):103-106.</w:t>
      </w:r>
    </w:p>
    <w:p w:rsidR="009F6FB9" w:rsidRPr="00BD0362" w:rsidRDefault="009F6FB9" w:rsidP="009F6FB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8" w:lineRule="atLeast"/>
        <w:ind w:left="576" w:hanging="576"/>
        <w:jc w:val="both"/>
        <w:rPr>
          <w:rFonts w:ascii="Times New Roman" w:hAnsi="Times New Roman" w:cs="Times New Roman"/>
          <w:sz w:val="24"/>
          <w:szCs w:val="24"/>
        </w:rPr>
      </w:pPr>
      <w:r w:rsidRPr="00BD0362">
        <w:rPr>
          <w:rFonts w:ascii="Times New Roman" w:hAnsi="Times New Roman" w:cs="Times New Roman"/>
          <w:color w:val="000025"/>
          <w:sz w:val="24"/>
          <w:szCs w:val="24"/>
        </w:rPr>
        <w:t>Verma MK, Purohit S, Gowtham Achintya, Singh PR, Tripathi DM, Pandey Vijay and Pandey RP (2017). Excretory urographic and ultrasonographic studies of urinary system in goats (</w:t>
      </w:r>
      <w:r w:rsidRPr="00BD0362">
        <w:rPr>
          <w:rFonts w:ascii="Times New Roman" w:hAnsi="Times New Roman" w:cs="Times New Roman"/>
          <w:i/>
          <w:iCs/>
          <w:color w:val="000025"/>
          <w:sz w:val="24"/>
          <w:szCs w:val="24"/>
        </w:rPr>
        <w:t>Capra hircus</w:t>
      </w:r>
      <w:r w:rsidRPr="00BD0362">
        <w:rPr>
          <w:rFonts w:ascii="Times New Roman" w:hAnsi="Times New Roman" w:cs="Times New Roman"/>
          <w:color w:val="000025"/>
          <w:sz w:val="24"/>
          <w:szCs w:val="24"/>
        </w:rPr>
        <w:t>). Ruminant Science 6(1):177-184.</w:t>
      </w:r>
    </w:p>
    <w:p w:rsidR="00E708A5" w:rsidRDefault="009F6FB9" w:rsidP="00E70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Vosough D and Mozaffari AA (2009). Evaluation of normal ultrasonographic findings of kidney in Raiini goat. Iranian Journal of Veterinary Surgery</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4(1-2):59-65.</w:t>
      </w:r>
    </w:p>
    <w:p w:rsidR="00AA51C4" w:rsidRPr="00BD0362" w:rsidRDefault="009F6FB9" w:rsidP="00E70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Widmer WR, Biller DS and Adams LG (2004. Ultrasonography of the urinary tract in small animals.</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Journal of American Veterinary Medical Association 225:46-54.</w:t>
      </w:r>
    </w:p>
    <w:p w:rsidR="00AA51C4" w:rsidRPr="00BD0362" w:rsidRDefault="00AA51C4">
      <w:pPr>
        <w:rPr>
          <w:rFonts w:ascii="Times New Roman" w:hAnsi="Times New Roman" w:cs="Times New Roman"/>
          <w:sz w:val="24"/>
          <w:szCs w:val="24"/>
        </w:rPr>
      </w:pPr>
    </w:p>
    <w:p w:rsidR="00AA51C4" w:rsidRPr="00BD0362" w:rsidRDefault="00AA51C4">
      <w:pPr>
        <w:rPr>
          <w:rFonts w:ascii="Times New Roman" w:hAnsi="Times New Roman" w:cs="Times New Roman"/>
          <w:sz w:val="24"/>
          <w:szCs w:val="24"/>
        </w:rPr>
      </w:pPr>
    </w:p>
    <w:p w:rsidR="005F09E4" w:rsidRPr="00BD0362" w:rsidRDefault="005F09E4"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5</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olor w:val="auto"/>
          <w:sz w:val="24"/>
          <w:szCs w:val="24"/>
        </w:rPr>
        <w:t>S</w:t>
      </w:r>
      <w:r w:rsidR="00E708A5" w:rsidRPr="00BD0362">
        <w:rPr>
          <w:rFonts w:ascii="Times New Roman" w:hAnsi="Times New Roman" w:cs="Times New Roman"/>
          <w:b/>
          <w:bCs/>
          <w:color w:val="auto"/>
          <w:sz w:val="24"/>
          <w:szCs w:val="24"/>
        </w:rPr>
        <w:t>tudy on 5-fluorouracil as adjunct therapy in bovine squamous cell carcinomas</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5F09E4" w:rsidRPr="00BD0362">
        <w:rPr>
          <w:rFonts w:ascii="Times New Roman" w:hAnsi="Times New Roman" w:cs="Times New Roman"/>
          <w:b/>
          <w:bCs/>
          <w:sz w:val="24"/>
          <w:szCs w:val="24"/>
        </w:rPr>
        <w:t>MJ Desai, PT Sutaria, SH Raval, PB Patel, Dixit Parmar and Gautam Makwana</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w:t>
      </w:r>
      <w:r w:rsidR="005F09E4" w:rsidRPr="00BD0362">
        <w:rPr>
          <w:rFonts w:ascii="Times New Roman" w:hAnsi="Times New Roman" w:cs="Times New Roman"/>
          <w:sz w:val="24"/>
          <w:szCs w:val="24"/>
        </w:rPr>
        <w:t>27-38</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E708A5" w:rsidRPr="00E708A5">
        <w:rPr>
          <w:rFonts w:ascii="Times New Roman" w:hAnsi="Times New Roman" w:cs="Times New Roman"/>
          <w:bCs/>
          <w:sz w:val="24"/>
          <w:szCs w:val="24"/>
        </w:rPr>
        <w:t>Desai MJ, Sutaria PT, Raval SH, Patel PB, Parmar Dixit and Makwana</w:t>
      </w:r>
      <w:r w:rsidR="00E708A5" w:rsidRPr="00E708A5">
        <w:rPr>
          <w:rFonts w:ascii="Times New Roman" w:hAnsi="Times New Roman" w:cs="Times New Roman"/>
          <w:sz w:val="24"/>
          <w:szCs w:val="24"/>
        </w:rPr>
        <w:t xml:space="preserve"> </w:t>
      </w:r>
      <w:r w:rsidR="00E708A5" w:rsidRPr="00E708A5">
        <w:rPr>
          <w:rFonts w:ascii="Times New Roman" w:hAnsi="Times New Roman" w:cs="Times New Roman"/>
          <w:bCs/>
          <w:sz w:val="24"/>
          <w:szCs w:val="24"/>
        </w:rPr>
        <w:t xml:space="preserve">Gautam </w:t>
      </w:r>
      <w:r w:rsidRPr="00E708A5">
        <w:rPr>
          <w:rFonts w:ascii="Times New Roman" w:hAnsi="Times New Roman" w:cs="Times New Roman"/>
          <w:sz w:val="24"/>
          <w:szCs w:val="24"/>
        </w:rPr>
        <w:t xml:space="preserve">(2024). </w:t>
      </w:r>
      <w:r w:rsidR="00E708A5" w:rsidRPr="00E708A5">
        <w:rPr>
          <w:rFonts w:ascii="Times New Roman" w:hAnsi="Times New Roman" w:cs="Times New Roman"/>
          <w:bCs/>
          <w:sz w:val="24"/>
          <w:szCs w:val="24"/>
        </w:rPr>
        <w:t>Study on 5-fluorouracil as adjunct therapy in bovine squamous cell carcinomas</w:t>
      </w:r>
      <w:r w:rsidRPr="00E708A5">
        <w:rPr>
          <w:rFonts w:ascii="Times New Roman" w:hAnsi="Times New Roman" w:cs="Times New Roman"/>
          <w:sz w:val="24"/>
          <w:szCs w:val="24"/>
        </w:rPr>
        <w:t>. Ruminant Science 13(1):</w:t>
      </w:r>
      <w:r w:rsidR="00E708A5" w:rsidRPr="00E708A5">
        <w:rPr>
          <w:rFonts w:ascii="Times New Roman" w:hAnsi="Times New Roman" w:cs="Times New Roman"/>
          <w:sz w:val="24"/>
          <w:szCs w:val="24"/>
        </w:rPr>
        <w:t>27-38</w:t>
      </w:r>
      <w:r w:rsidRPr="00E708A5">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5F09E4" w:rsidRPr="00BD0362">
        <w:rPr>
          <w:rFonts w:ascii="Times New Roman" w:hAnsi="Times New Roman" w:cs="Times New Roman"/>
          <w:sz w:val="24"/>
          <w:szCs w:val="24"/>
        </w:rPr>
        <w:t xml:space="preserve">The present study was conducted on 12 animals with squamous cell carcinoma to evaluate the effect of 5-fluorouracil in preventing reoccurrence after surgical excision. In the treated group, no reoccurrence of SCC was reported except in 1 cow in which regional metastasis to parotid lymph node was reported 135 days after surgery. In surgically excised animals, only 1 </w:t>
      </w:r>
      <w:r w:rsidR="005F09E4" w:rsidRPr="00BD0362">
        <w:rPr>
          <w:rFonts w:ascii="Times New Roman" w:hAnsi="Times New Roman" w:cs="Times New Roman"/>
          <w:sz w:val="24"/>
          <w:szCs w:val="24"/>
        </w:rPr>
        <w:lastRenderedPageBreak/>
        <w:t>cow with vulvar SCC showed reoccurrence after 157 days of surgery. Administration of 5-fluorouracil (5FU) in surgical beds prevented the reoccurrence of most moderately differentiated squamous cell carcinoma despite evidence of tumour cell remnants in the surgical bed. However, regrowth was observed in poorly differentiated tumours having a high mitotic index.</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Al-Jameel W, Al-Mahmood SS and Al-Saidya AM (2022). Correlation between p53 and Mdm2 expression with histopathological parameters in cattle squamous cell carcinomas. Veterinary World 15(1):10. </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Baniadam A, Moezzi N and Mohammadian B (2010). Nasal squamous cell carcinoma in a cow. Turkish Journal of Veterinary and Animal Sciences 34(3):303-305. </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Constable PD, Hinchcliff KW, Done SH and Grünberg W (2017). Veterinary Medicine. 11</w:t>
      </w:r>
      <w:r w:rsidRPr="00BD0362">
        <w:rPr>
          <w:rFonts w:ascii="Times New Roman" w:hAnsi="Times New Roman" w:cs="Times New Roman"/>
          <w:position w:val="7"/>
          <w:sz w:val="24"/>
          <w:szCs w:val="24"/>
        </w:rPr>
        <w:t>th</w:t>
      </w:r>
      <w:r w:rsidRPr="00BD0362">
        <w:rPr>
          <w:rFonts w:ascii="Times New Roman" w:hAnsi="Times New Roman" w:cs="Times New Roman"/>
          <w:sz w:val="24"/>
          <w:szCs w:val="24"/>
        </w:rPr>
        <w:t xml:space="preserve"> Edn, Elsevier Health Sciences. pp 956-1112.</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Diasio RB and Harris BE (1989). Clinical pharmacology of 5-fluorouracil. Clinical Pharmacokinetics 16:215-237.</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Edwards B (2001). Regional anesthesia techniques in cattle. In Practice 23(3):142-149. </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Eisenberg DP, Adusumilli PS, Hendershott KJ, Yu Z and Mullerad M (2005). 5-fluorouracil and gemcitabine potentiate the efficacy of oncolytic herpes viral gene therapy in the treatment of pancreatic cancer. Journal of Gastrointestinal Surgery 9(8):1068-1079. </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Fortier LA and Mac Harg MA (1994). Topical use of 5-fluorouracil for treatment of squamous cell carcinoma of the external genitalia of horses: 11 cases (1988-1992). Journal of the American Veterinary Medical Association 205(8):1183-1185.</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Gharagozlou MJ, Hekmati P and Ashrafihelan J (2007). A clinical and histopathological study of ocular neoplasms in dairy cattle. Veterinary Archives 77(5):409.</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Hillman R and Gilbert RO (2008). Reproductive disease. In: Rebhun’s Diseases of Dairy Cattle. 3</w:t>
      </w:r>
      <w:r w:rsidRPr="00BD0362">
        <w:rPr>
          <w:rFonts w:ascii="Times New Roman" w:hAnsi="Times New Roman" w:cs="Times New Roman"/>
          <w:position w:val="7"/>
          <w:sz w:val="24"/>
          <w:szCs w:val="24"/>
        </w:rPr>
        <w:t>rd</w:t>
      </w:r>
      <w:r w:rsidRPr="00BD0362">
        <w:rPr>
          <w:rFonts w:ascii="Times New Roman" w:hAnsi="Times New Roman" w:cs="Times New Roman"/>
          <w:sz w:val="24"/>
          <w:szCs w:val="24"/>
        </w:rPr>
        <w:t xml:space="preserve"> Edn, Missouri, USA: Saunders. pp 395-446.</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Khalil A, Zeineldin M, Amin A, Shehata S and El-Khodery S (2020). Prevalence and factors associated with superficial tumors and tumors-like swelling in cattle and buffalo in Egypt. Mansoura Veterinary Medical Journal 21(4):155-160. </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Khansur T and Kennedy A (1991). Cisplatin and 5 fluorouracil for advanced locoregional and metastatic squamous cell carcinoma of the skin. Cancer  67(8):2030-2032.</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Khodakaram-Tafti A, Motaghypisheh M and Shirian S (2013). Pathological study of naturally occurring vulvar and vaginal squamous cell carcinoma (SCC) in cattle. Comparative Clinical Pathology 22(4):713-716.</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Luna LG (1968). Manual of Histologic Staining Methods of the Armed Forces Institute of Pathology. 3</w:t>
      </w:r>
      <w:r w:rsidRPr="00BD0362">
        <w:rPr>
          <w:rFonts w:ascii="Times New Roman" w:hAnsi="Times New Roman" w:cs="Times New Roman"/>
          <w:position w:val="7"/>
          <w:sz w:val="24"/>
          <w:szCs w:val="24"/>
        </w:rPr>
        <w:t>rd</w:t>
      </w:r>
      <w:r w:rsidRPr="00BD0362">
        <w:rPr>
          <w:rFonts w:ascii="Times New Roman" w:hAnsi="Times New Roman" w:cs="Times New Roman"/>
          <w:sz w:val="24"/>
          <w:szCs w:val="24"/>
        </w:rPr>
        <w:t xml:space="preserve"> Edn, Blackiston Division, Mc Graw Hill, New York. pp 38-39.</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BD0362">
        <w:rPr>
          <w:rFonts w:ascii="Times New Roman" w:hAnsi="Times New Roman" w:cs="Times New Roman"/>
          <w:color w:val="000025"/>
          <w:sz w:val="24"/>
          <w:szCs w:val="24"/>
        </w:rPr>
        <w:t>Magotra Ankit, Pander BL, Malik BS and Khurana R (2016). Autohaemotherapy as a treatment method for bovine papillomatosis in hardhenu (</w:t>
      </w:r>
      <w:r w:rsidRPr="00BD0362">
        <w:rPr>
          <w:rFonts w:ascii="Times New Roman" w:hAnsi="Times New Roman" w:cs="Times New Roman"/>
          <w:i/>
          <w:iCs/>
          <w:color w:val="000025"/>
          <w:sz w:val="24"/>
          <w:szCs w:val="24"/>
        </w:rPr>
        <w:t>Bos taurus x Bos indicus</w:t>
      </w:r>
      <w:r w:rsidRPr="00BD0362">
        <w:rPr>
          <w:rFonts w:ascii="Times New Roman" w:hAnsi="Times New Roman" w:cs="Times New Roman"/>
          <w:color w:val="000025"/>
          <w:sz w:val="24"/>
          <w:szCs w:val="24"/>
        </w:rPr>
        <w:t>) cattle. Ruminant Science 5(1):131-132.</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Mair TS and Couto CG (2006). The use of cytotoxic drugs in equine practice. Equine Veterinary Education 18(3):149-156.</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Meuten DJ (2020). Tumors in Domestic Animals. 5</w:t>
      </w:r>
      <w:r w:rsidRPr="00BD0362">
        <w:rPr>
          <w:rFonts w:ascii="Times New Roman" w:hAnsi="Times New Roman" w:cs="Times New Roman"/>
          <w:position w:val="7"/>
          <w:sz w:val="24"/>
          <w:szCs w:val="24"/>
        </w:rPr>
        <w:t>th</w:t>
      </w:r>
      <w:r w:rsidRPr="00BD0362">
        <w:rPr>
          <w:rFonts w:ascii="Times New Roman" w:hAnsi="Times New Roman" w:cs="Times New Roman"/>
          <w:sz w:val="24"/>
          <w:szCs w:val="24"/>
        </w:rPr>
        <w:t xml:space="preserve"> Edn, Ames, USA: John Wiley &amp;Sons.</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Nair SS, Suresh L and Vasanth MS (2013). Bovine ocular squamous cell carcinoma in working bullocks: A report of three cases. Frontier Journal of Veterinary and Animal Science 2(1):69-70.</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Nylen U, Cekan E, Jonasson GB, Lewin F and Skog S (2001). Effects of 5 fluorouracil on cell cycle arrest and toxicity induced by X irradiation in normal mammalian cells. Cell Proliferation 34(2):85-98. </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Olar A, Wani KM, Sulman EP, Mansouri A and Zadeh G (2015). Mitotic index is an independent predictor of recurrence free survival in meningioma. Brain Pathology 25(3):266-275. </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Oral H, Beytut E, Kuru M, Karakurt E and Demir MC (2019). Perivulvar squamous cell carcinoma in a cow. Journal of the Hellenic Veterinary Medical Society 70(1):1449-1454. </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Orenberg EK, Miller BH, Greenway HT, Koperski JA and Lowe N (1992). The effect of intralesional 5-fluorouracil therapeutic implant (MPI 5003) for treatment of basal cell carcinoma. Journal of the American Academy of Dermatology 27(5):723-728. </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Paterson S (1997). Treatment of superficial ulcerative squamous cell carcinoma in three horses with topical 5 fluorouracil. Veterinary Record 141(24):626-628.</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Patel AM, Sutaria PT, Patel JB, Patel AM and Patel PB (2019). Surgical management of perineal squamous cell carcinoma with 5-fluorouracil adjuvant therapy in sixteen mares. Journal of Pharmacognosy and Phytochemistry 8(6):2185-2187.</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Paskulin GA, Gazzola Zen PR, de Camargo Pinto LL, Rosa R and Graziadio C (2005). Combined chemotherapy and teratogenicity. Birth Defects Research Part A: Clinical and Molecular Teratology 73(9):634-637. </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Prasath NB, Balachandran C and Raman A (2009). Vulvar squamous cell carcinoma in a Holstein-Friesian cross-bred cow. Indian Veterinary Journal 86(4):411-412.</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Priyanka N, Nagaraja BN, Nagaraju N and Manjunath DR (2021). Study on occurrence of ocular tumors in cattle. Pharma Innovation Journal 10(7):329-333.</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Pucket JD and Gilmour MA (2014). Intralesional 5 fluorouracil (5 FU) for the treatment of eyelid squamous cell carcinoma in 5 horses. Equine Veterinary Education 26(6):331-335. </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Pugliese M, Mazzullo G, Niutta PP and Passantino A (2014). Bovine ocular squamous cellular carcinoma: A report of cases from the Caltagirone area, Italy. Veterinary Archives 84(5):449-457.</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Purohit S, Kumar Vimlesh, Sharma Prabha, Raveendra RT, Sharma Chetan, Yadav Atul, Negi Amit, Kumar Gulshan and Pandey RP (2019). Management of parotid salivary gland affections in bovines. Ruminant Science 8(2):263-267.</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Ramos AT, Norte DM, Elias F and Fernandes CG (2007). Squamous cell carcinoma in cattle, sheep and horse: Study of 50 cases in south of Rio Grande do Sul. Brazilian Journal of Veterinary Research and Animal Science 44:5-13.</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Reddy NVK, Reddy KJ, Mallesh P and Raju G (2017). Surgical management of recurrent squamous cell carcinoma in a cattle-A case report. Pharma Innovation 6(8):161-162.</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Saifzadeh S, Pourjafar M, Naghadeh BD and Jalali FS (2007). Caudal extradural analgesia with lidocaine, xylazine, and a combination of lidocaine and xylazine in the Iranian river buffalo (</w:t>
      </w:r>
      <w:r w:rsidRPr="00BD0362">
        <w:rPr>
          <w:rFonts w:ascii="Times New Roman" w:hAnsi="Times New Roman" w:cs="Times New Roman"/>
          <w:i/>
          <w:iCs/>
          <w:sz w:val="24"/>
          <w:szCs w:val="24"/>
        </w:rPr>
        <w:t>Bubalus bubalis</w:t>
      </w:r>
      <w:r w:rsidRPr="00BD0362">
        <w:rPr>
          <w:rFonts w:ascii="Times New Roman" w:hAnsi="Times New Roman" w:cs="Times New Roman"/>
          <w:sz w:val="24"/>
          <w:szCs w:val="24"/>
        </w:rPr>
        <w:t>). Iranian Journal of Veterinary Surgery 2(3):7-12.</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Sharda R, Sharda N and Ghosh RC (1995). Squamous cell carcinoma of eye in Jersey cows: A case report. Indian Journal of Veterinary Surgery 16(2):127.</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color w:val="000025"/>
          <w:sz w:val="24"/>
          <w:szCs w:val="24"/>
        </w:rPr>
        <w:t xml:space="preserve">Sharma Sonia, Dadhich Hemant, Mathur Manisha and Singh Goverdhan (2022). </w:t>
      </w:r>
      <w:r w:rsidRPr="00BD0362">
        <w:rPr>
          <w:rFonts w:ascii="Times New Roman" w:hAnsi="Times New Roman" w:cs="Times New Roman"/>
          <w:caps/>
          <w:color w:val="000025"/>
          <w:sz w:val="24"/>
          <w:szCs w:val="24"/>
        </w:rPr>
        <w:t>L</w:t>
      </w:r>
      <w:r w:rsidRPr="00BD0362">
        <w:rPr>
          <w:rFonts w:ascii="Times New Roman" w:hAnsi="Times New Roman" w:cs="Times New Roman"/>
          <w:color w:val="000025"/>
          <w:sz w:val="24"/>
          <w:szCs w:val="24"/>
        </w:rPr>
        <w:t>eiomyosarcoma in intestines of sheep. Ruminant Science 11(2):503-504.</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Singh AP, Yasin MI and Eshoue SM (1990). Incidence and surgical management of neoplasms in ruminants and equines in Iraq. Indian Journal of Veterinary Surgery 11(2):21-25.</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color w:val="000025"/>
          <w:sz w:val="24"/>
          <w:szCs w:val="24"/>
        </w:rPr>
        <w:t>Singh Arvind Kumar, Harish DR, Gupta Shishir Kumar, Sahoo Aditya P, Kumar Satish and Tiwari Ashok Kumar (2015). Synthesis and conformational analysis of epsilon-poly-lysine. Ruminant Science 4(2):199-203.</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color w:val="000025"/>
          <w:sz w:val="24"/>
          <w:szCs w:val="24"/>
        </w:rPr>
      </w:pPr>
      <w:r w:rsidRPr="00BD0362">
        <w:rPr>
          <w:rFonts w:ascii="Times New Roman" w:hAnsi="Times New Roman" w:cs="Times New Roman"/>
          <w:color w:val="000025"/>
          <w:sz w:val="24"/>
          <w:szCs w:val="24"/>
        </w:rPr>
        <w:t>Singh S, Purohit S, Malik V, Yadav S, Singh RK, Gangwar NK and Pandey RP (2016). Echo-morphometric evaluation of ocular affections in murrah buffaloes: Review of 15 cases. Ruminant Science 5(1):117-122.</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color w:val="000000"/>
          <w:sz w:val="24"/>
          <w:szCs w:val="24"/>
        </w:rPr>
        <w:t>Smith MA, Levine DG, Getman LM, Parente EJ and Engiles JB (2009). Vulvar squamous cell carcinoma in situ within viral papillomas in an aged quarter horse mare. Equine Veterinary Education 21(1):11-16.</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Uma Rani R and Pazhanivel N (2020). Surgical and clinicopathological features of bovine ocular squamous cell carcinoma. Indian Veterinary Journal 97(2):9-12.</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Valenciano AC and Cowell RL (2019). Cowell and Tyler’s Diagnostic Cytology and Hematology of the Dog and Cat-E-Book. 5</w:t>
      </w:r>
      <w:r w:rsidRPr="00BD0362">
        <w:rPr>
          <w:rFonts w:ascii="Times New Roman" w:hAnsi="Times New Roman" w:cs="Times New Roman"/>
          <w:position w:val="7"/>
          <w:sz w:val="24"/>
          <w:szCs w:val="24"/>
        </w:rPr>
        <w:t>th</w:t>
      </w:r>
      <w:r w:rsidRPr="00BD0362">
        <w:rPr>
          <w:rFonts w:ascii="Times New Roman" w:hAnsi="Times New Roman" w:cs="Times New Roman"/>
          <w:sz w:val="24"/>
          <w:szCs w:val="24"/>
        </w:rPr>
        <w:t>Edn, Elsevier Health Sciences;.</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Vara Prasad WLNV, Murthy RVS, Nasreen A, Naik SH and Sujatha K (2016). Squamous cell carcinoma in zebu cattle-A report of two cases. International Journal of Food, Agriculture and Veterinary Sciences 6(1):11-14.</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Weaver AD, Jean GS and Steiner S (2005). Bovine Surgery and Lameness. 3</w:t>
      </w:r>
      <w:r w:rsidRPr="00BD0362">
        <w:rPr>
          <w:rFonts w:ascii="Times New Roman" w:hAnsi="Times New Roman" w:cs="Times New Roman"/>
          <w:position w:val="7"/>
          <w:sz w:val="24"/>
          <w:szCs w:val="24"/>
        </w:rPr>
        <w:t>rd</w:t>
      </w:r>
      <w:r w:rsidRPr="00BD0362">
        <w:rPr>
          <w:rFonts w:ascii="Times New Roman" w:hAnsi="Times New Roman" w:cs="Times New Roman"/>
          <w:sz w:val="24"/>
          <w:szCs w:val="24"/>
        </w:rPr>
        <w:t>Edn, NewDelhi: Blackwell  Publisher. pp 65-67.</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Whitaker SJ, Kirkbride P and Amott SJ (1990). A pilot study of chemo-radiotherapy in advanced carcinoma of the vulva. British Journal of Gynecology and Obstetrics 97:436-442.</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Yeruham I, Perl S, Orgad U and Yakobson B (1999). Tumours of the vulva and vagina in cattle–A 10-year survey.Veterinary Journal 158(3):237-239.</w:t>
      </w:r>
    </w:p>
    <w:p w:rsidR="005F09E4" w:rsidRPr="00BD0362" w:rsidRDefault="005F09E4" w:rsidP="005F09E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4" w:lineRule="atLeast"/>
        <w:ind w:left="576" w:hanging="576"/>
        <w:jc w:val="both"/>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F85B59" w:rsidP="00AA51C4">
      <w:pPr>
        <w:pStyle w:val="08Taxt"/>
        <w:spacing w:line="276" w:lineRule="auto"/>
        <w:ind w:firstLine="0"/>
        <w:rPr>
          <w:rFonts w:ascii="Times New Roman" w:hAnsi="Times New Roman" w:cs="Times New Roman"/>
          <w:b/>
          <w:bCs/>
          <w:color w:val="auto"/>
          <w:sz w:val="24"/>
          <w:szCs w:val="24"/>
        </w:rPr>
      </w:pPr>
      <w:r w:rsidRPr="00BD0362">
        <w:rPr>
          <w:rFonts w:ascii="Times New Roman" w:eastAsiaTheme="minorEastAsia" w:hAnsi="Times New Roman" w:cs="Times New Roman"/>
          <w:color w:val="auto"/>
          <w:sz w:val="24"/>
          <w:szCs w:val="24"/>
          <w:lang w:val="en-US" w:bidi="ar-SA"/>
        </w:rPr>
        <w:t>6</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olor w:val="auto"/>
          <w:sz w:val="24"/>
          <w:szCs w:val="24"/>
        </w:rPr>
        <w:t>P</w:t>
      </w:r>
      <w:r w:rsidR="00E708A5" w:rsidRPr="00BD0362">
        <w:rPr>
          <w:rFonts w:ascii="Times New Roman" w:hAnsi="Times New Roman" w:cs="Times New Roman"/>
          <w:b/>
          <w:bCs/>
          <w:color w:val="auto"/>
          <w:sz w:val="24"/>
          <w:szCs w:val="24"/>
        </w:rPr>
        <w:t>ericardial catheterization for the management of pericardial effusion in cattle</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F85B59" w:rsidRPr="00BD0362">
        <w:rPr>
          <w:rFonts w:ascii="Times New Roman" w:hAnsi="Times New Roman" w:cs="Times New Roman"/>
          <w:b/>
          <w:bCs/>
          <w:sz w:val="24"/>
          <w:szCs w:val="24"/>
        </w:rPr>
        <w:t>Muthamizhselvan P, Premalatha N, Saravanan M, Satheshkumar S, Tamilmahan P</w:t>
      </w:r>
      <w:r w:rsidR="00E708A5">
        <w:rPr>
          <w:rFonts w:ascii="Times New Roman" w:hAnsi="Times New Roman" w:cs="Times New Roman"/>
          <w:b/>
          <w:bCs/>
          <w:sz w:val="24"/>
          <w:szCs w:val="24"/>
        </w:rPr>
        <w:t xml:space="preserve">, </w:t>
      </w:r>
      <w:r w:rsidR="00F85B59" w:rsidRPr="00BD0362">
        <w:rPr>
          <w:rFonts w:ascii="Times New Roman" w:hAnsi="Times New Roman" w:cs="Times New Roman"/>
          <w:b/>
          <w:bCs/>
          <w:sz w:val="24"/>
          <w:szCs w:val="24"/>
        </w:rPr>
        <w:t>Venkatesan M, Jayalashmi K and Veeraselvam M</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w:t>
      </w:r>
      <w:r w:rsidR="00F85B59" w:rsidRPr="00BD0362">
        <w:rPr>
          <w:rFonts w:ascii="Times New Roman" w:hAnsi="Times New Roman" w:cs="Times New Roman"/>
          <w:sz w:val="24"/>
          <w:szCs w:val="24"/>
        </w:rPr>
        <w:t>39-46</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E708A5" w:rsidRPr="00E708A5">
        <w:rPr>
          <w:rFonts w:ascii="Times New Roman" w:hAnsi="Times New Roman" w:cs="Times New Roman"/>
          <w:bCs/>
          <w:sz w:val="24"/>
          <w:szCs w:val="24"/>
        </w:rPr>
        <w:t>Muthamizhselvan P, Premalatha N, Saravanan M, Satheshkumar S, Tamilmahan P, Venkatesan M, Jayalashmi K and Veeraselvam M</w:t>
      </w:r>
      <w:r w:rsidR="00E708A5" w:rsidRPr="00E708A5">
        <w:rPr>
          <w:rFonts w:ascii="Times New Roman" w:hAnsi="Times New Roman" w:cs="Times New Roman"/>
          <w:sz w:val="24"/>
          <w:szCs w:val="24"/>
        </w:rPr>
        <w:t xml:space="preserve"> </w:t>
      </w:r>
      <w:r w:rsidRPr="00E708A5">
        <w:rPr>
          <w:rFonts w:ascii="Times New Roman" w:hAnsi="Times New Roman" w:cs="Times New Roman"/>
          <w:sz w:val="24"/>
          <w:szCs w:val="24"/>
        </w:rPr>
        <w:t xml:space="preserve">(2024). </w:t>
      </w:r>
      <w:r w:rsidR="00E708A5" w:rsidRPr="00E708A5">
        <w:rPr>
          <w:rFonts w:ascii="Times New Roman" w:hAnsi="Times New Roman" w:cs="Times New Roman"/>
          <w:bCs/>
          <w:sz w:val="24"/>
          <w:szCs w:val="24"/>
        </w:rPr>
        <w:t>Pericardial catheterization for the management of pericardial effusion in cattle</w:t>
      </w:r>
      <w:r w:rsidRPr="00E708A5">
        <w:rPr>
          <w:rFonts w:ascii="Times New Roman" w:hAnsi="Times New Roman" w:cs="Times New Roman"/>
          <w:sz w:val="24"/>
          <w:szCs w:val="24"/>
        </w:rPr>
        <w:t>. Ruminant Science 13(1):</w:t>
      </w:r>
      <w:r w:rsidR="00E708A5" w:rsidRPr="00E708A5">
        <w:rPr>
          <w:rFonts w:ascii="Times New Roman" w:hAnsi="Times New Roman" w:cs="Times New Roman"/>
          <w:sz w:val="24"/>
          <w:szCs w:val="24"/>
        </w:rPr>
        <w:t>39-46</w:t>
      </w:r>
      <w:r w:rsidRPr="00E708A5">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lastRenderedPageBreak/>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F85B59" w:rsidRPr="00BD0362">
        <w:rPr>
          <w:rFonts w:ascii="Times New Roman" w:hAnsi="Times New Roman" w:cs="Times New Roman"/>
          <w:sz w:val="24"/>
          <w:szCs w:val="24"/>
        </w:rPr>
        <w:t>The present study aimed to assess the usefulness of pericardial catheterization for the management of pericardial effusion in cattle. Cattle with pericardial effusion were selected based on thoracic radiography and ultrasonographic examination. Ultrasound-guided pericardial catheter (Supracath) was fixed at the 5</w:t>
      </w:r>
      <w:r w:rsidR="00F85B59" w:rsidRPr="00BD0362">
        <w:rPr>
          <w:rFonts w:ascii="Times New Roman" w:hAnsi="Times New Roman" w:cs="Times New Roman"/>
          <w:position w:val="7"/>
          <w:sz w:val="24"/>
          <w:szCs w:val="24"/>
        </w:rPr>
        <w:t>th</w:t>
      </w:r>
      <w:r w:rsidR="00F85B59" w:rsidRPr="00BD0362">
        <w:rPr>
          <w:rFonts w:ascii="Times New Roman" w:hAnsi="Times New Roman" w:cs="Times New Roman"/>
          <w:sz w:val="24"/>
          <w:szCs w:val="24"/>
        </w:rPr>
        <w:t xml:space="preserve"> intercostal space. Pericardial sac was irrigated with warm saline and metronidazole. Clinical, hemato-biochemical, electrolytes, cardiac biomarker and ultrasonographic examination were performed before (day 0) and after catheterization (day 5). The mean volume of effusion was drained by pericardiocentesis (1.92±0.58 litres). There was a highly significant decrease (P&lt;0.01) in the mean distance between the pericardium and epicardium in USG on day 3 (1.37±0.14 cm) and day 5 (1.20±0.09 cm) when compared with Day 0 (3.28±0.54cm). In the post-pericardiocentesis animals, haematological and biochemical parameters had remarkable changes which indicated improvement in the clinical parameters. Pericardial catheterization was found to be a suitable method to improve the clinical conditions of the pericardial effusion and prolonging the longevity of the animal.</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Bishnoi AK, Gahlot TK and Pandey AK (2012). Use of glutaraldehyde coagulation test as an ancillary diagnostic aid for detection of severity of traumatic pericarditis in cattle. Ruminant Science 1(2):185-188.</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Braun U (2009). Traumatic pericarditis in cattle: Clinical, radiographic and ultrasonographic findings. Veterinary Journal 182(2):176-86.</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Chauhan RS (2003). Examination of blood. In: Veterinary Laboratory Diagnosis. International Book Distributing Co, Lucknow (UP). pp 11-28.</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Dabas VS, Chaudhari CF and Chaudhari NF (2012). Metallic foreign bodies in the fore stomach of large ruminants and their significance. Ruminant Science 1(1):81-84. </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Degirmencay S, kirbas A, Yanar K and Eroglu M (2021). Pseudo-pericarditis in two cows with tropical theileriosis: Clinical, haematological and biochemical findings. Journal of the Hellenic Veterinary Medical Society 72(2):2993-3000.</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Devi Sarita, Varshney JP, Undirwade SC and Jadhav KM (2014). Cardiac troponin-I and electrocardiographic findings in buffaloes with traumatic reticulo-pericarditis. Ruminant Science 3(2):177-180.</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Firshman A, Sage A, Valberg S, Kaese H, Hunt L, Kenney D and Murphy M (2006). Idiopathic hemorrhagic pericardial effusion in cows. Journal of Veterinary Internal Medicine 20(6): 1499-1502.</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6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Grunder HD (2002). Diseases of the heart and pericardium. Internal Medicine and Surgery of Cattle, Pareyverlag, Berlin. pp 159-181.</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6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Jesty AS, Sweeny RW, Dolente BA and Reef VB (2005). Idiopathic pericarditis and cardiac tamponade in two cows. Journal of the American Veterinary Medical Association 226(9):1555-1558.</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6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Joseph JP, Patel JS, Parmar VL, Dodiya VD and Kamaliya RU (2018). Diagnosis of traumatic pericarditis in Gir cow-A case study. Ruminant Science 7(2):341-342.</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Kataria N  and Kataria AK (2012). Evaluation of health status by serum metabolic profiling in Rathi cows with some disorders. Ruminant Science 1(2):131-135.</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Kaur Amandeep, Verma Pallavi, Singh Tarunbir, Sangwan Vandana and Mohindroo J (2021). Prognostic factors affecting survival of buffaloes suffering from diaphragmatic hernia. Ruminant Science 10(1):203-208.</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Khalphallah A, Elmeligy E, Elsayed HK, El-Hawari SF and Elrashidy MH (2016). Diagnostic significance of ultrasonography in complicated traumatic reticuloperitonitis in Egyptian buffaloes (</w:t>
      </w:r>
      <w:r w:rsidRPr="00BD0362">
        <w:rPr>
          <w:rFonts w:ascii="Times New Roman" w:hAnsi="Times New Roman" w:cs="Times New Roman"/>
          <w:i/>
          <w:iCs/>
          <w:sz w:val="24"/>
          <w:szCs w:val="24"/>
        </w:rPr>
        <w:t>Bubalus bubalis</w:t>
      </w:r>
      <w:r w:rsidRPr="00BD0362">
        <w:rPr>
          <w:rFonts w:ascii="Times New Roman" w:hAnsi="Times New Roman" w:cs="Times New Roman"/>
          <w:sz w:val="24"/>
          <w:szCs w:val="24"/>
        </w:rPr>
        <w:t>). Asian Journal of Animal and Veterinary Advances 11(6): 319-330.</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McGuirk SM (1991). Treatment of cardiovascular disease in cattle. Veterinary Clinics of North America: Food Animal Practice 7:729-746. </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Ollivett TL and Buczinski S (2016). On-farm use of ultrasonography for bovine respiratory disease. Veterinary Clinics of North America: Food Animal Practice 32(1):19-35.</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Parmar Vijay L, Patel JS, Dodia VD, Gameti KS and Padaliya NR (2017). Clinical study of traumatic pericarditis in cattle. Ruminant Science 6(1):199-200. </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Power HT and Rebhun WC (1983). Bacterial endocarditis in adult dairy cattle. Journal of the American Veterinary Medical Association 182:806-808.</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Premkumar C, Dharmaceelan S, Rajendran N and Jagadeeswaran A (2019). Ultrasound diagnosis and pericardiocentesis under local analgesia for traumatic pericarditis in cattle. Pharma Innovation</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 xml:space="preserve">8(3):92-96. </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Priyanka, Singh Nitin Dev, Leishangthem Geeta Devi and Gupta Kuldip (2022). Pathomorphological alterations of hardware disease in buffaloes. Ruminant Science 11(1):177-180.</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Purohit S, Malik V, Singh S, Yadav S, Kumar G and Pandey RP (2015). Surgical management of various rumen affections in cattle and buffaloes. Ruminant Science 4(2):357-260.</w:t>
      </w:r>
    </w:p>
    <w:p w:rsidR="00F85B59" w:rsidRPr="00BD0362" w:rsidRDefault="00F85B59" w:rsidP="00F85B59">
      <w:pPr>
        <w:pStyle w:val="08Taxt"/>
        <w:spacing w:line="276"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Reef VB and McGuirk SM (2002). Diseases of the cardiovascular system. In: Large Animal Internal </w:t>
      </w:r>
      <w:r w:rsidRPr="00BD0362">
        <w:rPr>
          <w:rFonts w:ascii="Times New Roman" w:eastAsiaTheme="minorEastAsia" w:hAnsi="Times New Roman" w:cs="Times New Roman"/>
          <w:color w:val="auto"/>
          <w:sz w:val="24"/>
          <w:szCs w:val="24"/>
          <w:lang w:val="en-US" w:bidi="ar-SA"/>
        </w:rPr>
        <w:t>Medicine, Eds: BP Smith, 3</w:t>
      </w:r>
      <w:r w:rsidRPr="00BD0362">
        <w:rPr>
          <w:rFonts w:ascii="Times New Roman" w:eastAsiaTheme="minorEastAsia" w:hAnsi="Times New Roman" w:cs="Times New Roman"/>
          <w:color w:val="auto"/>
          <w:position w:val="7"/>
          <w:sz w:val="24"/>
          <w:szCs w:val="24"/>
          <w:lang w:val="en-US" w:bidi="ar-SA"/>
        </w:rPr>
        <w:t>rd</w:t>
      </w:r>
      <w:r w:rsidRPr="00BD0362">
        <w:rPr>
          <w:rFonts w:ascii="Times New Roman" w:eastAsiaTheme="minorEastAsia" w:hAnsi="Times New Roman" w:cs="Times New Roman"/>
          <w:color w:val="auto"/>
          <w:sz w:val="24"/>
          <w:szCs w:val="24"/>
          <w:lang w:val="en-US" w:bidi="ar-SA"/>
        </w:rPr>
        <w:t xml:space="preserve"> Edn, St. Louis, MO: Mosby, pp 443-478.</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Saravanan M, Ranjithkumar M, Yogeshpriya S, Venkatesan M and Arulkumar T (2018a). Idiopathic septic pericarditis in a pregnant cow. Indian Veterinary Journal 95(11):61-63.</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Saravanan M, Ranjithkumar M, Yogeshpriya S, Ravi R and Kannan K (2018b). Clinical and Ultrasonographic examinations in cattle with empty rectum. Indian Journal of Animal Research 53(12):1671-1674. </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Sasikala K, Vijayakumar G, Sivaraman S and Balasubramaniam GA (2018). Clinico diagnostic studies on traumatic reticulopericarditis in cattle - A review of 56 cases. International Journal of Current Microbiology and Applied Sciences 7(5):513-523.</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Seferovic PM, Ristic AD, Imazio M, Maksimovic R, Simeunovic D, Trinchero R, Pankuweit S and Maisch B (2006). Management strategies in pericardial emergencies. Herz 31(9):891-900.</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Selvaraj P and Venkatesan M (2021). Interventional ultrasound in bovine medical practice-emerging clinical applications: A review. Indian Journal of Veterinary Medicine 41(1):1-9.</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Singh C, Kumar A and Singh N (2019). An overview on the diagnostic and therapeutic aspects of cardiac diseases in bovine. Journal of Entomology and Zoology Studies</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7(2):855-863.</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 xml:space="preserve">Singh Satya Vrat, Singh Jitendra Pratap, Gupta Rakesh Kumar, Niyogi Debasish, Jaiswal Sonu, Ramakant, Yadav Dinesh Kumar and Maurya SK (2021). </w:t>
      </w:r>
      <w:r w:rsidRPr="00BD0362">
        <w:rPr>
          <w:rFonts w:ascii="Times New Roman" w:hAnsi="Times New Roman" w:cs="Times New Roman"/>
          <w:caps/>
          <w:sz w:val="24"/>
          <w:szCs w:val="24"/>
        </w:rPr>
        <w:t>P</w:t>
      </w:r>
      <w:r w:rsidRPr="00BD0362">
        <w:rPr>
          <w:rFonts w:ascii="Times New Roman" w:hAnsi="Times New Roman" w:cs="Times New Roman"/>
          <w:sz w:val="24"/>
          <w:szCs w:val="24"/>
        </w:rPr>
        <w:t>ropaedeutics of traumatic pericarditis in buffaloes. Ruminant Science 10(1):215-218.</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Sodhi Harmanpreet Singh, Mohindroo J, Sharma Ashwani Kumar, Mahajan Sashi Kant and Verma Pallavi (2019). Clinical manifestations of gastrointestinal tract disorders in bovine. Ruminant Science 8(2):257-262.</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Sutaria Tarun, Chauhan PM, Sutaria Prajwalita, Nakhashi HC and Suthar BN (2013). Diagnosis and retrieval of ruminal plastic foreign body in a Sirohi goat. Ruminant Science 2(1):103-105.</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Suthar DN, Mistry JN, Suthar BN, Patel PB and Patel KB (2012). Ferroscopy and blood trypsin inhibitor spot test for diagnosis of foreign body in camels (</w:t>
      </w:r>
      <w:r w:rsidRPr="00BD0362">
        <w:rPr>
          <w:rFonts w:ascii="Times New Roman" w:hAnsi="Times New Roman" w:cs="Times New Roman"/>
          <w:i/>
          <w:iCs/>
          <w:sz w:val="24"/>
          <w:szCs w:val="24"/>
        </w:rPr>
        <w:t>Camelus dromedarius</w:t>
      </w:r>
      <w:r w:rsidRPr="00BD0362">
        <w:rPr>
          <w:rFonts w:ascii="Times New Roman" w:hAnsi="Times New Roman" w:cs="Times New Roman"/>
          <w:sz w:val="24"/>
          <w:szCs w:val="24"/>
        </w:rPr>
        <w:t>). Ruminant Science 1(1):85-87.</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Tanwar Mahendra, Gahlot TK, Palecha Sakar and Bishnoi P (2016). Diagnosis of traumatic reticuloperitonitis in bovines using computed radiography. Ruminant Science 5(2):301-305.</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Tiwari DK, Sharma Satbir, Chaudhary RN, Saharan Sandeep and Rammehar (2018). Traumatic reticuloperitonitis in buffaloes by rare types of foreign bodies. Ruminant Science 7(1):163-164.</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Torki E, Abdollahpor GH, Afshari GH, Rajabion M, Raeesian M, Shahabi M and Motaghinejad M (2010). Pleural effusion and cardiac displacement in a heifer: A case report. International Journal of Veterinary Research</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4(4):269-271.</w:t>
      </w:r>
    </w:p>
    <w:p w:rsidR="00F85B59" w:rsidRPr="00BD0362" w:rsidRDefault="00F85B59" w:rsidP="00F85B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Venkatesan M, Selvaraj P, Saravanan M, Veeraselvam M, Yogeshpriya S and Jayalakshmi K (2019). Palliative management with ultrasound-guided percutaneous pericardial lavage for cow with pericarditis - A case report. Indian Journal of Veterinary Sciences and Biotechnology 14(3):73-74.</w:t>
      </w:r>
    </w:p>
    <w:p w:rsidR="00E708A5" w:rsidRDefault="00F85B59" w:rsidP="00E70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Venkatesan M, Selvaraj P, Saravanan M, Yogeshpriya S, Jayalakshmi K, Veeraselvam M and Premalatha N (2020). Evaluation of cardiac troponin - cTnI in cows with traumatic reticluo-pericarditis. International Journal of Current Microbiology and Applied Sciences 9(1):308-314.</w:t>
      </w:r>
    </w:p>
    <w:p w:rsidR="00AA51C4" w:rsidRPr="00BD0362" w:rsidRDefault="00F85B59" w:rsidP="00E70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Venkatesan M (2020). Evaluation of the cardiac and imaging markers for early prognostication of traumatic pericarditis (TP) and Economic loss minimization for dairy farmers. Sub-project report submitted to Tamil Nadu Veterinary and Animal Sciences University.</w:t>
      </w:r>
    </w:p>
    <w:p w:rsidR="00AA51C4" w:rsidRPr="00BD0362" w:rsidRDefault="00AA51C4">
      <w:pPr>
        <w:rPr>
          <w:rFonts w:ascii="Times New Roman" w:hAnsi="Times New Roman" w:cs="Times New Roman"/>
          <w:sz w:val="24"/>
          <w:szCs w:val="24"/>
        </w:rPr>
      </w:pPr>
    </w:p>
    <w:p w:rsidR="00AA51C4" w:rsidRPr="00BD0362" w:rsidRDefault="00AA51C4">
      <w:pPr>
        <w:rPr>
          <w:rFonts w:ascii="Times New Roman" w:hAnsi="Times New Roman" w:cs="Times New Roman"/>
          <w:sz w:val="24"/>
          <w:szCs w:val="24"/>
        </w:rPr>
      </w:pPr>
    </w:p>
    <w:p w:rsidR="00AA51C4" w:rsidRPr="00BD0362" w:rsidRDefault="002946A2"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7</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olor w:val="auto"/>
          <w:sz w:val="24"/>
          <w:szCs w:val="24"/>
        </w:rPr>
        <w:t>S</w:t>
      </w:r>
      <w:r w:rsidR="00215D5E" w:rsidRPr="00BD0362">
        <w:rPr>
          <w:rFonts w:ascii="Times New Roman" w:hAnsi="Times New Roman" w:cs="Times New Roman"/>
          <w:b/>
          <w:bCs/>
          <w:color w:val="auto"/>
          <w:sz w:val="24"/>
          <w:szCs w:val="24"/>
        </w:rPr>
        <w:t xml:space="preserve">ubconjunctival abscess in bovine – </w:t>
      </w:r>
      <w:r w:rsidR="00215D5E">
        <w:rPr>
          <w:rFonts w:ascii="Times New Roman" w:hAnsi="Times New Roman" w:cs="Times New Roman"/>
          <w:b/>
          <w:bCs/>
          <w:color w:val="auto"/>
          <w:sz w:val="24"/>
          <w:szCs w:val="24"/>
        </w:rPr>
        <w:t>A</w:t>
      </w:r>
      <w:r w:rsidR="00215D5E" w:rsidRPr="00BD0362">
        <w:rPr>
          <w:rFonts w:ascii="Times New Roman" w:hAnsi="Times New Roman" w:cs="Times New Roman"/>
          <w:b/>
          <w:bCs/>
          <w:color w:val="auto"/>
          <w:sz w:val="24"/>
          <w:szCs w:val="24"/>
        </w:rPr>
        <w:t xml:space="preserve"> comprehensive review</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2946A2" w:rsidRPr="00BD0362">
        <w:rPr>
          <w:rFonts w:ascii="Times New Roman" w:hAnsi="Times New Roman" w:cs="Times New Roman"/>
          <w:b/>
          <w:bCs/>
          <w:sz w:val="24"/>
          <w:szCs w:val="24"/>
        </w:rPr>
        <w:t>AR Ninu, S Dharmaceelan and J Johnson Rajeswar</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w:t>
      </w:r>
      <w:r w:rsidR="002946A2" w:rsidRPr="00BD0362">
        <w:rPr>
          <w:rFonts w:ascii="Times New Roman" w:hAnsi="Times New Roman" w:cs="Times New Roman"/>
          <w:sz w:val="24"/>
          <w:szCs w:val="24"/>
        </w:rPr>
        <w:t>47-49</w:t>
      </w:r>
      <w:r w:rsidRPr="00BD0362">
        <w:rPr>
          <w:rFonts w:ascii="Times New Roman" w:hAnsi="Times New Roman" w:cs="Times New Roman"/>
          <w:sz w:val="24"/>
          <w:szCs w:val="24"/>
        </w:rPr>
        <w:t>.</w:t>
      </w:r>
    </w:p>
    <w:p w:rsidR="00AA51C4" w:rsidRPr="00215D5E"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215D5E" w:rsidRPr="00215D5E">
        <w:rPr>
          <w:rFonts w:ascii="Times New Roman" w:hAnsi="Times New Roman" w:cs="Times New Roman"/>
          <w:bCs/>
          <w:sz w:val="24"/>
          <w:szCs w:val="24"/>
        </w:rPr>
        <w:t>Ninu AR, Dharmaceelan S and Rajeswar</w:t>
      </w:r>
      <w:r w:rsidR="00215D5E" w:rsidRPr="00215D5E">
        <w:rPr>
          <w:rFonts w:ascii="Times New Roman" w:hAnsi="Times New Roman" w:cs="Times New Roman"/>
          <w:sz w:val="24"/>
          <w:szCs w:val="24"/>
        </w:rPr>
        <w:t xml:space="preserve"> </w:t>
      </w:r>
      <w:r w:rsidR="00215D5E" w:rsidRPr="00215D5E">
        <w:rPr>
          <w:rFonts w:ascii="Times New Roman" w:hAnsi="Times New Roman" w:cs="Times New Roman"/>
          <w:bCs/>
          <w:sz w:val="24"/>
          <w:szCs w:val="24"/>
        </w:rPr>
        <w:t xml:space="preserve">J Johnson </w:t>
      </w:r>
      <w:r w:rsidRPr="00215D5E">
        <w:rPr>
          <w:rFonts w:ascii="Times New Roman" w:hAnsi="Times New Roman" w:cs="Times New Roman"/>
          <w:sz w:val="24"/>
          <w:szCs w:val="24"/>
        </w:rPr>
        <w:t xml:space="preserve">(2024). </w:t>
      </w:r>
      <w:r w:rsidR="00215D5E" w:rsidRPr="00215D5E">
        <w:rPr>
          <w:rFonts w:ascii="Times New Roman" w:hAnsi="Times New Roman" w:cs="Times New Roman"/>
          <w:bCs/>
          <w:sz w:val="24"/>
          <w:szCs w:val="24"/>
        </w:rPr>
        <w:t>Subconjunctival abscess in bovine – A comprehensive review</w:t>
      </w:r>
      <w:r w:rsidRPr="00215D5E">
        <w:rPr>
          <w:rFonts w:ascii="Times New Roman" w:hAnsi="Times New Roman" w:cs="Times New Roman"/>
          <w:sz w:val="24"/>
          <w:szCs w:val="24"/>
        </w:rPr>
        <w:t>. Ruminant Science 13(1):</w:t>
      </w:r>
      <w:r w:rsidR="00215D5E" w:rsidRPr="00215D5E">
        <w:rPr>
          <w:rFonts w:ascii="Times New Roman" w:hAnsi="Times New Roman" w:cs="Times New Roman"/>
          <w:sz w:val="24"/>
          <w:szCs w:val="24"/>
        </w:rPr>
        <w:t>47-49</w:t>
      </w:r>
      <w:r w:rsidRPr="00215D5E">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lastRenderedPageBreak/>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2946A2" w:rsidRPr="00BD0362">
        <w:rPr>
          <w:rFonts w:ascii="Times New Roman" w:hAnsi="Times New Roman" w:cs="Times New Roman"/>
          <w:sz w:val="24"/>
          <w:szCs w:val="24"/>
        </w:rPr>
        <w:t xml:space="preserve">Subconjunctival abscesses are rarely reported in animals. This paper gives a comprehensive review of subconjunctival abscess cases in bovines presented over a period of seven years. A total of 18 cases were presented. Out of which, 17 were calves while an adult cow was also affected by subconjunctival abscess. The signalments of the cases were studied from the history. All the cases were presented after a period of 6 days to one month. The etiology was mostly unknown but all the calves were sent for grazing. The clinical signs in these cases included blepharitis, epiphora, drooping of the eyelids and chemosis. The conjunctiva of the lower eyelid, upper eyelid, lateral canthus, bulbar conjunctiva, or the nictitating membrane was involved. Confirmatory diagnosis was made by fine needle aspiration of the swelling. Ultrasonography revealed an anechoic to hypoechoic collection of echogenic fluid with poorly defined borders. </w:t>
      </w:r>
      <w:r w:rsidR="002946A2" w:rsidRPr="00BD0362">
        <w:rPr>
          <w:rFonts w:ascii="Times New Roman" w:hAnsi="Times New Roman" w:cs="Times New Roman"/>
          <w:i/>
          <w:iCs/>
          <w:sz w:val="24"/>
          <w:szCs w:val="24"/>
        </w:rPr>
        <w:t>Bacillus</w:t>
      </w:r>
      <w:r w:rsidR="002946A2" w:rsidRPr="00BD0362">
        <w:rPr>
          <w:rFonts w:ascii="Times New Roman" w:hAnsi="Times New Roman" w:cs="Times New Roman"/>
          <w:sz w:val="24"/>
          <w:szCs w:val="24"/>
        </w:rPr>
        <w:t xml:space="preserve"> species, </w:t>
      </w:r>
      <w:r w:rsidR="002946A2" w:rsidRPr="00BD0362">
        <w:rPr>
          <w:rFonts w:ascii="Times New Roman" w:hAnsi="Times New Roman" w:cs="Times New Roman"/>
          <w:i/>
          <w:iCs/>
          <w:sz w:val="24"/>
          <w:szCs w:val="24"/>
        </w:rPr>
        <w:t>E. coli, Klebsiella</w:t>
      </w:r>
      <w:r w:rsidR="002946A2" w:rsidRPr="00BD0362">
        <w:rPr>
          <w:rFonts w:ascii="Times New Roman" w:hAnsi="Times New Roman" w:cs="Times New Roman"/>
          <w:sz w:val="24"/>
          <w:szCs w:val="24"/>
        </w:rPr>
        <w:t xml:space="preserve"> species, Clostridium species and </w:t>
      </w:r>
      <w:r w:rsidR="002946A2" w:rsidRPr="00BD0362">
        <w:rPr>
          <w:rFonts w:ascii="Times New Roman" w:hAnsi="Times New Roman" w:cs="Times New Roman"/>
          <w:i/>
          <w:iCs/>
          <w:sz w:val="24"/>
          <w:szCs w:val="24"/>
        </w:rPr>
        <w:t>Staphylococcus aureus</w:t>
      </w:r>
      <w:r w:rsidR="002946A2" w:rsidRPr="00BD0362">
        <w:rPr>
          <w:rFonts w:ascii="Times New Roman" w:hAnsi="Times New Roman" w:cs="Times New Roman"/>
          <w:sz w:val="24"/>
          <w:szCs w:val="24"/>
        </w:rPr>
        <w:t xml:space="preserve"> were isolated from these cases. Treatment included lancing of the mature abscess under auriculopalpebral and retro-bulbar nerve block using 2% lignocaine, draining of the pus and lavaging with normal saline and painting the abscess cavity with Tincture iodine. Antibiotic and NSAID eye drops were prescribed post-operatively. Systemic antibiotics were also prescribed in selected cases. Prognosis was good in all the cases.</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2946A2" w:rsidRPr="00BD0362" w:rsidRDefault="002946A2" w:rsidP="002946A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Arvinder, Tanwar Mahendra, Palecha Sakar, Gahlot TK, Kachwaha Kapil, Singh Narendra and Bishnoi P (2022). Evaluation of intraocular pressure in small ruminants. Ruminant Science 11(2):509-511.</w:t>
      </w:r>
    </w:p>
    <w:p w:rsidR="002946A2" w:rsidRPr="00BD0362" w:rsidRDefault="002946A2" w:rsidP="002946A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Chapman PA, Cerdan Malo AT, Ellin M and Ashton R (2001). </w:t>
      </w:r>
      <w:r w:rsidRPr="00BD0362">
        <w:rPr>
          <w:rFonts w:ascii="Times New Roman" w:hAnsi="Times New Roman" w:cs="Times New Roman"/>
          <w:i/>
          <w:iCs/>
          <w:sz w:val="24"/>
          <w:szCs w:val="24"/>
        </w:rPr>
        <w:t>Escherichia coli</w:t>
      </w:r>
      <w:r w:rsidRPr="00BD0362">
        <w:rPr>
          <w:rFonts w:ascii="Times New Roman" w:hAnsi="Times New Roman" w:cs="Times New Roman"/>
          <w:sz w:val="24"/>
          <w:szCs w:val="24"/>
        </w:rPr>
        <w:t xml:space="preserve"> O 157 in cattle and sheep at slaughter, on beef and lamb carcasses and in raw beef and lamb products in South Yorkshire, UK. International Journal of Food Microbiology 64:139-150.</w:t>
      </w:r>
    </w:p>
    <w:p w:rsidR="002946A2" w:rsidRPr="00BD0362" w:rsidRDefault="002946A2" w:rsidP="002946A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Divers TJ and Peek S (2007). Rebhun’s Diseases of Dairy Cattle. 2</w:t>
      </w:r>
      <w:r w:rsidRPr="00BD0362">
        <w:rPr>
          <w:rFonts w:ascii="Times New Roman" w:hAnsi="Times New Roman" w:cs="Times New Roman"/>
          <w:position w:val="7"/>
          <w:sz w:val="24"/>
          <w:szCs w:val="24"/>
        </w:rPr>
        <w:t>nd</w:t>
      </w:r>
      <w:r w:rsidRPr="00BD0362">
        <w:rPr>
          <w:rFonts w:ascii="Times New Roman" w:hAnsi="Times New Roman" w:cs="Times New Roman"/>
          <w:sz w:val="24"/>
          <w:szCs w:val="24"/>
        </w:rPr>
        <w:t xml:space="preserve"> Edn, Chapter 2. Therapeutics and Routine Procedures. Elsevier Health Sciences 31</w:t>
      </w:r>
    </w:p>
    <w:p w:rsidR="002946A2" w:rsidRPr="00BD0362" w:rsidRDefault="002946A2" w:rsidP="002946A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Kalirajan B, Kumaresan A and Purvajan B (2013). Subconjunctival abscess in crossbred calves. Shanlax International Journal of Veterinary Science 1(2):37-38.</w:t>
      </w:r>
    </w:p>
    <w:p w:rsidR="002946A2" w:rsidRPr="00BD0362" w:rsidRDefault="002946A2" w:rsidP="002946A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Kivlin JD and Wilson EM (1995). Periocular infection after strabismus surgery. The periocular infection study group. Journal of Pediatric Ophthalmology and Strabismus 32:42-49.</w:t>
      </w:r>
    </w:p>
    <w:p w:rsidR="002946A2" w:rsidRPr="00BD0362" w:rsidRDefault="002946A2" w:rsidP="002946A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Kumar Amit, Tyagi SP, Kumar Adarsh, Kumar Rohit and Mastkar Nikita (2019). Goat/sheep eyes: An ideal model for practicing cataract extraction procedure. Ruminant Science 8(1):125-128.</w:t>
      </w:r>
    </w:p>
    <w:p w:rsidR="002946A2" w:rsidRPr="00BD0362" w:rsidRDefault="002946A2" w:rsidP="002946A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Lee H, Idrees Z and Kinsella F (2009). </w:t>
      </w:r>
      <w:r w:rsidRPr="00BD0362">
        <w:rPr>
          <w:rFonts w:ascii="Times New Roman" w:hAnsi="Times New Roman" w:cs="Times New Roman"/>
          <w:i/>
          <w:iCs/>
          <w:sz w:val="24"/>
          <w:szCs w:val="24"/>
        </w:rPr>
        <w:t xml:space="preserve">Clostridium perfringens </w:t>
      </w:r>
      <w:r w:rsidRPr="00BD0362">
        <w:rPr>
          <w:rFonts w:ascii="Times New Roman" w:hAnsi="Times New Roman" w:cs="Times New Roman"/>
          <w:sz w:val="24"/>
          <w:szCs w:val="24"/>
        </w:rPr>
        <w:t>endophthalmitis following perforating eye injury. BMJ Case Reports. doi: 10.1136/bcr.03.2009.1639.</w:t>
      </w:r>
    </w:p>
    <w:p w:rsidR="002946A2" w:rsidRPr="00BD0362" w:rsidRDefault="002946A2" w:rsidP="002946A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Munoz MA, Ahlström C, Rauch BJ and Zadoks RN (2006). Fecal shedding of </w:t>
      </w:r>
      <w:r w:rsidRPr="00BD0362">
        <w:rPr>
          <w:rFonts w:ascii="Times New Roman" w:hAnsi="Times New Roman" w:cs="Times New Roman"/>
          <w:i/>
          <w:iCs/>
          <w:sz w:val="24"/>
          <w:szCs w:val="24"/>
        </w:rPr>
        <w:t>Klebsiella pneumoniae</w:t>
      </w:r>
      <w:r w:rsidRPr="00BD0362">
        <w:rPr>
          <w:rFonts w:ascii="Times New Roman" w:hAnsi="Times New Roman" w:cs="Times New Roman"/>
          <w:sz w:val="24"/>
          <w:szCs w:val="24"/>
        </w:rPr>
        <w:t xml:space="preserve"> by dairy cows. Journal of Dairy Science 89(9):3425-30.</w:t>
      </w:r>
    </w:p>
    <w:p w:rsidR="002946A2" w:rsidRPr="00BD0362" w:rsidRDefault="002946A2" w:rsidP="002946A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Reddy P Vishnu Vardhan, Kumar Gulshan and Purohit Sanjay (2023). Transcorneal ultrasonographic morphometry of eyes in Sahiwal calves. Ruminant Science 12(1):171-176.</w:t>
      </w:r>
    </w:p>
    <w:p w:rsidR="002946A2" w:rsidRPr="00BD0362" w:rsidRDefault="002946A2" w:rsidP="002946A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Sharma Gaurav, Jhirwal SK, Kuldeep, Kumar Anil, Sanel Pratikshit, Meena Kundan Singh and Bishnoi P (2021). Surgical management of ocular dermoids in Indian cattle breeds. Ruminant Science 10(1):211-214.</w:t>
      </w:r>
    </w:p>
    <w:p w:rsidR="002946A2" w:rsidRPr="00BD0362" w:rsidRDefault="002946A2" w:rsidP="002946A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Singh S, Purohit S and Pandey RP (2015). B-mode intraocular echo-morphometry of Murrah buffalo (</w:t>
      </w:r>
      <w:r w:rsidRPr="00BD0362">
        <w:rPr>
          <w:rFonts w:ascii="Times New Roman" w:hAnsi="Times New Roman" w:cs="Times New Roman"/>
          <w:i/>
          <w:iCs/>
          <w:sz w:val="24"/>
          <w:szCs w:val="24"/>
        </w:rPr>
        <w:t>Bubalus bubalis</w:t>
      </w:r>
      <w:r w:rsidRPr="00BD0362">
        <w:rPr>
          <w:rFonts w:ascii="Times New Roman" w:hAnsi="Times New Roman" w:cs="Times New Roman"/>
          <w:sz w:val="24"/>
          <w:szCs w:val="24"/>
        </w:rPr>
        <w:t>). Ruminant Science 4(2):249-254.</w:t>
      </w:r>
    </w:p>
    <w:p w:rsidR="002946A2" w:rsidRPr="00BD0362" w:rsidRDefault="002946A2" w:rsidP="002946A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Singh S, Purohit S, Malik V, Yadav S, Singh RK, Gangwar NK and Pandey RP (2016). Echo-morphometric evaluation of ocular affections in murrah buffaloes: Review of 15 cases. Ruminant Science 5(1):117-122.</w:t>
      </w:r>
    </w:p>
    <w:p w:rsidR="002946A2" w:rsidRPr="00BD0362" w:rsidRDefault="002946A2" w:rsidP="002946A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Verma Abhinov, Pathak Archana, Farooqui MM, Prakash Ajay and Kumar Prabhakar (2016). Gross and morphometrical observations of eyeball in buffalo calf (</w:t>
      </w:r>
      <w:r w:rsidRPr="00BD0362">
        <w:rPr>
          <w:rFonts w:ascii="Times New Roman" w:hAnsi="Times New Roman" w:cs="Times New Roman"/>
          <w:i/>
          <w:iCs/>
          <w:sz w:val="24"/>
          <w:szCs w:val="24"/>
        </w:rPr>
        <w:t>Bubalus bubalus</w:t>
      </w:r>
      <w:r w:rsidRPr="00BD0362">
        <w:rPr>
          <w:rFonts w:ascii="Times New Roman" w:hAnsi="Times New Roman" w:cs="Times New Roman"/>
          <w:sz w:val="24"/>
          <w:szCs w:val="24"/>
        </w:rPr>
        <w:t>). Ruminant Science 5(2):169-172.</w:t>
      </w:r>
    </w:p>
    <w:p w:rsidR="002946A2" w:rsidRPr="00BD0362" w:rsidRDefault="002946A2" w:rsidP="002946A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Yang SJ, Park SY, Lee YJ, Kim HY, Seo JA, Kim SG and Choi DS (2010). </w:t>
      </w:r>
      <w:r w:rsidRPr="00BD0362">
        <w:rPr>
          <w:rFonts w:ascii="Times New Roman" w:hAnsi="Times New Roman" w:cs="Times New Roman"/>
          <w:i/>
          <w:iCs/>
          <w:sz w:val="24"/>
          <w:szCs w:val="24"/>
        </w:rPr>
        <w:t>Klebsiella pneumoniae</w:t>
      </w:r>
      <w:r w:rsidRPr="00BD0362">
        <w:rPr>
          <w:rFonts w:ascii="Times New Roman" w:hAnsi="Times New Roman" w:cs="Times New Roman"/>
          <w:sz w:val="24"/>
          <w:szCs w:val="24"/>
        </w:rPr>
        <w:t> orbital cellulitis with extensive vascular occlusions in a patient with Type 2 diabetes. Korean Journal of International Medicine 25(1):114-117.</w:t>
      </w:r>
    </w:p>
    <w:p w:rsidR="00AA51C4" w:rsidRPr="00BD0362" w:rsidRDefault="00AA51C4" w:rsidP="00AA51C4">
      <w:pPr>
        <w:rPr>
          <w:rFonts w:ascii="Times New Roman" w:hAnsi="Times New Roman" w:cs="Times New Roman"/>
          <w:sz w:val="24"/>
          <w:szCs w:val="24"/>
        </w:rPr>
      </w:pPr>
    </w:p>
    <w:p w:rsidR="00AA51C4" w:rsidRPr="00BD0362" w:rsidRDefault="00AA51C4">
      <w:pPr>
        <w:rPr>
          <w:rFonts w:ascii="Times New Roman" w:hAnsi="Times New Roman" w:cs="Times New Roman"/>
          <w:sz w:val="24"/>
          <w:szCs w:val="24"/>
        </w:rPr>
      </w:pPr>
    </w:p>
    <w:p w:rsidR="00AA51C4" w:rsidRPr="00BD0362" w:rsidRDefault="00AA51C4">
      <w:pPr>
        <w:rPr>
          <w:rFonts w:ascii="Times New Roman" w:hAnsi="Times New Roman" w:cs="Times New Roman"/>
          <w:sz w:val="24"/>
          <w:szCs w:val="24"/>
        </w:rPr>
      </w:pPr>
    </w:p>
    <w:p w:rsidR="00AA51C4" w:rsidRPr="00BD0362" w:rsidRDefault="004A4311"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8</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aps/>
          <w:color w:val="auto"/>
          <w:sz w:val="24"/>
          <w:szCs w:val="24"/>
        </w:rPr>
        <w:t>S</w:t>
      </w:r>
      <w:r w:rsidR="00602A9C" w:rsidRPr="00BD0362">
        <w:rPr>
          <w:rFonts w:ascii="Times New Roman" w:hAnsi="Times New Roman" w:cs="Times New Roman"/>
          <w:b/>
          <w:bCs/>
          <w:color w:val="auto"/>
          <w:sz w:val="24"/>
          <w:szCs w:val="24"/>
        </w:rPr>
        <w:t>tudies on diagnosis and management of teat affections in dairy animals by minimally invasive techniques</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4A4311" w:rsidRPr="00BD0362">
        <w:rPr>
          <w:rFonts w:ascii="Times New Roman" w:hAnsi="Times New Roman" w:cs="Times New Roman"/>
          <w:b/>
          <w:bCs/>
          <w:sz w:val="24"/>
          <w:szCs w:val="24"/>
        </w:rPr>
        <w:t>Diksha, Pallavi Verma, Tarunbir Singh, J Mohindroo, SK Mahajan and N Singh</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w:t>
      </w:r>
      <w:r w:rsidR="004A4311" w:rsidRPr="00BD0362">
        <w:rPr>
          <w:rFonts w:ascii="Times New Roman" w:hAnsi="Times New Roman" w:cs="Times New Roman"/>
          <w:sz w:val="24"/>
          <w:szCs w:val="24"/>
        </w:rPr>
        <w:t>(1):51-56</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602A9C" w:rsidRPr="00602A9C">
        <w:rPr>
          <w:rFonts w:ascii="Times New Roman" w:hAnsi="Times New Roman" w:cs="Times New Roman"/>
          <w:bCs/>
          <w:sz w:val="24"/>
          <w:szCs w:val="24"/>
        </w:rPr>
        <w:t xml:space="preserve">Diksha, Verma Pallavi, Singh Tarunbir, Mohindroo J, Mahajan SK and Singh N </w:t>
      </w:r>
      <w:r w:rsidRPr="00602A9C">
        <w:rPr>
          <w:rFonts w:ascii="Times New Roman" w:hAnsi="Times New Roman" w:cs="Times New Roman"/>
          <w:sz w:val="24"/>
          <w:szCs w:val="24"/>
        </w:rPr>
        <w:t xml:space="preserve">(2024). </w:t>
      </w:r>
      <w:r w:rsidR="00602A9C" w:rsidRPr="00602A9C">
        <w:rPr>
          <w:rFonts w:ascii="Times New Roman" w:hAnsi="Times New Roman" w:cs="Times New Roman"/>
          <w:bCs/>
          <w:caps/>
          <w:sz w:val="24"/>
          <w:szCs w:val="24"/>
        </w:rPr>
        <w:t>S</w:t>
      </w:r>
      <w:r w:rsidR="00602A9C" w:rsidRPr="00602A9C">
        <w:rPr>
          <w:rFonts w:ascii="Times New Roman" w:hAnsi="Times New Roman" w:cs="Times New Roman"/>
          <w:bCs/>
          <w:sz w:val="24"/>
          <w:szCs w:val="24"/>
        </w:rPr>
        <w:t>tudies on diagnosis and management of teat affections in dairy animals by minimally invasive techniques</w:t>
      </w:r>
      <w:r w:rsidRPr="00602A9C">
        <w:rPr>
          <w:rFonts w:ascii="Times New Roman" w:hAnsi="Times New Roman" w:cs="Times New Roman"/>
          <w:sz w:val="24"/>
          <w:szCs w:val="24"/>
        </w:rPr>
        <w:t>. Ruminant Science 13(1):</w:t>
      </w:r>
      <w:r w:rsidR="00602A9C" w:rsidRPr="00602A9C">
        <w:rPr>
          <w:rFonts w:ascii="Times New Roman" w:hAnsi="Times New Roman" w:cs="Times New Roman"/>
          <w:sz w:val="24"/>
          <w:szCs w:val="24"/>
        </w:rPr>
        <w:t>51-56</w:t>
      </w:r>
      <w:r w:rsidRPr="00602A9C">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4A4311" w:rsidRPr="00BD0362">
        <w:rPr>
          <w:rFonts w:ascii="Times New Roman" w:hAnsi="Times New Roman" w:cs="Times New Roman"/>
          <w:sz w:val="24"/>
          <w:szCs w:val="24"/>
        </w:rPr>
        <w:t>The current study was carried out on clinical cases of dairy animals presented with covered teat affections to the Large animal surgical outpatient unit of Department of Veterinary Surgery and Radiology, College of  Veterinary  Sciences and  Animal  Husbandry,  Guru  Angad  Dev  Veterinary and  Animal  Sciences University, Ludhiana. The most commonly recorded cases were those of teat obstruction causing milk flow disturbance.   Obstruction was observed at distal tip, middle third and proximal end of teat. Ultrasonographic examination was performed using 6-12 MHz linear transducer with water bath technique to confirm the site of lesion. Theloscopy (teat endoscopy) was performed to visualize the teat canal and teat cistern lumen by axial techniqu</w:t>
      </w:r>
      <w:r w:rsidR="00602A9C">
        <w:rPr>
          <w:rFonts w:ascii="Times New Roman" w:hAnsi="Times New Roman" w:cs="Times New Roman"/>
          <w:sz w:val="24"/>
          <w:szCs w:val="24"/>
        </w:rPr>
        <w:t xml:space="preserve">e. After thorough evaluation, </w:t>
      </w:r>
      <w:r w:rsidR="004A4311" w:rsidRPr="00BD0362">
        <w:rPr>
          <w:rFonts w:ascii="Times New Roman" w:hAnsi="Times New Roman" w:cs="Times New Roman"/>
          <w:sz w:val="24"/>
          <w:szCs w:val="24"/>
        </w:rPr>
        <w:t xml:space="preserve">obstructive lesions were treated with minimally invasive technique i.e. theloresectoscopy in which a loop attached to electrocautery was inserted through the theloscope and the obstructing growth/fibrous tissue in the teat was resected with </w:t>
      </w:r>
      <w:r w:rsidR="004A4311" w:rsidRPr="00BD0362">
        <w:rPr>
          <w:rFonts w:ascii="Times New Roman" w:hAnsi="Times New Roman" w:cs="Times New Roman"/>
          <w:sz w:val="24"/>
          <w:szCs w:val="24"/>
        </w:rPr>
        <w:lastRenderedPageBreak/>
        <w:t>concurrent cauterization. The utilization of theloresectoscopy was found highly efficient for the management of covered teat affections.</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Amin NR, Patil DB, Kelawala DN, Parikh PV, Mer DR, Gameti KS and Gohil KM (2017). Ultrasonography of udder and teat in dairy animals. Ruminant Science 6(1):173-177.</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Awasthi Neeraj, Purohit S and Pandey RP (2018). B-mode ultrasonographic evaluation of teat and udder affections in buffaloes (</w:t>
      </w:r>
      <w:r w:rsidRPr="00BD0362">
        <w:rPr>
          <w:rFonts w:ascii="Times New Roman" w:hAnsi="Times New Roman" w:cs="Times New Roman"/>
          <w:i/>
          <w:iCs/>
          <w:sz w:val="24"/>
          <w:szCs w:val="24"/>
        </w:rPr>
        <w:t>Bubalus bubalis</w:t>
      </w:r>
      <w:r w:rsidRPr="00BD0362">
        <w:rPr>
          <w:rFonts w:ascii="Times New Roman" w:hAnsi="Times New Roman" w:cs="Times New Roman"/>
          <w:sz w:val="24"/>
          <w:szCs w:val="24"/>
        </w:rPr>
        <w:t>). Ruminant Science 7(1):151-154.</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Beaudeau F, Ducrocq V, Fourichon C and Seegers H (1995). Effect of disease on length of productive life of French Holstein dairy cows assessed by survival analysis. Journal of Dairy Science</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78(1):103-17.</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Bleul UT, Schwantag SC, Bachofner C, Hässig MR and Kähn WK (2005). Milk flow and udder health in cows after treatment of covered teat injuries via theloresectoscopy: 52 Cases  (2000-2002).  Journal of the  American  Veterinary  Medical  Association 226(7):1119-1123.</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Brightwell  AH  (1969).  Management of bovine teat problems. Canadian Veterinary Journal 10(4):106.</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Cartee  RE,  Ibrahim  AK and  McLeary  D  (1986).  B-mode ultrasonography of the bovine udder and teat. Journal of the American Veterinary Medical Association 188(11):1284-1287.</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Fasulkov R (2012). Ultrasonography of the mammary gland in ruminants: A review. Bulgarian Journal of Veterinary Medicine 15(1).</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Fasulkov I, Vasilev N, Karadaev M and Dineva G (2014) Visualization and measurement of teat structures in Black-and-White c</w:t>
      </w:r>
      <w:r w:rsidR="00346693">
        <w:rPr>
          <w:rFonts w:ascii="Times New Roman" w:hAnsi="Times New Roman" w:cs="Times New Roman"/>
          <w:sz w:val="24"/>
          <w:szCs w:val="24"/>
        </w:rPr>
        <w:t xml:space="preserve">ows through ultrasonography. </w:t>
      </w:r>
      <w:r w:rsidRPr="00BD0362">
        <w:rPr>
          <w:rFonts w:ascii="Times New Roman" w:hAnsi="Times New Roman" w:cs="Times New Roman"/>
          <w:sz w:val="24"/>
          <w:szCs w:val="24"/>
        </w:rPr>
        <w:t>Macedonian Veterinary Review 37(1):89-93.</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Geishauser  T  and  Querengasser  K  (2001).  Using teat endoscopy (Theloscopy) to diagnose and treat milk flow disorder in cows. Bovine Practitioner</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35(2):156-64.</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Geishauser T, Querengiässer K and Querengässer J (2005). Teat endoscopy (thelos</w:t>
      </w:r>
      <w:r w:rsidR="00346693">
        <w:rPr>
          <w:rFonts w:ascii="Times New Roman" w:hAnsi="Times New Roman" w:cs="Times New Roman"/>
          <w:sz w:val="24"/>
          <w:szCs w:val="24"/>
        </w:rPr>
        <w:t xml:space="preserve">copy) </w:t>
      </w:r>
      <w:r w:rsidRPr="00BD0362">
        <w:rPr>
          <w:rFonts w:ascii="Times New Roman" w:hAnsi="Times New Roman" w:cs="Times New Roman"/>
          <w:sz w:val="24"/>
          <w:szCs w:val="24"/>
        </w:rPr>
        <w:t>for diagnosis and therapy of milk flow disord</w:t>
      </w:r>
      <w:r w:rsidR="00346693">
        <w:rPr>
          <w:rFonts w:ascii="Times New Roman" w:hAnsi="Times New Roman" w:cs="Times New Roman"/>
          <w:sz w:val="24"/>
          <w:szCs w:val="24"/>
        </w:rPr>
        <w:t xml:space="preserve">ers in dairy cows.  Veterinary </w:t>
      </w:r>
      <w:r w:rsidRPr="00BD0362">
        <w:rPr>
          <w:rFonts w:ascii="Times New Roman" w:hAnsi="Times New Roman" w:cs="Times New Roman"/>
          <w:sz w:val="24"/>
          <w:szCs w:val="24"/>
        </w:rPr>
        <w:t>Clinics of North America Food Animal Practice 21(1):205-225.</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Gopalbhai PB (2010).</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Standardization of model for theloresectoscopy and clinical management of milk flow disorders in dairy animals. Anand Agricultural University, Anand.</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Jhala SK, Parikh PV, Patil DB, Prajapati BG, Joy N, Tiwari DK, Mehraj DD and Pitroda AH (2010) Radiographic, ultrasonographic and theloscopic diagnosis of milk flow  disorders  in  30  dairy  animals  In:  34</w:t>
      </w:r>
      <w:r w:rsidRPr="00BD0362">
        <w:rPr>
          <w:rFonts w:ascii="Times New Roman" w:hAnsi="Times New Roman" w:cs="Times New Roman"/>
          <w:position w:val="7"/>
          <w:sz w:val="24"/>
          <w:szCs w:val="24"/>
        </w:rPr>
        <w:t>th</w:t>
      </w:r>
      <w:r w:rsidRPr="00BD0362">
        <w:rPr>
          <w:rFonts w:ascii="Times New Roman" w:hAnsi="Times New Roman" w:cs="Times New Roman"/>
          <w:sz w:val="24"/>
          <w:szCs w:val="24"/>
        </w:rPr>
        <w:t xml:space="preserve">  Annual  Congress  of  Indian  Society  for Veterinary  Surgery  and  International  Symposium  on  “Newer  Concepts  in  Surgical Techniques  for  Farm  and  Companion  Animal  Practice”,  Puducherry,  8  -10  December, 2010.</w:t>
      </w:r>
    </w:p>
    <w:p w:rsidR="004A4311" w:rsidRPr="00BD0362" w:rsidRDefault="00346693"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Pr>
          <w:rFonts w:ascii="Times New Roman" w:hAnsi="Times New Roman" w:cs="Times New Roman"/>
          <w:sz w:val="24"/>
          <w:szCs w:val="24"/>
        </w:rPr>
        <w:t xml:space="preserve">Jhala SK </w:t>
      </w:r>
      <w:r w:rsidR="004A4311" w:rsidRPr="00BD0362">
        <w:rPr>
          <w:rFonts w:ascii="Times New Roman" w:hAnsi="Times New Roman" w:cs="Times New Roman"/>
          <w:sz w:val="24"/>
          <w:szCs w:val="24"/>
        </w:rPr>
        <w:t>(</w:t>
      </w:r>
      <w:r>
        <w:rPr>
          <w:rFonts w:ascii="Times New Roman" w:hAnsi="Times New Roman" w:cs="Times New Roman"/>
          <w:sz w:val="24"/>
          <w:szCs w:val="24"/>
        </w:rPr>
        <w:t xml:space="preserve">2012).  Studies on occurrence, </w:t>
      </w:r>
      <w:r w:rsidR="004A4311" w:rsidRPr="00BD0362">
        <w:rPr>
          <w:rFonts w:ascii="Times New Roman" w:hAnsi="Times New Roman" w:cs="Times New Roman"/>
          <w:sz w:val="24"/>
          <w:szCs w:val="24"/>
        </w:rPr>
        <w:t>diagnosis and surgical management of milk flow disorders with special reference to theloresectoscopy in dairy animals. Thesis MVSc submitted to Anand Agricultural University, Gujrat, India.</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Jothi AN, Balagopalan TP and Thiruselvame P (2018). Evaluation of theloresectoscopy for management of teat obstruction in dairy cow. World Journal of Veterinary Science 6:23-26.</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Madushanka DNN, Padmakumara HMS, Kumarasinghe GDN, Sanjeewa MPK and Magamage MPS (2017). Effect of two different bedding systems on udder health management of dairy cows. Ruminant Science 6(1):1-6.</w:t>
      </w:r>
    </w:p>
    <w:p w:rsidR="004A4311" w:rsidRPr="00BD0362" w:rsidRDefault="00346693"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Pr>
          <w:rFonts w:ascii="Times New Roman" w:hAnsi="Times New Roman" w:cs="Times New Roman"/>
          <w:sz w:val="24"/>
          <w:szCs w:val="24"/>
        </w:rPr>
        <w:t xml:space="preserve">Masterson </w:t>
      </w:r>
      <w:r w:rsidR="004A4311" w:rsidRPr="00BD0362">
        <w:rPr>
          <w:rFonts w:ascii="Times New Roman" w:hAnsi="Times New Roman" w:cs="Times New Roman"/>
          <w:sz w:val="24"/>
          <w:szCs w:val="24"/>
        </w:rPr>
        <w:t>MA (2020).  Teat surgery.  In: American  Association  of  Bovine  Practitioners Conference Proceedings.</w:t>
      </w:r>
      <w:r w:rsidR="004A4311" w:rsidRPr="00BD0362">
        <w:rPr>
          <w:rFonts w:ascii="Times New Roman" w:hAnsi="Times New Roman" w:cs="Times New Roman"/>
          <w:i/>
          <w:iCs/>
          <w:sz w:val="24"/>
          <w:szCs w:val="24"/>
        </w:rPr>
        <w:t xml:space="preserve"> </w:t>
      </w:r>
      <w:r w:rsidR="004A4311" w:rsidRPr="00BD0362">
        <w:rPr>
          <w:rFonts w:ascii="Times New Roman" w:hAnsi="Times New Roman" w:cs="Times New Roman"/>
          <w:sz w:val="24"/>
          <w:szCs w:val="24"/>
        </w:rPr>
        <w:t>pp 39-40.</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Miranda FG, Cabala RW, Lima JAM, Nepomuceno AC, Torres RCS and Gheller VA (2017). Ultrasonography and theloscopy for the diagnosis </w:t>
      </w:r>
      <w:r w:rsidR="00346693">
        <w:rPr>
          <w:rFonts w:ascii="Times New Roman" w:hAnsi="Times New Roman" w:cs="Times New Roman"/>
          <w:sz w:val="24"/>
          <w:szCs w:val="24"/>
        </w:rPr>
        <w:t xml:space="preserve">of obstructive fibrosis in the </w:t>
      </w:r>
      <w:r w:rsidRPr="00BD0362">
        <w:rPr>
          <w:rFonts w:ascii="Times New Roman" w:hAnsi="Times New Roman" w:cs="Times New Roman"/>
          <w:sz w:val="24"/>
          <w:szCs w:val="24"/>
        </w:rPr>
        <w:t>Furstenberg venous ring in the four quarters of the udder of a cow:  a case report. Arquivo Brasileiro de Medicina Veterinaria e Zootecnia 69(5):1125-29.</w:t>
      </w:r>
    </w:p>
    <w:p w:rsidR="004A4311" w:rsidRPr="00BD0362" w:rsidRDefault="00346693"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Pr>
          <w:rFonts w:ascii="Times New Roman" w:hAnsi="Times New Roman" w:cs="Times New Roman"/>
          <w:sz w:val="24"/>
          <w:szCs w:val="24"/>
        </w:rPr>
        <w:t xml:space="preserve">Pyorala S </w:t>
      </w:r>
      <w:r w:rsidR="004A4311" w:rsidRPr="00BD0362">
        <w:rPr>
          <w:rFonts w:ascii="Times New Roman" w:hAnsi="Times New Roman" w:cs="Times New Roman"/>
          <w:sz w:val="24"/>
          <w:szCs w:val="24"/>
        </w:rPr>
        <w:t>(1995).  Staphylococcal and streptococcal mastitis.  The bovine udder and mastitis Edition Helsinki 143-148.</w:t>
      </w:r>
    </w:p>
    <w:p w:rsidR="004A4311" w:rsidRPr="00BD0362" w:rsidRDefault="00346693"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Pr>
          <w:rFonts w:ascii="Times New Roman" w:hAnsi="Times New Roman" w:cs="Times New Roman"/>
          <w:sz w:val="24"/>
          <w:szCs w:val="24"/>
        </w:rPr>
        <w:t xml:space="preserve">Raj </w:t>
      </w:r>
      <w:r w:rsidR="004A4311" w:rsidRPr="00BD0362">
        <w:rPr>
          <w:rFonts w:ascii="Times New Roman" w:hAnsi="Times New Roman" w:cs="Times New Roman"/>
          <w:sz w:val="24"/>
          <w:szCs w:val="24"/>
        </w:rPr>
        <w:t xml:space="preserve">HP (2010).  Theloscopic and ultrasonographic evaluation of udder and teat and minimally invasive theloscopic surgery with bio-implant for milk flow disorders in dairy cows and buffaloes.  PhD Thesis submitted to TANUVAS, Tamil  Nadu. </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Rathod  SU,  Khodwe  PM,  Raibole  RD and Vyavahare  SH (2009). Theloscopy  - the advancement in teat surgery and diagnosis. Veterinary World 2(1):34-37. </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Ravneet, Verma P, Singh T, Kumar A and Anand A (2021). Ultrasonographic studies of teat in bovine health and disease. Ruminant Science 10(2):479-488.</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Ravneet (2021).  Studies on diagnostic approaches and minimally invasive techniques for management of milk flow disorders in bovine. MVSc Thesis submitted to GADVASU, Ludhiana, Punjab. </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Singh D (2018).  Clinical studies on theloscopy and ultrasonography for evaluation of teat and udder affections in bovine. MVSc Thesis submitted to GADVASU, Ludhiana, Punjab. </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Singh P, Purohit S and Pandey RP (2017). Ultrasonographic evaluation of teats in buffaloes (</w:t>
      </w:r>
      <w:r w:rsidRPr="00BD0362">
        <w:rPr>
          <w:rFonts w:ascii="Times New Roman" w:hAnsi="Times New Roman" w:cs="Times New Roman"/>
          <w:i/>
          <w:iCs/>
          <w:sz w:val="24"/>
          <w:szCs w:val="24"/>
        </w:rPr>
        <w:t>Bubalus bubalis</w:t>
      </w:r>
      <w:r w:rsidRPr="00BD0362">
        <w:rPr>
          <w:rFonts w:ascii="Times New Roman" w:hAnsi="Times New Roman" w:cs="Times New Roman"/>
          <w:sz w:val="24"/>
          <w:szCs w:val="24"/>
        </w:rPr>
        <w:t>). Ruminant Science 6(2):377-381.</w:t>
      </w:r>
    </w:p>
    <w:p w:rsidR="004A4311" w:rsidRPr="00BD0362" w:rsidRDefault="004A4311" w:rsidP="004A431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Tulleners  E and  Hamir  A  (1990).  Effects of teat cistern mural biopsy and teatoscopy stab versus longitudinal incision with or without tube implant on incisional healing in lactating dairy cattle. American Journal of Veterinary Research 51(8):1257-1266.</w:t>
      </w:r>
    </w:p>
    <w:p w:rsidR="00423668" w:rsidRDefault="004A4311" w:rsidP="004236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40" w:lineRule="auto"/>
        <w:ind w:left="576" w:hanging="576"/>
        <w:jc w:val="both"/>
        <w:rPr>
          <w:rFonts w:ascii="Times New Roman" w:hAnsi="Times New Roman" w:cs="Times New Roman"/>
          <w:sz w:val="24"/>
          <w:szCs w:val="24"/>
        </w:rPr>
      </w:pPr>
      <w:r w:rsidRPr="00BD0362">
        <w:rPr>
          <w:rFonts w:ascii="Times New Roman" w:hAnsi="Times New Roman" w:cs="Times New Roman"/>
          <w:sz w:val="24"/>
          <w:szCs w:val="24"/>
        </w:rPr>
        <w:t>Verma P, Singh T, Udehiya RK, Mohindroo J, Devi U and Khosa JS (2018). Siamese teat with double streak canals in a cow: Diagnosis and surgical management. Ruminant Science 7(2):345-348.</w:t>
      </w:r>
    </w:p>
    <w:p w:rsidR="00AA51C4" w:rsidRPr="00BD0362" w:rsidRDefault="004A4311" w:rsidP="004236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40" w:lineRule="auto"/>
        <w:ind w:left="576" w:hanging="576"/>
        <w:jc w:val="both"/>
        <w:rPr>
          <w:rFonts w:ascii="Times New Roman" w:hAnsi="Times New Roman" w:cs="Times New Roman"/>
          <w:sz w:val="24"/>
          <w:szCs w:val="24"/>
        </w:rPr>
      </w:pPr>
      <w:r w:rsidRPr="00BD0362">
        <w:rPr>
          <w:rFonts w:ascii="Times New Roman" w:hAnsi="Times New Roman" w:cs="Times New Roman"/>
          <w:sz w:val="24"/>
          <w:szCs w:val="24"/>
        </w:rPr>
        <w:t>Walvekar  SB,  Khandekar  GS,  Tripathi  SD,  Gaikwad  SV and  Raut  SU  (2017). Theloscopic diagnosis and management of milk flow disorders in ruminants.  Intas Polivet 18:480.</w:t>
      </w:r>
    </w:p>
    <w:p w:rsidR="004A4311" w:rsidRDefault="004A4311" w:rsidP="004A4311">
      <w:pPr>
        <w:rPr>
          <w:rFonts w:ascii="Times New Roman" w:hAnsi="Times New Roman" w:cs="Times New Roman"/>
          <w:sz w:val="24"/>
          <w:szCs w:val="24"/>
        </w:rPr>
      </w:pPr>
    </w:p>
    <w:p w:rsidR="005354DE" w:rsidRDefault="005354DE" w:rsidP="004A4311">
      <w:pPr>
        <w:rPr>
          <w:rFonts w:ascii="Times New Roman" w:hAnsi="Times New Roman" w:cs="Times New Roman"/>
          <w:sz w:val="24"/>
          <w:szCs w:val="24"/>
        </w:rPr>
      </w:pPr>
    </w:p>
    <w:p w:rsidR="005354DE" w:rsidRPr="00BD0362" w:rsidRDefault="005354DE" w:rsidP="004A4311">
      <w:pPr>
        <w:rPr>
          <w:rFonts w:ascii="Times New Roman" w:hAnsi="Times New Roman" w:cs="Times New Roman"/>
          <w:sz w:val="24"/>
          <w:szCs w:val="24"/>
        </w:rPr>
      </w:pPr>
    </w:p>
    <w:p w:rsidR="00AA51C4" w:rsidRPr="00BD0362" w:rsidRDefault="00453D25"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lastRenderedPageBreak/>
        <w:t>9</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olor w:val="auto"/>
          <w:sz w:val="24"/>
          <w:szCs w:val="24"/>
        </w:rPr>
        <w:t>E</w:t>
      </w:r>
      <w:r w:rsidR="00346693" w:rsidRPr="00BD0362">
        <w:rPr>
          <w:rFonts w:ascii="Times New Roman" w:hAnsi="Times New Roman" w:cs="Times New Roman"/>
          <w:b/>
          <w:bCs/>
          <w:color w:val="auto"/>
          <w:sz w:val="24"/>
          <w:szCs w:val="24"/>
        </w:rPr>
        <w:t xml:space="preserve">valuation of udder traits of </w:t>
      </w:r>
      <w:r w:rsidR="00346693">
        <w:rPr>
          <w:rFonts w:ascii="Times New Roman" w:hAnsi="Times New Roman" w:cs="Times New Roman"/>
          <w:b/>
          <w:bCs/>
          <w:color w:val="auto"/>
          <w:sz w:val="24"/>
          <w:szCs w:val="24"/>
        </w:rPr>
        <w:t>J</w:t>
      </w:r>
      <w:r w:rsidR="00346693" w:rsidRPr="00BD0362">
        <w:rPr>
          <w:rFonts w:ascii="Times New Roman" w:hAnsi="Times New Roman" w:cs="Times New Roman"/>
          <w:b/>
          <w:bCs/>
          <w:color w:val="auto"/>
          <w:sz w:val="24"/>
          <w:szCs w:val="24"/>
        </w:rPr>
        <w:t>amunapari goats in respect to milk production and mammary gland health</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453D25" w:rsidRPr="00BD0362">
        <w:rPr>
          <w:rFonts w:ascii="Times New Roman" w:hAnsi="Times New Roman" w:cs="Times New Roman"/>
          <w:b/>
          <w:bCs/>
          <w:sz w:val="24"/>
          <w:szCs w:val="24"/>
        </w:rPr>
        <w:t>V Gupta, MM Farooqui, M Anand and A Pathak</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w:t>
      </w:r>
      <w:r w:rsidR="00453D25" w:rsidRPr="00BD0362">
        <w:rPr>
          <w:rFonts w:ascii="Times New Roman" w:hAnsi="Times New Roman" w:cs="Times New Roman"/>
          <w:sz w:val="24"/>
          <w:szCs w:val="24"/>
        </w:rPr>
        <w:t>57-64</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346693" w:rsidRPr="00933796">
        <w:rPr>
          <w:rFonts w:ascii="Times New Roman" w:hAnsi="Times New Roman" w:cs="Times New Roman"/>
          <w:bCs/>
          <w:sz w:val="24"/>
          <w:szCs w:val="24"/>
        </w:rPr>
        <w:t>Gupta</w:t>
      </w:r>
      <w:r w:rsidR="00933796" w:rsidRPr="00933796">
        <w:rPr>
          <w:rFonts w:ascii="Times New Roman" w:hAnsi="Times New Roman" w:cs="Times New Roman"/>
          <w:bCs/>
          <w:sz w:val="24"/>
          <w:szCs w:val="24"/>
        </w:rPr>
        <w:t xml:space="preserve"> V</w:t>
      </w:r>
      <w:r w:rsidR="00346693" w:rsidRPr="00933796">
        <w:rPr>
          <w:rFonts w:ascii="Times New Roman" w:hAnsi="Times New Roman" w:cs="Times New Roman"/>
          <w:bCs/>
          <w:sz w:val="24"/>
          <w:szCs w:val="24"/>
        </w:rPr>
        <w:t>, Farooqui</w:t>
      </w:r>
      <w:r w:rsidR="00933796" w:rsidRPr="00933796">
        <w:rPr>
          <w:rFonts w:ascii="Times New Roman" w:hAnsi="Times New Roman" w:cs="Times New Roman"/>
          <w:bCs/>
          <w:sz w:val="24"/>
          <w:szCs w:val="24"/>
        </w:rPr>
        <w:t xml:space="preserve"> MM</w:t>
      </w:r>
      <w:r w:rsidR="00346693" w:rsidRPr="00933796">
        <w:rPr>
          <w:rFonts w:ascii="Times New Roman" w:hAnsi="Times New Roman" w:cs="Times New Roman"/>
          <w:bCs/>
          <w:sz w:val="24"/>
          <w:szCs w:val="24"/>
        </w:rPr>
        <w:t xml:space="preserve">, Anand </w:t>
      </w:r>
      <w:r w:rsidR="00933796" w:rsidRPr="00933796">
        <w:rPr>
          <w:rFonts w:ascii="Times New Roman" w:hAnsi="Times New Roman" w:cs="Times New Roman"/>
          <w:bCs/>
          <w:sz w:val="24"/>
          <w:szCs w:val="24"/>
        </w:rPr>
        <w:t xml:space="preserve">M </w:t>
      </w:r>
      <w:r w:rsidR="00346693" w:rsidRPr="00933796">
        <w:rPr>
          <w:rFonts w:ascii="Times New Roman" w:hAnsi="Times New Roman" w:cs="Times New Roman"/>
          <w:bCs/>
          <w:sz w:val="24"/>
          <w:szCs w:val="24"/>
        </w:rPr>
        <w:t>and Pathak</w:t>
      </w:r>
      <w:r w:rsidR="00346693" w:rsidRPr="00933796">
        <w:rPr>
          <w:rFonts w:ascii="Times New Roman" w:hAnsi="Times New Roman" w:cs="Times New Roman"/>
          <w:sz w:val="24"/>
          <w:szCs w:val="24"/>
        </w:rPr>
        <w:t xml:space="preserve"> </w:t>
      </w:r>
      <w:r w:rsidR="00933796" w:rsidRPr="00933796">
        <w:rPr>
          <w:rFonts w:ascii="Times New Roman" w:hAnsi="Times New Roman" w:cs="Times New Roman"/>
          <w:bCs/>
          <w:sz w:val="24"/>
          <w:szCs w:val="24"/>
        </w:rPr>
        <w:t>A</w:t>
      </w:r>
      <w:r w:rsidR="00933796" w:rsidRPr="00933796">
        <w:rPr>
          <w:rFonts w:ascii="Times New Roman" w:hAnsi="Times New Roman" w:cs="Times New Roman"/>
          <w:sz w:val="24"/>
          <w:szCs w:val="24"/>
        </w:rPr>
        <w:t xml:space="preserve"> </w:t>
      </w:r>
      <w:r w:rsidRPr="00933796">
        <w:rPr>
          <w:rFonts w:ascii="Times New Roman" w:hAnsi="Times New Roman" w:cs="Times New Roman"/>
          <w:sz w:val="24"/>
          <w:szCs w:val="24"/>
        </w:rPr>
        <w:t xml:space="preserve">(2024). </w:t>
      </w:r>
      <w:r w:rsidR="00346693" w:rsidRPr="00933796">
        <w:rPr>
          <w:rFonts w:ascii="Times New Roman" w:hAnsi="Times New Roman" w:cs="Times New Roman"/>
          <w:bCs/>
          <w:sz w:val="24"/>
          <w:szCs w:val="24"/>
        </w:rPr>
        <w:t>Evaluation of udder traits of Jamunapari goats in respect to milk production and mammary gland health</w:t>
      </w:r>
      <w:r w:rsidRPr="00933796">
        <w:rPr>
          <w:rFonts w:ascii="Times New Roman" w:hAnsi="Times New Roman" w:cs="Times New Roman"/>
          <w:sz w:val="24"/>
          <w:szCs w:val="24"/>
        </w:rPr>
        <w:t>. Ruminant Science 13(1):</w:t>
      </w:r>
      <w:r w:rsidR="00346693" w:rsidRPr="00933796">
        <w:rPr>
          <w:rFonts w:ascii="Times New Roman" w:hAnsi="Times New Roman" w:cs="Times New Roman"/>
          <w:sz w:val="24"/>
          <w:szCs w:val="24"/>
        </w:rPr>
        <w:t>5</w:t>
      </w:r>
      <w:r w:rsidRPr="00933796">
        <w:rPr>
          <w:rFonts w:ascii="Times New Roman" w:hAnsi="Times New Roman" w:cs="Times New Roman"/>
          <w:sz w:val="24"/>
          <w:szCs w:val="24"/>
        </w:rPr>
        <w:t>7</w:t>
      </w:r>
      <w:r w:rsidR="00346693" w:rsidRPr="00933796">
        <w:rPr>
          <w:rFonts w:ascii="Times New Roman" w:hAnsi="Times New Roman" w:cs="Times New Roman"/>
          <w:sz w:val="24"/>
          <w:szCs w:val="24"/>
        </w:rPr>
        <w:t>-64</w:t>
      </w:r>
      <w:r w:rsidRPr="00933796">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453D25" w:rsidRPr="00BD0362">
        <w:rPr>
          <w:rFonts w:ascii="Times New Roman" w:hAnsi="Times New Roman" w:cs="Times New Roman"/>
          <w:sz w:val="24"/>
          <w:szCs w:val="24"/>
        </w:rPr>
        <w:t>The present study aimed to correlate the external morphological traits of the mammary gland of Jamunapari goats with milk production and somatic cell count (SCC) in milk which is an indirect indicator of mammary gland health. The study was conducted on 80 healthy Jamunapari goats of 2-4 years of age with symmetrical udder irrespective of their lactation number. The goats were reared in Goat Farm, DUVASU, Mathura. Jamunapari goat’s udders were of bowl and cylindrical shaped and teats were of funnel, cylindrical and bottle-shaped. Various dimensions of udder viz. Length, diameter and cleft were measured higher in cylindrical-shaped udder goats and udder depth, udder ground distance, teat length, inter-teat distance and teat angle were calculated more in bowl-shaped udder. Both the milk yield and SCC were less in cylindrical-shaped udder goats than bowl-shaped udder goats. Results demonstrate that traits of the udder shape influence the milk yield and somatic cell count, and so they can be regarded as functional traits indicating animal health and herd profitability.</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Amin NR, Patil DB, Kelawala DN, Parikh PV, Mer DR, Gameti KS and Gohil KM (2017). Ultrasonography of udder and teat in dairy animals. Ruminant Science 6(1):173-177.</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Atay O and Gokdal Ö (2016). Some production traits and phenotypic relationships between udder and production traits of Hair goats. Indian Journal of Animal Research 50 (6):983-988</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Awasthi Neeraj, Purohit S and Pandey RP (2018). B-mode ultrasonographic evaluation of teat and udder affections in buffaloes (</w:t>
      </w:r>
      <w:r w:rsidRPr="00BD0362">
        <w:rPr>
          <w:rFonts w:ascii="Times New Roman" w:hAnsi="Times New Roman" w:cs="Times New Roman"/>
          <w:i/>
          <w:iCs/>
          <w:sz w:val="24"/>
          <w:szCs w:val="24"/>
        </w:rPr>
        <w:t>Bubalus bubalis</w:t>
      </w:r>
      <w:r w:rsidRPr="00BD0362">
        <w:rPr>
          <w:rFonts w:ascii="Times New Roman" w:hAnsi="Times New Roman" w:cs="Times New Roman"/>
          <w:sz w:val="24"/>
          <w:szCs w:val="24"/>
        </w:rPr>
        <w:t>). Ruminant Science 7(1):151-154.</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Capote J, Arguello A, Castro N, Lopez JL and Caja G (2006). Correlations between udder morphology, milk yield and milking ability with different milking frequencies in dairy goats. Journal of Dairy Science</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89:2076-2079.</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Choudhary SD, Choudhary S, Yadav P, Kumar R and Meena VK (2017). Effect of inorganic and organic trace minerals supplementation on lactation performance and udder health in crossbred cows. Ruminant Science 6(1):103-107.</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Contreras A, Paape MJ and Mille RH (1999). Prevalence of subclinical intramammary infection caused by </w:t>
      </w:r>
      <w:r w:rsidRPr="00BD0362">
        <w:rPr>
          <w:rFonts w:ascii="Times New Roman" w:hAnsi="Times New Roman" w:cs="Times New Roman"/>
          <w:i/>
          <w:iCs/>
          <w:sz w:val="24"/>
          <w:szCs w:val="24"/>
        </w:rPr>
        <w:t>Staphylococcus epidermidis</w:t>
      </w:r>
      <w:r w:rsidRPr="00BD0362">
        <w:rPr>
          <w:rFonts w:ascii="Times New Roman" w:hAnsi="Times New Roman" w:cs="Times New Roman"/>
          <w:sz w:val="24"/>
          <w:szCs w:val="24"/>
        </w:rPr>
        <w:t xml:space="preserve"> in a commercial dairy goat herd. Small Ruminant Research 31:203-208.</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Contreras A, Sierra D, Sanchez A, Corrales J, Marco J, Paape M and Gonzalo C (2007). Mastitis in small ruminants. Small Ruminant Research 68:145-153. </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De Cremoux R, Maxime LA, Cl´ement V, Bailly-Salins A and Minier M (2024). Study of the relationship between the presence of milky cysts, udder imbalances, udder morphological traits and somatic cell counts. Small Ruminant Research 231:107203.</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Dhingra Prem, Pan</w:t>
      </w:r>
      <w:r w:rsidR="00B26D15">
        <w:rPr>
          <w:rFonts w:ascii="Times New Roman" w:hAnsi="Times New Roman" w:cs="Times New Roman"/>
          <w:sz w:val="24"/>
          <w:szCs w:val="24"/>
        </w:rPr>
        <w:t xml:space="preserve">der BL, Dhaka SS, Sharma Anshu </w:t>
      </w:r>
      <w:r w:rsidRPr="00BD0362">
        <w:rPr>
          <w:rFonts w:ascii="Times New Roman" w:hAnsi="Times New Roman" w:cs="Times New Roman"/>
          <w:sz w:val="24"/>
          <w:szCs w:val="24"/>
        </w:rPr>
        <w:t>and Magotra Ankit (2016). Genotypic evaluation of somatic cell count in Hardhenu cattle (</w:t>
      </w:r>
      <w:r w:rsidRPr="00BD0362">
        <w:rPr>
          <w:rFonts w:ascii="Times New Roman" w:hAnsi="Times New Roman" w:cs="Times New Roman"/>
          <w:i/>
          <w:iCs/>
          <w:sz w:val="24"/>
          <w:szCs w:val="24"/>
        </w:rPr>
        <w:t>Bos taurus x Bos indicus</w:t>
      </w:r>
      <w:r w:rsidRPr="00BD0362">
        <w:rPr>
          <w:rFonts w:ascii="Times New Roman" w:hAnsi="Times New Roman" w:cs="Times New Roman"/>
          <w:sz w:val="24"/>
          <w:szCs w:val="24"/>
        </w:rPr>
        <w:t>). Ruminant Science 5(1):5-10.</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El-Gendy ME, Hafsa FH, Youssef EOH, Saifelnasr, Heba AEl-Sanafawy and Fatma ESaba (2014).  Relationship between udder characteristics and each of reproductive performance and milk production and milk composition in Zaraibi and Damascus dairy goats. Egyptian Journal of Sheep and Goat Sciences 9(3):95-104. </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Gupta V, Farooqui MM, Anand M, Pathak A and Ajay Prakash (2022). Relationship between udder morphometry and somatic cell count in Barbari goats. Indian Journal of Veterinary Anatomy 34(1):26-30.</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Horak FKJ (1970). An evaluation of the morphological properties of the udders of goats. Zivocisna Vyroba 15:205-216.</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Islam A, Samad A and Rahman AKMA (2012) Prevalence of subclinical caprine mastitis in Bangladesh based on parallel interpretation of three screening tests. International Journal of Animal and Veterinary Advances 4:225-228.</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James IJ, Osinowo OA and Adegbasa OI (2009). Evaluation of udder traits of West African Dwarf (Wad) goats and sheep in Ogun state, Nigeria. Journal of Agricultural Science and Environment 9(1):75-87.</w:t>
      </w:r>
    </w:p>
    <w:p w:rsidR="00453D25" w:rsidRPr="00BD0362" w:rsidRDefault="00453D25" w:rsidP="00453D25">
      <w:pPr>
        <w:pStyle w:val="08Taxt"/>
        <w:spacing w:after="14" w:line="276"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Keskin S, Kor A, Karaca S, Mirtagioglu H (2005). A study of relationship between milk yield and some udder </w:t>
      </w:r>
      <w:r w:rsidRPr="00BD0362">
        <w:rPr>
          <w:rFonts w:ascii="Times New Roman" w:eastAsiaTheme="minorEastAsia" w:hAnsi="Times New Roman" w:cs="Times New Roman"/>
          <w:color w:val="auto"/>
          <w:sz w:val="24"/>
          <w:szCs w:val="24"/>
          <w:lang w:val="en-US" w:bidi="ar-SA"/>
        </w:rPr>
        <w:t>traits by using of path analysis in Akkeci goats. Journal of Animal and Veterinary Advances 4(5):547-550</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Madushanka DNN, Padmakumara HMS, Kumarasinghe GDN, Sanjeewa MPK and Magamage MPS (2017). Effect of two different bedding systems on udder health management of dairy cows. Ruminant Science 6(1):1-6.</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Margatho G, Quintas H, Rodríguez-Estévez V and Simões J (2020). Udder morphometry and its relationship with intramammary infections and somatic cell count in Serrana goats. Animals 10:1534. </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McLaren A, Mucha S, Mrode R, Coffey M and Conington J (2016). Genetic parameters of linear conformation type traits and their relationship with milk yield throughout lactation in mixed-breed dairy goats. Journal of Dairy Science</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99(7):1-10.</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Mohan K, Goswami SC, Jhirwal AK, Kumar V, Singh V, Choudhary P, Manohar DS and Meel S (2018). Housing and milking management practices followed by Rathi cattle owners for conservation of Rathi cattle in Bikaner district of Rajasthan. Ruminant Science 7(1):113-116.</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Montaldo H and Martinez-Lozano FJ (1993). Phenotypic relationships between udder and milking characteristics, milk-production and California mastitis test in goats. Small Ruminant Research</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12(3):329-337.</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Novotna K, Svitakova A, Rychtarova M, Fantova M and Nohejlova L (2018). Methodology of udder description and the effect on somatic cell count in Czech White Shorthaired goat breed. Medycyna Weterynaryjna 74(8):497-500.</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Paape MJ, Poutrel B, Contreras A, Juan CM and Capuco AV (2001). Milk somatic cells and lactation in small ruminants. Journal of Dairy Science 84 (E. Suppl.):E237-E244. </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Pajor F, Egerer A, Sramek A, Weidel W, Polgar P, Bardos L and Poti P (2014). Effect of teat morphology on hygenic quality of goat milk. Magyar Allatorvosok Lapja 136(9):535-540.</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Pawlina E, Kruszynski W, Zielezinski M and Bosek M (2005). Relations between the goat udder dimensions in the first and second lactation. Medycyna Weterynaryjna 61 (2):204-206.</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Peris S, Caja G and Such X (1999). Relationships between udder and milking traits in Murciano-Granadina dairy goats. Small Ruminant Research 35:171-179.</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Persso Y and Olofsson I (2011). Direct and indirect measurement of somatic cell count as indicator of intramammary infection in dairy goats. Acta Veterinaria Scandinavia</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 xml:space="preserve">53(15):1-5. </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Reddy B Nageswara, Rao MV Dharma, Rangamma B and Reddy P Pandu Ranga (2023). A study on association of external morphological characters with milk production traits in Ongole cattle. Ruminant Science 12(1):113-116.</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Rupp R and Boichard D (2003). Genetics of resistance to mastitis in dairy cattle. Veterinary Research 34:671-688.</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Rupp R, Clément V, Piacere A, Robert-Granié C and Manfredi E (2011). Genetic parameters for milk somatic cell score and relationship with production and udder type traits in dairy Alpine and Saanen primiparous goats. Journal of Dairy Science</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94:3629-3634.</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Schulz J, Fahr RD, Finn G and Naumann I (1999). Physical examination of the mammary gland and milk indicators of udder health in the goat. Tierarztliche Praxis Ausgabe Grobtiere Nutztiere 27(2):92-98.</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Senthilkumar S, Gnanadevi R, Kannan TA, Ramesh G and Balan C (2020). Gross morphometric measurements of udder in Tellicherry goats.</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Indian Journal of Veterinary and Animal Science Research 49(4):60-63.</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Singh N, Kumar M, Singh KN, Sathapathy S, Chaurasia DK, Lade D and Verma A (2024). Gross morphological studies on mammary gland of Barbari goat.  International Journal of Veterinary Sciences and Animal Husbandry 9(2):796-800.</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Singh P, Purohit S and Pandey RP (2017). Ultrasonographic evaluation of teats in buffaloes (</w:t>
      </w:r>
      <w:r w:rsidRPr="00BD0362">
        <w:rPr>
          <w:rFonts w:ascii="Times New Roman" w:hAnsi="Times New Roman" w:cs="Times New Roman"/>
          <w:i/>
          <w:iCs/>
          <w:sz w:val="24"/>
          <w:szCs w:val="24"/>
        </w:rPr>
        <w:t>Bubalus bubalis</w:t>
      </w:r>
      <w:r w:rsidRPr="00BD0362">
        <w:rPr>
          <w:rFonts w:ascii="Times New Roman" w:hAnsi="Times New Roman" w:cs="Times New Roman"/>
          <w:sz w:val="24"/>
          <w:szCs w:val="24"/>
        </w:rPr>
        <w:t>). Ruminant Science 6(2):377-381.</w:t>
      </w:r>
    </w:p>
    <w:p w:rsidR="00453D25"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Trujillo Aridany Suárez, Capote Juan, Argüello Anastasio, Castro Noemi, Morales-DelaNuez Antonio, Torres Alexander,  Morales Jésica and Rivero Miguel A (2013). Effects of breed and milking frequency on udder histological structures in dairy goats. Journal of Applied Animal Research 41(2):166-172.</w:t>
      </w:r>
    </w:p>
    <w:p w:rsidR="00AA51C4" w:rsidRPr="00BD0362" w:rsidRDefault="00453D25" w:rsidP="00453D2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Upadhyay D, Patel BHM, Kerketta S, Kaswan S, Sahu S, Bhushan Bharat and Dutt (2014). Study on udder morphology and its relationship with Production parameters in local goats of Rohilkhand region of India.</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Indian Journal of Animal Science Research 48(6):615-619.</w:t>
      </w:r>
    </w:p>
    <w:p w:rsidR="00453D25" w:rsidRPr="00BD0362" w:rsidRDefault="00453D25" w:rsidP="00453D25">
      <w:pPr>
        <w:rPr>
          <w:rFonts w:ascii="Times New Roman" w:hAnsi="Times New Roman" w:cs="Times New Roman"/>
          <w:sz w:val="24"/>
          <w:szCs w:val="24"/>
        </w:rPr>
      </w:pPr>
    </w:p>
    <w:p w:rsidR="00AA51C4" w:rsidRPr="00BD0362" w:rsidRDefault="00AA51C4"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1</w:t>
      </w:r>
      <w:r w:rsidR="00C6541B" w:rsidRPr="00BD0362">
        <w:rPr>
          <w:rFonts w:ascii="Times New Roman" w:hAnsi="Times New Roman" w:cs="Times New Roman"/>
          <w:b/>
          <w:sz w:val="24"/>
          <w:szCs w:val="24"/>
        </w:rPr>
        <w:t>0</w:t>
      </w:r>
      <w:r w:rsidRPr="00BD0362">
        <w:rPr>
          <w:rFonts w:ascii="Times New Roman" w:hAnsi="Times New Roman" w:cs="Times New Roman"/>
          <w:b/>
          <w:sz w:val="24"/>
          <w:szCs w:val="24"/>
        </w:rPr>
        <w:t>-Title:</w:t>
      </w:r>
      <w:r w:rsidRPr="00BD0362">
        <w:rPr>
          <w:rFonts w:ascii="Times New Roman" w:hAnsi="Times New Roman" w:cs="Times New Roman"/>
          <w:sz w:val="24"/>
          <w:szCs w:val="24"/>
        </w:rPr>
        <w:t xml:space="preserve"> </w:t>
      </w:r>
      <w:r w:rsidR="00C6541B" w:rsidRPr="00BD0362">
        <w:rPr>
          <w:rFonts w:ascii="Times New Roman" w:hAnsi="Times New Roman" w:cs="Times New Roman"/>
          <w:b/>
          <w:bCs/>
          <w:color w:val="auto"/>
          <w:sz w:val="24"/>
          <w:szCs w:val="24"/>
        </w:rPr>
        <w:t>O</w:t>
      </w:r>
      <w:r w:rsidR="00BC1EB8" w:rsidRPr="00BD0362">
        <w:rPr>
          <w:rFonts w:ascii="Times New Roman" w:hAnsi="Times New Roman" w:cs="Times New Roman"/>
          <w:b/>
          <w:bCs/>
          <w:color w:val="auto"/>
          <w:sz w:val="24"/>
          <w:szCs w:val="24"/>
        </w:rPr>
        <w:t xml:space="preserve">ccurrence of antibiotic resistance genes in </w:t>
      </w:r>
      <w:r w:rsidR="00C6541B" w:rsidRPr="00BD0362">
        <w:rPr>
          <w:rFonts w:ascii="Times New Roman" w:hAnsi="Times New Roman" w:cs="Times New Roman"/>
          <w:b/>
          <w:bCs/>
          <w:i/>
          <w:iCs/>
          <w:color w:val="auto"/>
          <w:sz w:val="24"/>
          <w:szCs w:val="24"/>
        </w:rPr>
        <w:t>Escherichia coli</w:t>
      </w:r>
      <w:r w:rsidR="00C6541B" w:rsidRPr="00BD0362">
        <w:rPr>
          <w:rFonts w:ascii="Times New Roman" w:hAnsi="Times New Roman" w:cs="Times New Roman"/>
          <w:b/>
          <w:bCs/>
          <w:color w:val="auto"/>
          <w:sz w:val="24"/>
          <w:szCs w:val="24"/>
        </w:rPr>
        <w:t xml:space="preserve"> </w:t>
      </w:r>
      <w:r w:rsidR="00BC1EB8" w:rsidRPr="00BD0362">
        <w:rPr>
          <w:rFonts w:ascii="Times New Roman" w:hAnsi="Times New Roman" w:cs="Times New Roman"/>
          <w:b/>
          <w:bCs/>
          <w:color w:val="auto"/>
          <w:sz w:val="24"/>
          <w:szCs w:val="24"/>
        </w:rPr>
        <w:t>isolated from diarrhoeic and healthy camel calves</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C6541B" w:rsidRPr="00BD0362">
        <w:rPr>
          <w:rFonts w:ascii="Times New Roman" w:hAnsi="Times New Roman" w:cs="Times New Roman"/>
          <w:b/>
          <w:bCs/>
          <w:sz w:val="24"/>
          <w:szCs w:val="24"/>
        </w:rPr>
        <w:t>Kirti Suthar, Shirish Dadarao Narnaware, Rakesh Ranjan, Anil Moolchandani                       and Narendra Singh Rathore</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w:t>
      </w:r>
      <w:r w:rsidR="00C6541B" w:rsidRPr="00BD0362">
        <w:rPr>
          <w:rFonts w:ascii="Times New Roman" w:hAnsi="Times New Roman" w:cs="Times New Roman"/>
          <w:sz w:val="24"/>
          <w:szCs w:val="24"/>
        </w:rPr>
        <w:t>65-69</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lastRenderedPageBreak/>
        <w:t>How to cite this manuscript</w:t>
      </w:r>
      <w:r w:rsidRPr="00BD0362">
        <w:rPr>
          <w:rFonts w:ascii="Times New Roman" w:hAnsi="Times New Roman" w:cs="Times New Roman"/>
          <w:color w:val="FF0000"/>
          <w:sz w:val="24"/>
          <w:szCs w:val="24"/>
        </w:rPr>
        <w:t xml:space="preserve">: </w:t>
      </w:r>
      <w:r w:rsidR="00BC1EB8" w:rsidRPr="007106AE">
        <w:rPr>
          <w:rFonts w:ascii="Times New Roman" w:hAnsi="Times New Roman" w:cs="Times New Roman"/>
          <w:bCs/>
          <w:sz w:val="24"/>
          <w:szCs w:val="24"/>
        </w:rPr>
        <w:t>Suthar Kirti, Narnaware Shirish Dadarao, Ranjan Rakesh, Moolchandani Anil and Rathore</w:t>
      </w:r>
      <w:r w:rsidR="00BC1EB8" w:rsidRPr="007106AE">
        <w:rPr>
          <w:rFonts w:ascii="Times New Roman" w:hAnsi="Times New Roman" w:cs="Times New Roman"/>
          <w:sz w:val="24"/>
          <w:szCs w:val="24"/>
        </w:rPr>
        <w:t xml:space="preserve"> </w:t>
      </w:r>
      <w:r w:rsidR="00BC1EB8" w:rsidRPr="007106AE">
        <w:rPr>
          <w:rFonts w:ascii="Times New Roman" w:hAnsi="Times New Roman" w:cs="Times New Roman"/>
          <w:bCs/>
          <w:sz w:val="24"/>
          <w:szCs w:val="24"/>
        </w:rPr>
        <w:t xml:space="preserve">Narendra Singh </w:t>
      </w:r>
      <w:r w:rsidRPr="007106AE">
        <w:rPr>
          <w:rFonts w:ascii="Times New Roman" w:hAnsi="Times New Roman" w:cs="Times New Roman"/>
          <w:sz w:val="24"/>
          <w:szCs w:val="24"/>
        </w:rPr>
        <w:t xml:space="preserve">(2024). </w:t>
      </w:r>
      <w:r w:rsidR="00BC1EB8" w:rsidRPr="007106AE">
        <w:rPr>
          <w:rFonts w:ascii="Times New Roman" w:hAnsi="Times New Roman" w:cs="Times New Roman"/>
          <w:bCs/>
          <w:sz w:val="24"/>
          <w:szCs w:val="24"/>
        </w:rPr>
        <w:t xml:space="preserve">Occurrence of antibiotic resistance genes in </w:t>
      </w:r>
      <w:r w:rsidR="00BC1EB8" w:rsidRPr="007106AE">
        <w:rPr>
          <w:rFonts w:ascii="Times New Roman" w:hAnsi="Times New Roman" w:cs="Times New Roman"/>
          <w:bCs/>
          <w:i/>
          <w:iCs/>
          <w:sz w:val="24"/>
          <w:szCs w:val="24"/>
        </w:rPr>
        <w:t>Escherichia coli</w:t>
      </w:r>
      <w:r w:rsidR="00BC1EB8" w:rsidRPr="007106AE">
        <w:rPr>
          <w:rFonts w:ascii="Times New Roman" w:hAnsi="Times New Roman" w:cs="Times New Roman"/>
          <w:bCs/>
          <w:sz w:val="24"/>
          <w:szCs w:val="24"/>
        </w:rPr>
        <w:t xml:space="preserve"> isolated from diarrhoeic and healthy camel calves</w:t>
      </w:r>
      <w:r w:rsidRPr="007106AE">
        <w:rPr>
          <w:rFonts w:ascii="Times New Roman" w:hAnsi="Times New Roman" w:cs="Times New Roman"/>
          <w:sz w:val="24"/>
          <w:szCs w:val="24"/>
        </w:rPr>
        <w:t>. Ruminant Science 13(1):</w:t>
      </w:r>
      <w:r w:rsidR="00BC1EB8" w:rsidRPr="007106AE">
        <w:rPr>
          <w:rFonts w:ascii="Times New Roman" w:hAnsi="Times New Roman" w:cs="Times New Roman"/>
          <w:sz w:val="24"/>
          <w:szCs w:val="24"/>
        </w:rPr>
        <w:t>65-69</w:t>
      </w:r>
      <w:r w:rsidRPr="007106AE">
        <w:rPr>
          <w:rFonts w:ascii="Times New Roman" w:hAnsi="Times New Roman" w:cs="Times New Roman"/>
          <w:sz w:val="24"/>
          <w:szCs w:val="24"/>
        </w:rPr>
        <w:t>.</w:t>
      </w:r>
      <w:r w:rsidR="00BC1EB8" w:rsidRPr="007106AE">
        <w:rPr>
          <w:rFonts w:ascii="Times New Roman" w:hAnsi="Times New Roman" w:cs="Times New Roman"/>
          <w:sz w:val="24"/>
          <w:szCs w:val="24"/>
        </w:rPr>
        <w:t xml:space="preserve"> </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C6541B" w:rsidRPr="00BD0362">
        <w:rPr>
          <w:rFonts w:ascii="Times New Roman" w:hAnsi="Times New Roman" w:cs="Times New Roman"/>
          <w:sz w:val="24"/>
          <w:szCs w:val="24"/>
        </w:rPr>
        <w:t xml:space="preserve">A total of 51 rectal swab samples were collected from apparently healthy (n=39) as well as diarrhoeic (n=12) camel calves from an organized camel farm of Bikaner, Rajasthan. Bacterial culture revealed isolation of </w:t>
      </w:r>
      <w:r w:rsidR="00C6541B" w:rsidRPr="00BD0362">
        <w:rPr>
          <w:rFonts w:ascii="Times New Roman" w:hAnsi="Times New Roman" w:cs="Times New Roman"/>
          <w:i/>
          <w:iCs/>
          <w:sz w:val="24"/>
          <w:szCs w:val="24"/>
        </w:rPr>
        <w:t>E. coli</w:t>
      </w:r>
      <w:r w:rsidR="00C6541B" w:rsidRPr="00BD0362">
        <w:rPr>
          <w:rFonts w:ascii="Times New Roman" w:hAnsi="Times New Roman" w:cs="Times New Roman"/>
          <w:sz w:val="24"/>
          <w:szCs w:val="24"/>
        </w:rPr>
        <w:t xml:space="preserve"> colonies from 14 (35.89%) healthy and 12 (100%) diarrhoeic camel calves. From these colonies extraction of bacterial DNA was performed. Detection of different antibiotic resistance genes encoding extended-spectrum â lactamase (ESBL) (bla</w:t>
      </w:r>
      <w:r w:rsidR="00C6541B" w:rsidRPr="00BD0362">
        <w:rPr>
          <w:rFonts w:ascii="Times New Roman" w:hAnsi="Times New Roman" w:cs="Times New Roman"/>
          <w:position w:val="-7"/>
          <w:sz w:val="24"/>
          <w:szCs w:val="24"/>
        </w:rPr>
        <w:t>TEM</w:t>
      </w:r>
      <w:r w:rsidR="00C6541B" w:rsidRPr="00BD0362">
        <w:rPr>
          <w:rFonts w:ascii="Times New Roman" w:hAnsi="Times New Roman" w:cs="Times New Roman"/>
          <w:sz w:val="24"/>
          <w:szCs w:val="24"/>
        </w:rPr>
        <w:t>, bla</w:t>
      </w:r>
      <w:r w:rsidR="00C6541B" w:rsidRPr="00BD0362">
        <w:rPr>
          <w:rFonts w:ascii="Times New Roman" w:hAnsi="Times New Roman" w:cs="Times New Roman"/>
          <w:position w:val="-7"/>
          <w:sz w:val="24"/>
          <w:szCs w:val="24"/>
        </w:rPr>
        <w:t>SHV</w:t>
      </w:r>
      <w:r w:rsidR="00C6541B" w:rsidRPr="00BD0362">
        <w:rPr>
          <w:rFonts w:ascii="Times New Roman" w:hAnsi="Times New Roman" w:cs="Times New Roman"/>
          <w:sz w:val="24"/>
          <w:szCs w:val="24"/>
        </w:rPr>
        <w:t>, bla</w:t>
      </w:r>
      <w:r w:rsidR="00C6541B" w:rsidRPr="00BD0362">
        <w:rPr>
          <w:rFonts w:ascii="Times New Roman" w:hAnsi="Times New Roman" w:cs="Times New Roman"/>
          <w:position w:val="-7"/>
          <w:sz w:val="24"/>
          <w:szCs w:val="24"/>
        </w:rPr>
        <w:t>OXA-1</w:t>
      </w:r>
      <w:r w:rsidR="00C6541B" w:rsidRPr="00BD0362">
        <w:rPr>
          <w:rFonts w:ascii="Times New Roman" w:hAnsi="Times New Roman" w:cs="Times New Roman"/>
          <w:sz w:val="24"/>
          <w:szCs w:val="24"/>
        </w:rPr>
        <w:t>, bla</w:t>
      </w:r>
      <w:r w:rsidR="00C6541B" w:rsidRPr="00BD0362">
        <w:rPr>
          <w:rFonts w:ascii="Times New Roman" w:hAnsi="Times New Roman" w:cs="Times New Roman"/>
          <w:position w:val="-7"/>
          <w:sz w:val="24"/>
          <w:szCs w:val="24"/>
        </w:rPr>
        <w:t>CTX-M-1</w:t>
      </w:r>
      <w:r w:rsidR="00C6541B" w:rsidRPr="00BD0362">
        <w:rPr>
          <w:rFonts w:ascii="Times New Roman" w:hAnsi="Times New Roman" w:cs="Times New Roman"/>
          <w:sz w:val="24"/>
          <w:szCs w:val="24"/>
        </w:rPr>
        <w:t>, bla</w:t>
      </w:r>
      <w:r w:rsidR="00C6541B" w:rsidRPr="00BD0362">
        <w:rPr>
          <w:rFonts w:ascii="Times New Roman" w:hAnsi="Times New Roman" w:cs="Times New Roman"/>
          <w:position w:val="-7"/>
          <w:sz w:val="24"/>
          <w:szCs w:val="24"/>
        </w:rPr>
        <w:t>CMY-2</w:t>
      </w:r>
      <w:r w:rsidR="00C6541B" w:rsidRPr="00BD0362">
        <w:rPr>
          <w:rFonts w:ascii="Times New Roman" w:hAnsi="Times New Roman" w:cs="Times New Roman"/>
          <w:sz w:val="24"/>
          <w:szCs w:val="24"/>
        </w:rPr>
        <w:t>, bla</w:t>
      </w:r>
      <w:r w:rsidR="00C6541B" w:rsidRPr="00BD0362">
        <w:rPr>
          <w:rFonts w:ascii="Times New Roman" w:hAnsi="Times New Roman" w:cs="Times New Roman"/>
          <w:position w:val="-7"/>
          <w:sz w:val="24"/>
          <w:szCs w:val="24"/>
        </w:rPr>
        <w:t xml:space="preserve">KPC </w:t>
      </w:r>
      <w:r w:rsidR="00C6541B" w:rsidRPr="00BD0362">
        <w:rPr>
          <w:rFonts w:ascii="Times New Roman" w:hAnsi="Times New Roman" w:cs="Times New Roman"/>
          <w:sz w:val="24"/>
          <w:szCs w:val="24"/>
        </w:rPr>
        <w:t>and bla</w:t>
      </w:r>
      <w:r w:rsidR="00C6541B" w:rsidRPr="00BD0362">
        <w:rPr>
          <w:rFonts w:ascii="Times New Roman" w:hAnsi="Times New Roman" w:cs="Times New Roman"/>
          <w:position w:val="-7"/>
          <w:sz w:val="24"/>
          <w:szCs w:val="24"/>
        </w:rPr>
        <w:t>OXA-48</w:t>
      </w:r>
      <w:r w:rsidR="00C6541B" w:rsidRPr="00BD0362">
        <w:rPr>
          <w:rFonts w:ascii="Times New Roman" w:hAnsi="Times New Roman" w:cs="Times New Roman"/>
          <w:sz w:val="24"/>
          <w:szCs w:val="24"/>
        </w:rPr>
        <w:t xml:space="preserve">), colistin resistance (mcr-1), class 1 integron-integrase (int1) and tetracycline resistance (tetA, tetB) from </w:t>
      </w:r>
      <w:r w:rsidR="00C6541B" w:rsidRPr="00BD0362">
        <w:rPr>
          <w:rFonts w:ascii="Times New Roman" w:hAnsi="Times New Roman" w:cs="Times New Roman"/>
          <w:i/>
          <w:iCs/>
          <w:sz w:val="24"/>
          <w:szCs w:val="24"/>
        </w:rPr>
        <w:t>E. coli</w:t>
      </w:r>
      <w:r w:rsidR="00C6541B" w:rsidRPr="00BD0362">
        <w:rPr>
          <w:rFonts w:ascii="Times New Roman" w:hAnsi="Times New Roman" w:cs="Times New Roman"/>
          <w:sz w:val="24"/>
          <w:szCs w:val="24"/>
        </w:rPr>
        <w:t xml:space="preserve"> isolates was carried out by PCR. Screening for different antibiotic resistance genes in </w:t>
      </w:r>
      <w:r w:rsidR="00C6541B" w:rsidRPr="00BD0362">
        <w:rPr>
          <w:rFonts w:ascii="Times New Roman" w:hAnsi="Times New Roman" w:cs="Times New Roman"/>
          <w:i/>
          <w:iCs/>
          <w:sz w:val="24"/>
          <w:szCs w:val="24"/>
        </w:rPr>
        <w:t>E. coli</w:t>
      </w:r>
      <w:r w:rsidR="00C6541B" w:rsidRPr="00BD0362">
        <w:rPr>
          <w:rFonts w:ascii="Times New Roman" w:hAnsi="Times New Roman" w:cs="Times New Roman"/>
          <w:sz w:val="24"/>
          <w:szCs w:val="24"/>
        </w:rPr>
        <w:t xml:space="preserve"> isolates revealed the highest prevalence of tetA gene (73.06%) followed by int1 (69.23%), bla</w:t>
      </w:r>
      <w:r w:rsidR="00C6541B" w:rsidRPr="00BD0362">
        <w:rPr>
          <w:rFonts w:ascii="Times New Roman" w:hAnsi="Times New Roman" w:cs="Times New Roman"/>
          <w:position w:val="-7"/>
          <w:sz w:val="24"/>
          <w:szCs w:val="24"/>
        </w:rPr>
        <w:t xml:space="preserve">CTX-M-1 </w:t>
      </w:r>
      <w:r w:rsidR="00C6541B" w:rsidRPr="00BD0362">
        <w:rPr>
          <w:rFonts w:ascii="Times New Roman" w:hAnsi="Times New Roman" w:cs="Times New Roman"/>
          <w:sz w:val="24"/>
          <w:szCs w:val="24"/>
        </w:rPr>
        <w:t>(65.38%), tetB (61.53%), bla</w:t>
      </w:r>
      <w:r w:rsidR="00C6541B" w:rsidRPr="00BD0362">
        <w:rPr>
          <w:rFonts w:ascii="Times New Roman" w:hAnsi="Times New Roman" w:cs="Times New Roman"/>
          <w:position w:val="-7"/>
          <w:sz w:val="24"/>
          <w:szCs w:val="24"/>
        </w:rPr>
        <w:t>TEM</w:t>
      </w:r>
      <w:r w:rsidR="00C6541B" w:rsidRPr="00BD0362">
        <w:rPr>
          <w:rFonts w:ascii="Times New Roman" w:hAnsi="Times New Roman" w:cs="Times New Roman"/>
          <w:sz w:val="24"/>
          <w:szCs w:val="24"/>
        </w:rPr>
        <w:t xml:space="preserve"> (57.69%), mcr-1 (42.30%), bla</w:t>
      </w:r>
      <w:r w:rsidR="00C6541B" w:rsidRPr="00BD0362">
        <w:rPr>
          <w:rFonts w:ascii="Times New Roman" w:hAnsi="Times New Roman" w:cs="Times New Roman"/>
          <w:position w:val="-7"/>
          <w:sz w:val="24"/>
          <w:szCs w:val="24"/>
        </w:rPr>
        <w:t xml:space="preserve">OXA-48 </w:t>
      </w:r>
      <w:r w:rsidR="00C6541B" w:rsidRPr="00BD0362">
        <w:rPr>
          <w:rFonts w:ascii="Times New Roman" w:hAnsi="Times New Roman" w:cs="Times New Roman"/>
          <w:sz w:val="24"/>
          <w:szCs w:val="24"/>
        </w:rPr>
        <w:t>(38.46%), bla</w:t>
      </w:r>
      <w:r w:rsidR="00C6541B" w:rsidRPr="00BD0362">
        <w:rPr>
          <w:rFonts w:ascii="Times New Roman" w:hAnsi="Times New Roman" w:cs="Times New Roman"/>
          <w:position w:val="-7"/>
          <w:sz w:val="24"/>
          <w:szCs w:val="24"/>
        </w:rPr>
        <w:t>SHV</w:t>
      </w:r>
      <w:r w:rsidR="00C6541B" w:rsidRPr="00BD0362">
        <w:rPr>
          <w:rFonts w:ascii="Times New Roman" w:hAnsi="Times New Roman" w:cs="Times New Roman"/>
          <w:sz w:val="24"/>
          <w:szCs w:val="24"/>
        </w:rPr>
        <w:t xml:space="preserve"> (30.76%), bla</w:t>
      </w:r>
      <w:r w:rsidR="00C6541B" w:rsidRPr="00BD0362">
        <w:rPr>
          <w:rFonts w:ascii="Times New Roman" w:hAnsi="Times New Roman" w:cs="Times New Roman"/>
          <w:position w:val="-7"/>
          <w:sz w:val="24"/>
          <w:szCs w:val="24"/>
        </w:rPr>
        <w:t xml:space="preserve">OXA-1 </w:t>
      </w:r>
      <w:r w:rsidR="00C6541B" w:rsidRPr="00BD0362">
        <w:rPr>
          <w:rFonts w:ascii="Times New Roman" w:hAnsi="Times New Roman" w:cs="Times New Roman"/>
          <w:sz w:val="24"/>
          <w:szCs w:val="24"/>
        </w:rPr>
        <w:t>(30.76%), bla</w:t>
      </w:r>
      <w:r w:rsidR="00C6541B" w:rsidRPr="00BD0362">
        <w:rPr>
          <w:rFonts w:ascii="Times New Roman" w:hAnsi="Times New Roman" w:cs="Times New Roman"/>
          <w:position w:val="-7"/>
          <w:sz w:val="24"/>
          <w:szCs w:val="24"/>
        </w:rPr>
        <w:t xml:space="preserve">CMY-2 </w:t>
      </w:r>
      <w:r w:rsidR="00C6541B" w:rsidRPr="00BD0362">
        <w:rPr>
          <w:rFonts w:ascii="Times New Roman" w:hAnsi="Times New Roman" w:cs="Times New Roman"/>
          <w:sz w:val="24"/>
          <w:szCs w:val="24"/>
        </w:rPr>
        <w:t>(26.92%) and bla</w:t>
      </w:r>
      <w:r w:rsidR="00C6541B" w:rsidRPr="00BD0362">
        <w:rPr>
          <w:rFonts w:ascii="Times New Roman" w:hAnsi="Times New Roman" w:cs="Times New Roman"/>
          <w:position w:val="-7"/>
          <w:sz w:val="24"/>
          <w:szCs w:val="24"/>
        </w:rPr>
        <w:t>KPC</w:t>
      </w:r>
      <w:r w:rsidR="00C6541B" w:rsidRPr="00BD0362">
        <w:rPr>
          <w:rFonts w:ascii="Times New Roman" w:hAnsi="Times New Roman" w:cs="Times New Roman"/>
          <w:sz w:val="24"/>
          <w:szCs w:val="24"/>
        </w:rPr>
        <w:t xml:space="preserve"> (0%) genes. This study reveals a high percentage of camel calves as carriers of tetracycline resistance, ESBL producing and colistin resistance genes in India which can contribute to the dissemination of multidrug-resistant </w:t>
      </w:r>
      <w:r w:rsidR="00C6541B" w:rsidRPr="00BD0362">
        <w:rPr>
          <w:rFonts w:ascii="Times New Roman" w:hAnsi="Times New Roman" w:cs="Times New Roman"/>
          <w:i/>
          <w:iCs/>
          <w:sz w:val="24"/>
          <w:szCs w:val="24"/>
        </w:rPr>
        <w:t>E. coli</w:t>
      </w:r>
      <w:r w:rsidR="00C6541B" w:rsidRPr="00BD0362">
        <w:rPr>
          <w:rFonts w:ascii="Times New Roman" w:hAnsi="Times New Roman" w:cs="Times New Roman"/>
          <w:sz w:val="24"/>
          <w:szCs w:val="24"/>
        </w:rPr>
        <w:t xml:space="preserve"> between the three axes of one health i.e. animal, human and environment.</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Al-Ruwaili MA, Khalil OM and Selim SA (2012). Viral and bacterial infections associated with camel (</w:t>
      </w:r>
      <w:r w:rsidRPr="00BD0362">
        <w:rPr>
          <w:rFonts w:ascii="Times New Roman" w:hAnsi="Times New Roman" w:cs="Times New Roman"/>
          <w:i/>
          <w:iCs/>
          <w:sz w:val="24"/>
          <w:szCs w:val="24"/>
        </w:rPr>
        <w:t>Camelus dromedarius</w:t>
      </w:r>
      <w:r w:rsidRPr="00BD0362">
        <w:rPr>
          <w:rFonts w:ascii="Times New Roman" w:hAnsi="Times New Roman" w:cs="Times New Roman"/>
          <w:sz w:val="24"/>
          <w:szCs w:val="24"/>
        </w:rPr>
        <w:t>) calf diarrhoea in North Province, Saudi Arabia. Saudi Journal of Biological Sciences 19:35-41.</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Awad WS, El-Sayed AA, Mohammed FF, Bakry NM, Abdou NMI and Kamel MS (2020). Molecular characterization of pathogenic </w:t>
      </w:r>
      <w:r w:rsidRPr="00BD0362">
        <w:rPr>
          <w:rFonts w:ascii="Times New Roman" w:hAnsi="Times New Roman" w:cs="Times New Roman"/>
          <w:i/>
          <w:iCs/>
          <w:sz w:val="24"/>
          <w:szCs w:val="24"/>
        </w:rPr>
        <w:t>Escherichia coli</w:t>
      </w:r>
      <w:r w:rsidRPr="00BD0362">
        <w:rPr>
          <w:rFonts w:ascii="Times New Roman" w:hAnsi="Times New Roman" w:cs="Times New Roman"/>
          <w:sz w:val="24"/>
          <w:szCs w:val="24"/>
        </w:rPr>
        <w:t xml:space="preserve"> isolated from diarrhoeic and in-contact cattle and buffalo calves. Tropical Animal Health and Production 52:3173-3185.</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Bajpai T, Pandey M, Varma M and Bhatambare GS (2017). Prevalence of TEM, SHV &amp;CTX-M Beta-Lactamase genes in the urinary isolates of a tertiary care hospital. Avicenna Journal of Medicine 7:12-16.</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Belaaouaj A, Lapoumeroulie C, Canica MM, Vedel G, Nevot P, Krishnamoorthy R and Paul G (1994). Nucleotide sequences of the genes coding for TEM-like-lactamases IRT-1 and IRT-2 (formerly called TRI-1 and TRI 2). FEMS Microbiology Letters 120:75-80.</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Ben Tanfous F, Alonso CA, Achour W, Ruiz-Ripa L, Torres C and Ben Hassen A (2017). First description of KPC-2-Producing </w:t>
      </w:r>
      <w:r w:rsidRPr="00BD0362">
        <w:rPr>
          <w:rFonts w:ascii="Times New Roman" w:hAnsi="Times New Roman" w:cs="Times New Roman"/>
          <w:i/>
          <w:iCs/>
          <w:sz w:val="24"/>
          <w:szCs w:val="24"/>
        </w:rPr>
        <w:t>Escherichia coli</w:t>
      </w:r>
      <w:r w:rsidRPr="00BD0362">
        <w:rPr>
          <w:rFonts w:ascii="Times New Roman" w:hAnsi="Times New Roman" w:cs="Times New Roman"/>
          <w:sz w:val="24"/>
          <w:szCs w:val="24"/>
        </w:rPr>
        <w:t xml:space="preserve"> and ST15 OXA-48 positive </w:t>
      </w:r>
      <w:r w:rsidRPr="00BD0362">
        <w:rPr>
          <w:rFonts w:ascii="Times New Roman" w:hAnsi="Times New Roman" w:cs="Times New Roman"/>
          <w:i/>
          <w:iCs/>
          <w:sz w:val="24"/>
          <w:szCs w:val="24"/>
        </w:rPr>
        <w:t>Klebsiella pneumoniae</w:t>
      </w:r>
      <w:r w:rsidRPr="00BD0362">
        <w:rPr>
          <w:rFonts w:ascii="Times New Roman" w:hAnsi="Times New Roman" w:cs="Times New Roman"/>
          <w:sz w:val="24"/>
          <w:szCs w:val="24"/>
        </w:rPr>
        <w:t xml:space="preserve"> in Tunisia. Microbial Drug Resistance 23:365-375.</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40" w:lineRule="auto"/>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Bhati Taruna, Chhabra Rajesh, Yadav Rahul, Charaya Gaurav and Kataria Anil Kumar (2021). Antimicrobial resistance profiling of </w:t>
      </w:r>
      <w:r w:rsidRPr="00BD0362">
        <w:rPr>
          <w:rFonts w:ascii="Times New Roman" w:hAnsi="Times New Roman" w:cs="Times New Roman"/>
          <w:i/>
          <w:iCs/>
          <w:sz w:val="24"/>
          <w:szCs w:val="24"/>
        </w:rPr>
        <w:t>Staphylococcus aureus</w:t>
      </w:r>
      <w:r w:rsidRPr="00BD0362">
        <w:rPr>
          <w:rFonts w:ascii="Times New Roman" w:hAnsi="Times New Roman" w:cs="Times New Roman"/>
          <w:sz w:val="24"/>
          <w:szCs w:val="24"/>
        </w:rPr>
        <w:t xml:space="preserve"> isolated from mastitic milk of bovine and dairy environment from arid and semi-arid regions of India. Ruminant Science 10(1):57-66.</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 xml:space="preserve">Boerlin P, Travis R, Gyles CL, Reid-Smith R, Heather Lim NJ, Nicholson V and Archambault M (2005). Antimicrobial resistance and virulence genes of </w:t>
      </w:r>
      <w:r w:rsidRPr="00BD0362">
        <w:rPr>
          <w:rFonts w:ascii="Times New Roman" w:hAnsi="Times New Roman" w:cs="Times New Roman"/>
          <w:i/>
          <w:iCs/>
          <w:sz w:val="24"/>
          <w:szCs w:val="24"/>
        </w:rPr>
        <w:t>E. coli</w:t>
      </w:r>
      <w:r w:rsidRPr="00BD0362">
        <w:rPr>
          <w:rFonts w:ascii="Times New Roman" w:hAnsi="Times New Roman" w:cs="Times New Roman"/>
          <w:sz w:val="24"/>
          <w:szCs w:val="24"/>
        </w:rPr>
        <w:t xml:space="preserve"> isolates from swine in Ontario. Applied and Environmental Microbiology 71:6753-6761.</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Bessalah S, Fairbrother JM, Salhi I, Vanier G, Khorchani T, Seddik MM and Hammadi M (2016). Antimicrobial resistance and molecular characterization of virulence genes, phylogenetic groups of </w:t>
      </w:r>
      <w:r w:rsidRPr="00BD0362">
        <w:rPr>
          <w:rFonts w:ascii="Times New Roman" w:hAnsi="Times New Roman" w:cs="Times New Roman"/>
          <w:i/>
          <w:iCs/>
          <w:sz w:val="24"/>
          <w:szCs w:val="24"/>
        </w:rPr>
        <w:t>E. coli</w:t>
      </w:r>
      <w:r w:rsidRPr="00BD0362">
        <w:rPr>
          <w:rFonts w:ascii="Times New Roman" w:hAnsi="Times New Roman" w:cs="Times New Roman"/>
          <w:sz w:val="24"/>
          <w:szCs w:val="24"/>
        </w:rPr>
        <w:t xml:space="preserve"> isolated from diarrhoeic and healthy camel-calves in Tunisia. Comparative Immunology, Microbiology and Infectious Diseases 49:1-7.</w:t>
      </w:r>
    </w:p>
    <w:p w:rsidR="00C6541B" w:rsidRPr="00BD0362" w:rsidRDefault="00C6541B" w:rsidP="00C6541B">
      <w:pPr>
        <w:pStyle w:val="08Taxt"/>
        <w:spacing w:after="0" w:line="274"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Carvalho I, Alonso C, Silva V, Pimenta P, Cunha R, Martins C, Igrejas G, Torres C and Poeta P (2020). Extended-spectrum beta-Lactamase-producing </w:t>
      </w:r>
      <w:r w:rsidRPr="00BD0362">
        <w:rPr>
          <w:rFonts w:ascii="Times New Roman" w:hAnsi="Times New Roman" w:cs="Times New Roman"/>
          <w:i/>
          <w:iCs/>
          <w:sz w:val="24"/>
          <w:szCs w:val="24"/>
        </w:rPr>
        <w:t>Klebsiella pneumoniae</w:t>
      </w:r>
      <w:r w:rsidRPr="00BD0362">
        <w:rPr>
          <w:rFonts w:ascii="Times New Roman" w:hAnsi="Times New Roman" w:cs="Times New Roman"/>
          <w:sz w:val="24"/>
          <w:szCs w:val="24"/>
        </w:rPr>
        <w:t xml:space="preserve"> isolated from healthy and </w:t>
      </w:r>
      <w:r w:rsidRPr="00BD0362">
        <w:rPr>
          <w:rFonts w:ascii="Times New Roman" w:eastAsiaTheme="minorEastAsia" w:hAnsi="Times New Roman" w:cs="Times New Roman"/>
          <w:color w:val="auto"/>
          <w:sz w:val="24"/>
          <w:szCs w:val="24"/>
          <w:lang w:val="en-US" w:bidi="ar-SA"/>
        </w:rPr>
        <w:t>sick dogs in Portugal. Microbial Drug Resistance 26:709-715.</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Dallenne C, Da Costa A, Decré D, Favier C and Arlet G (2010). Development of a set of multiplex PCR assays for the detection of genes encoding important beta-lactamases in Enterobacteriaceae. Journal of Antimicrobial Chemotherapy 65(3):490-495.  </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color w:val="000025"/>
          <w:sz w:val="24"/>
          <w:szCs w:val="24"/>
        </w:rPr>
        <w:t xml:space="preserve">Doot Manisha, Gaurav Abhishek, Solanki Sudeep, Chavhan Dinesh M and Bairwa Vipin Chand (2022). Antimicrobial susceptibility pattern of </w:t>
      </w:r>
      <w:r w:rsidRPr="00BD0362">
        <w:rPr>
          <w:rFonts w:ascii="Times New Roman" w:hAnsi="Times New Roman" w:cs="Times New Roman"/>
          <w:i/>
          <w:iCs/>
          <w:color w:val="000025"/>
          <w:sz w:val="24"/>
          <w:szCs w:val="24"/>
        </w:rPr>
        <w:t>Staphylococcus aureus</w:t>
      </w:r>
      <w:r w:rsidRPr="00BD0362">
        <w:rPr>
          <w:rFonts w:ascii="Times New Roman" w:hAnsi="Times New Roman" w:cs="Times New Roman"/>
          <w:color w:val="000025"/>
          <w:sz w:val="24"/>
          <w:szCs w:val="24"/>
        </w:rPr>
        <w:t xml:space="preserve"> isolated from bovine subclinical mastitic milk in Udaipur district, Rajasthan. Ruminant Science 11(1):79-82.</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Dorado-Garcia A, Smid JH, Van Pelt W, Bonten MJ and Fluit AC (2017). Molecular relatedness of ESBL/AmpC-producing </w:t>
      </w:r>
      <w:r w:rsidRPr="00BD0362">
        <w:rPr>
          <w:rFonts w:ascii="Times New Roman" w:hAnsi="Times New Roman" w:cs="Times New Roman"/>
          <w:i/>
          <w:iCs/>
          <w:sz w:val="24"/>
          <w:szCs w:val="24"/>
        </w:rPr>
        <w:t>Escherichia coli</w:t>
      </w:r>
      <w:r w:rsidRPr="00BD0362">
        <w:rPr>
          <w:rFonts w:ascii="Times New Roman" w:hAnsi="Times New Roman" w:cs="Times New Roman"/>
          <w:sz w:val="24"/>
          <w:szCs w:val="24"/>
        </w:rPr>
        <w:t xml:space="preserve"> from humans, animals, food and the environment: A pooled analysis. Journal of Antimicrobial Chemotherapy 73:339-347.</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Firth CL, Kremer K, Werner T and Käsbohrer A (2021). The effects of feeding waste milk containing antimicrobial residues on dairy calf health. Pathogens 10:112.</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Guardabassi L, Dijkshoorn L, Collard JM, Olsen JE and Dalsgaard A (2000). Distribution and </w:t>
      </w:r>
      <w:r w:rsidRPr="00BD0362">
        <w:rPr>
          <w:rFonts w:ascii="Times New Roman" w:hAnsi="Times New Roman" w:cs="Times New Roman"/>
          <w:i/>
          <w:iCs/>
          <w:sz w:val="24"/>
          <w:szCs w:val="24"/>
        </w:rPr>
        <w:t>in vitro</w:t>
      </w:r>
      <w:r w:rsidRPr="00BD0362">
        <w:rPr>
          <w:rFonts w:ascii="Times New Roman" w:hAnsi="Times New Roman" w:cs="Times New Roman"/>
          <w:sz w:val="24"/>
          <w:szCs w:val="24"/>
        </w:rPr>
        <w:t xml:space="preserve"> transfer of tetracycline resistance determinants in clinical and aquatic Acinetobacter strain. Journal of Medical Microbiology 49:929-936.</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Heininger A, Binder M, Schmidt S, Unertl K, Botzenhart K and Doring G (1999). PCR and blood culture for detection of </w:t>
      </w:r>
      <w:r w:rsidRPr="00BD0362">
        <w:rPr>
          <w:rFonts w:ascii="Times New Roman" w:hAnsi="Times New Roman" w:cs="Times New Roman"/>
          <w:i/>
          <w:iCs/>
          <w:sz w:val="24"/>
          <w:szCs w:val="24"/>
        </w:rPr>
        <w:t>Escherichia coli</w:t>
      </w:r>
      <w:r w:rsidRPr="00BD0362">
        <w:rPr>
          <w:rFonts w:ascii="Times New Roman" w:hAnsi="Times New Roman" w:cs="Times New Roman"/>
          <w:sz w:val="24"/>
          <w:szCs w:val="24"/>
        </w:rPr>
        <w:t xml:space="preserve"> bacteremia in rats. Journal of Clinical Microbiology 37:2479-02482.</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Liu YY, Wang Y, Walsh TR, Yi LX, Zhang R, Spencer J and Shen J (2016). Emergence of plasmid-mediated colistin resistance mechanism MCR-1 in animals and human beings in China: A microbiological and molecular biological study. Lancet Infectious Diseases 16:161-168.</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Maynou G, Bach A and Terré M (2017). Feeding of waste milk to Holstein calves affects antimicrobial resistance of </w:t>
      </w:r>
      <w:r w:rsidRPr="00BD0362">
        <w:rPr>
          <w:rFonts w:ascii="Times New Roman" w:hAnsi="Times New Roman" w:cs="Times New Roman"/>
          <w:i/>
          <w:iCs/>
          <w:sz w:val="24"/>
          <w:szCs w:val="24"/>
        </w:rPr>
        <w:t>Escherichia coli</w:t>
      </w:r>
      <w:r w:rsidRPr="00BD0362">
        <w:rPr>
          <w:rFonts w:ascii="Times New Roman" w:hAnsi="Times New Roman" w:cs="Times New Roman"/>
          <w:sz w:val="24"/>
          <w:szCs w:val="24"/>
        </w:rPr>
        <w:t xml:space="preserve"> and </w:t>
      </w:r>
      <w:r w:rsidRPr="00BD0362">
        <w:rPr>
          <w:rFonts w:ascii="Times New Roman" w:hAnsi="Times New Roman" w:cs="Times New Roman"/>
          <w:i/>
          <w:iCs/>
          <w:sz w:val="24"/>
          <w:szCs w:val="24"/>
        </w:rPr>
        <w:t>Pasteurella multocida</w:t>
      </w:r>
      <w:r w:rsidRPr="00BD0362">
        <w:rPr>
          <w:rFonts w:ascii="Times New Roman" w:hAnsi="Times New Roman" w:cs="Times New Roman"/>
          <w:sz w:val="24"/>
          <w:szCs w:val="24"/>
        </w:rPr>
        <w:t xml:space="preserve"> isolated from fecal and nasal swabs. Journal of Dairy Science 100:2682-2694.</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Mazel D, Dychinco B, Webb VA and Davies J (2000). Antibiotic resistance in the ECOR collection, integrons and identification of a novel aad gene. Antimicrobial Agents and Chemotherapy 44:1568-1574.</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Narnaware SD, Ranjan R, Dahiya SS and Tuteja FC (2019). Clinico-pathological and anti-microbial sensitivity profile of </w:t>
      </w:r>
      <w:r w:rsidRPr="00BD0362">
        <w:rPr>
          <w:rFonts w:ascii="Times New Roman" w:hAnsi="Times New Roman" w:cs="Times New Roman"/>
          <w:i/>
          <w:iCs/>
          <w:sz w:val="24"/>
          <w:szCs w:val="24"/>
        </w:rPr>
        <w:t>Escherichia coli</w:t>
      </w:r>
      <w:r w:rsidRPr="00BD0362">
        <w:rPr>
          <w:rFonts w:ascii="Times New Roman" w:hAnsi="Times New Roman" w:cs="Times New Roman"/>
          <w:sz w:val="24"/>
          <w:szCs w:val="24"/>
        </w:rPr>
        <w:t xml:space="preserve"> infection in neonatal camel calves. Intas Polivet 20:456-459.</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Ngbede EO, Poudel A, Kalalah A, Yang Y, Adekanmbi F, Adikwu AA and Wang C (2020). Identification of mobile colistin resistance genes (mcr-1.1, mcr-5, mcr-8.1) in Enterobacteriaceae and Alcaligenes faecalis of human and animal origins, Nigeria. International Journal of Antimicrobial Agents 56:106-108.</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Pagani L, Dell’Amico E, Migliavacca R, D’Andrea MM, Giacobone E, Amicosante G and Rossolini GM (2003). Multiple CTX-M-Type Extended-spectrum–lactamases in </w:t>
      </w:r>
      <w:r w:rsidRPr="00BD0362">
        <w:rPr>
          <w:rFonts w:ascii="Times New Roman" w:hAnsi="Times New Roman" w:cs="Times New Roman"/>
          <w:sz w:val="24"/>
          <w:szCs w:val="24"/>
        </w:rPr>
        <w:lastRenderedPageBreak/>
        <w:t>nosocomial isolates of Enterobacteriaceae from a hospital in Northern Italy.  Journal of Clinical Microbiology 41:4264-4269.</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Pillai DR, Melano R, Rawte P, Lo S, Tijet N and Fuksa M (2009). </w:t>
      </w:r>
      <w:r w:rsidRPr="00BD0362">
        <w:rPr>
          <w:rFonts w:ascii="Times New Roman" w:hAnsi="Times New Roman" w:cs="Times New Roman"/>
          <w:i/>
          <w:iCs/>
          <w:sz w:val="24"/>
          <w:szCs w:val="24"/>
        </w:rPr>
        <w:t>Klebsiella pneumonia</w:t>
      </w:r>
      <w:r w:rsidRPr="00BD0362">
        <w:rPr>
          <w:rFonts w:ascii="Times New Roman" w:hAnsi="Times New Roman" w:cs="Times New Roman"/>
          <w:sz w:val="24"/>
          <w:szCs w:val="24"/>
        </w:rPr>
        <w:t xml:space="preserve"> Carbapenemase, Canada. Emerging Infectious Diseases 15:827-829.</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Pitout JDD, Moland ES, Sanders CC and Thomson KS (1998). Beta-Lactamases responsible for resistance to expanded-spectrum cephalosporins in </w:t>
      </w:r>
      <w:r w:rsidRPr="00BD0362">
        <w:rPr>
          <w:rFonts w:ascii="Times New Roman" w:hAnsi="Times New Roman" w:cs="Times New Roman"/>
          <w:i/>
          <w:iCs/>
          <w:sz w:val="24"/>
          <w:szCs w:val="24"/>
        </w:rPr>
        <w:t>Klebsiella pneumoniae</w:t>
      </w:r>
      <w:r w:rsidRPr="00BD0362">
        <w:rPr>
          <w:rFonts w:ascii="Times New Roman" w:hAnsi="Times New Roman" w:cs="Times New Roman"/>
          <w:sz w:val="24"/>
          <w:szCs w:val="24"/>
        </w:rPr>
        <w:t xml:space="preserve">, </w:t>
      </w:r>
      <w:r w:rsidRPr="00BD0362">
        <w:rPr>
          <w:rFonts w:ascii="Times New Roman" w:hAnsi="Times New Roman" w:cs="Times New Roman"/>
          <w:i/>
          <w:iCs/>
          <w:sz w:val="24"/>
          <w:szCs w:val="24"/>
        </w:rPr>
        <w:t>Escherichia coli</w:t>
      </w:r>
      <w:r w:rsidRPr="00BD0362">
        <w:rPr>
          <w:rFonts w:ascii="Times New Roman" w:hAnsi="Times New Roman" w:cs="Times New Roman"/>
          <w:sz w:val="24"/>
          <w:szCs w:val="24"/>
        </w:rPr>
        <w:t xml:space="preserve"> and </w:t>
      </w:r>
      <w:r w:rsidRPr="00BD0362">
        <w:rPr>
          <w:rFonts w:ascii="Times New Roman" w:hAnsi="Times New Roman" w:cs="Times New Roman"/>
          <w:i/>
          <w:iCs/>
          <w:sz w:val="24"/>
          <w:szCs w:val="24"/>
        </w:rPr>
        <w:t>Proteus mirabilis</w:t>
      </w:r>
      <w:r w:rsidRPr="00BD0362">
        <w:rPr>
          <w:rFonts w:ascii="Times New Roman" w:hAnsi="Times New Roman" w:cs="Times New Roman"/>
          <w:sz w:val="24"/>
          <w:szCs w:val="24"/>
        </w:rPr>
        <w:t xml:space="preserve"> isolates recovered in South Africa. Antimicrobial Agents and Chemotherapy 42:1350-1354.</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BD0362">
        <w:rPr>
          <w:rFonts w:ascii="Times New Roman" w:hAnsi="Times New Roman" w:cs="Times New Roman"/>
          <w:color w:val="000025"/>
          <w:sz w:val="24"/>
          <w:szCs w:val="24"/>
        </w:rPr>
        <w:t>Raorane Abhay, Chothe Shubhadha, Dubal ZB, Barbuddhe SB, Karunakaran M, Doijad Swapnil, Pathak Ajay, Poharkar Krupali and Singh NP (2013). Antimicrobial resistance of the pathogens isolated from bovine mastitis in Goa. Ruminant Science 2(2):139-144.</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Shin SW, Shin MK, Jung M, Belaynehe KM and Yoo HS (2015). Prevalence of antimicrobial resistance and transfer of tetracycline resistance genes in </w:t>
      </w:r>
      <w:r w:rsidRPr="00BD0362">
        <w:rPr>
          <w:rFonts w:ascii="Times New Roman" w:hAnsi="Times New Roman" w:cs="Times New Roman"/>
          <w:i/>
          <w:iCs/>
          <w:sz w:val="24"/>
          <w:szCs w:val="24"/>
        </w:rPr>
        <w:t>Escherichia coli</w:t>
      </w:r>
      <w:r w:rsidRPr="00BD0362">
        <w:rPr>
          <w:rFonts w:ascii="Times New Roman" w:hAnsi="Times New Roman" w:cs="Times New Roman"/>
          <w:sz w:val="24"/>
          <w:szCs w:val="24"/>
        </w:rPr>
        <w:t xml:space="preserve"> isolates from beef cattle. Applied and Environmental Microbiology 81:5560-5566. </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Steward CD, Rasheed JK, Hubert HK, Biddle JW, Raney PM, Anderson GJ, Williams PP, Brittain KL, Oliver A, McGowan JE and Tenover FC (2001). Characterization of clinical isolates of </w:t>
      </w:r>
      <w:r w:rsidRPr="00BD0362">
        <w:rPr>
          <w:rFonts w:ascii="Times New Roman" w:hAnsi="Times New Roman" w:cs="Times New Roman"/>
          <w:i/>
          <w:iCs/>
          <w:sz w:val="24"/>
          <w:szCs w:val="24"/>
        </w:rPr>
        <w:t>Klebsiella pneumonia</w:t>
      </w:r>
      <w:r w:rsidRPr="00BD0362">
        <w:rPr>
          <w:rFonts w:ascii="Times New Roman" w:hAnsi="Times New Roman" w:cs="Times New Roman"/>
          <w:sz w:val="24"/>
          <w:szCs w:val="24"/>
        </w:rPr>
        <w:t xml:space="preserve"> from 19 laboratories using the National Committee for Clinical Laboratory Standards Extended-Spectrum beta-Lactamase Detection Methods. Journal of Clinical Microbiology 39:2864-2872.</w:t>
      </w:r>
    </w:p>
    <w:p w:rsidR="00C6541B" w:rsidRPr="00BD0362" w:rsidRDefault="00C6541B" w:rsidP="00C6541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Verma Kritika, Kansal SK and Singh Jaswinder (2022). Rational self-medication practices among dairy farmers:  An exploratory study. Ruminant Science 11(2):387-392.</w:t>
      </w:r>
    </w:p>
    <w:p w:rsidR="00AA51C4" w:rsidRPr="00BD0362" w:rsidRDefault="00AA51C4" w:rsidP="00C6541B">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AA51C4"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1</w:t>
      </w:r>
      <w:r w:rsidR="009F10EE" w:rsidRPr="00BD0362">
        <w:rPr>
          <w:rFonts w:ascii="Times New Roman" w:hAnsi="Times New Roman" w:cs="Times New Roman"/>
          <w:b/>
          <w:sz w:val="24"/>
          <w:szCs w:val="24"/>
        </w:rPr>
        <w:t>1</w:t>
      </w:r>
      <w:r w:rsidRPr="00BD0362">
        <w:rPr>
          <w:rFonts w:ascii="Times New Roman" w:hAnsi="Times New Roman" w:cs="Times New Roman"/>
          <w:b/>
          <w:sz w:val="24"/>
          <w:szCs w:val="24"/>
        </w:rPr>
        <w:t>-Title:</w:t>
      </w:r>
      <w:r w:rsidRPr="00BD0362">
        <w:rPr>
          <w:rFonts w:ascii="Times New Roman" w:hAnsi="Times New Roman" w:cs="Times New Roman"/>
          <w:sz w:val="24"/>
          <w:szCs w:val="24"/>
        </w:rPr>
        <w:t xml:space="preserve"> </w:t>
      </w:r>
      <w:r w:rsidR="00236C89" w:rsidRPr="00BD0362">
        <w:rPr>
          <w:rFonts w:ascii="Times New Roman" w:hAnsi="Times New Roman" w:cs="Times New Roman"/>
          <w:b/>
          <w:bCs/>
          <w:color w:val="auto"/>
          <w:sz w:val="24"/>
          <w:szCs w:val="24"/>
        </w:rPr>
        <w:t>P</w:t>
      </w:r>
      <w:r w:rsidR="007106AE" w:rsidRPr="00BD0362">
        <w:rPr>
          <w:rFonts w:ascii="Times New Roman" w:hAnsi="Times New Roman" w:cs="Times New Roman"/>
          <w:b/>
          <w:bCs/>
          <w:color w:val="auto"/>
          <w:sz w:val="24"/>
          <w:szCs w:val="24"/>
        </w:rPr>
        <w:t xml:space="preserve">revalence of subclinical mastitis in cattle in </w:t>
      </w:r>
      <w:r w:rsidR="007106AE">
        <w:rPr>
          <w:rFonts w:ascii="Times New Roman" w:hAnsi="Times New Roman" w:cs="Times New Roman"/>
          <w:b/>
          <w:bCs/>
          <w:color w:val="auto"/>
          <w:sz w:val="24"/>
          <w:szCs w:val="24"/>
        </w:rPr>
        <w:t>B</w:t>
      </w:r>
      <w:r w:rsidR="007106AE" w:rsidRPr="00BD0362">
        <w:rPr>
          <w:rFonts w:ascii="Times New Roman" w:hAnsi="Times New Roman" w:cs="Times New Roman"/>
          <w:b/>
          <w:bCs/>
          <w:color w:val="auto"/>
          <w:sz w:val="24"/>
          <w:szCs w:val="24"/>
        </w:rPr>
        <w:t>ikaner</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7106AE">
        <w:rPr>
          <w:rFonts w:ascii="Times New Roman" w:hAnsi="Times New Roman" w:cs="Times New Roman"/>
          <w:b/>
          <w:bCs/>
          <w:sz w:val="24"/>
          <w:szCs w:val="24"/>
        </w:rPr>
        <w:t>Kiran Kumari, Sita Ram Gupta</w:t>
      </w:r>
      <w:r w:rsidR="00236C89" w:rsidRPr="00BD0362">
        <w:rPr>
          <w:rFonts w:ascii="Times New Roman" w:hAnsi="Times New Roman" w:cs="Times New Roman"/>
          <w:b/>
          <w:bCs/>
          <w:sz w:val="24"/>
          <w:szCs w:val="24"/>
        </w:rPr>
        <w:t>, AP Singh and JP Kachhawa</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w:t>
      </w:r>
      <w:r w:rsidR="00236C89" w:rsidRPr="00BD0362">
        <w:rPr>
          <w:rFonts w:ascii="Times New Roman" w:hAnsi="Times New Roman" w:cs="Times New Roman"/>
          <w:sz w:val="24"/>
          <w:szCs w:val="24"/>
        </w:rPr>
        <w:t>7</w:t>
      </w:r>
      <w:r w:rsidRPr="00BD0362">
        <w:rPr>
          <w:rFonts w:ascii="Times New Roman" w:hAnsi="Times New Roman" w:cs="Times New Roman"/>
          <w:sz w:val="24"/>
          <w:szCs w:val="24"/>
        </w:rPr>
        <w:t>1-7</w:t>
      </w:r>
      <w:r w:rsidR="00236C89" w:rsidRPr="00BD0362">
        <w:rPr>
          <w:rFonts w:ascii="Times New Roman" w:hAnsi="Times New Roman" w:cs="Times New Roman"/>
          <w:sz w:val="24"/>
          <w:szCs w:val="24"/>
        </w:rPr>
        <w:t>4</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7106AE" w:rsidRPr="007106AE">
        <w:rPr>
          <w:rFonts w:ascii="Times New Roman" w:hAnsi="Times New Roman" w:cs="Times New Roman"/>
          <w:bCs/>
          <w:sz w:val="24"/>
          <w:szCs w:val="24"/>
        </w:rPr>
        <w:t xml:space="preserve">Kiran Kumari, Sita Ram </w:t>
      </w:r>
      <w:r w:rsidR="00B26D15">
        <w:rPr>
          <w:rFonts w:ascii="Times New Roman" w:hAnsi="Times New Roman" w:cs="Times New Roman"/>
          <w:bCs/>
          <w:sz w:val="24"/>
          <w:szCs w:val="24"/>
        </w:rPr>
        <w:t xml:space="preserve">Gupta, AP Singh and JP Kachhawa </w:t>
      </w:r>
      <w:r w:rsidRPr="007106AE">
        <w:rPr>
          <w:rFonts w:ascii="Times New Roman" w:hAnsi="Times New Roman" w:cs="Times New Roman"/>
          <w:sz w:val="24"/>
          <w:szCs w:val="24"/>
        </w:rPr>
        <w:t xml:space="preserve">(2024). </w:t>
      </w:r>
      <w:r w:rsidR="007106AE" w:rsidRPr="007106AE">
        <w:rPr>
          <w:rFonts w:ascii="Times New Roman" w:hAnsi="Times New Roman" w:cs="Times New Roman"/>
          <w:bCs/>
          <w:sz w:val="24"/>
          <w:szCs w:val="24"/>
        </w:rPr>
        <w:t>Prevalence of subclinical mastitis in cattle in Bikaner</w:t>
      </w:r>
      <w:r w:rsidR="00B26D15">
        <w:rPr>
          <w:rFonts w:ascii="Times New Roman" w:hAnsi="Times New Roman" w:cs="Times New Roman"/>
          <w:sz w:val="24"/>
          <w:szCs w:val="24"/>
        </w:rPr>
        <w:t xml:space="preserve">. Ruminant Science </w:t>
      </w:r>
      <w:r w:rsidRPr="007106AE">
        <w:rPr>
          <w:rFonts w:ascii="Times New Roman" w:hAnsi="Times New Roman" w:cs="Times New Roman"/>
          <w:sz w:val="24"/>
          <w:szCs w:val="24"/>
        </w:rPr>
        <w:t>13(1):</w:t>
      </w:r>
      <w:r w:rsidR="007106AE" w:rsidRPr="007106AE">
        <w:rPr>
          <w:rFonts w:ascii="Times New Roman" w:hAnsi="Times New Roman" w:cs="Times New Roman"/>
          <w:sz w:val="24"/>
          <w:szCs w:val="24"/>
        </w:rPr>
        <w:t>7</w:t>
      </w:r>
      <w:r w:rsidRPr="007106AE">
        <w:rPr>
          <w:rFonts w:ascii="Times New Roman" w:hAnsi="Times New Roman" w:cs="Times New Roman"/>
          <w:sz w:val="24"/>
          <w:szCs w:val="24"/>
        </w:rPr>
        <w:t>1-7</w:t>
      </w:r>
      <w:r w:rsidR="007106AE" w:rsidRPr="007106AE">
        <w:rPr>
          <w:rFonts w:ascii="Times New Roman" w:hAnsi="Times New Roman" w:cs="Times New Roman"/>
          <w:sz w:val="24"/>
          <w:szCs w:val="24"/>
        </w:rPr>
        <w:t>4</w:t>
      </w:r>
      <w:r w:rsidRPr="007106AE">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236C89" w:rsidRPr="00BD0362">
        <w:rPr>
          <w:rFonts w:ascii="Times New Roman" w:hAnsi="Times New Roman" w:cs="Times New Roman"/>
          <w:sz w:val="24"/>
          <w:szCs w:val="24"/>
        </w:rPr>
        <w:t>The present study was conducted on 392 quarter milk samples from 100 apparently healthy lactating cows to determine the quarter, parity and lactation stage-wise prevalence of sub-clinical mastitis in cattle based on the modified California mastitis test (MCMT).  The animal and overall quarter-wise prevalence of subclinical mastitis were 46 per cent and 24.48 per cent, respectively. The quarter type-wise highest prevalence of SCM was found in right hind quarters (37.75%), followed by left hind quarters (25.77%), right fore quarters (17.35%) and least prevalence was recorded in left fore quarters (17.17%). The parity-wise highest prevalence of SCM was noticed in IV</w:t>
      </w:r>
      <w:r w:rsidR="00236C89" w:rsidRPr="00BD0362">
        <w:rPr>
          <w:rFonts w:ascii="Times New Roman" w:hAnsi="Times New Roman" w:cs="Times New Roman"/>
          <w:position w:val="7"/>
          <w:sz w:val="24"/>
          <w:szCs w:val="24"/>
        </w:rPr>
        <w:t>th</w:t>
      </w:r>
      <w:r w:rsidR="00236C89" w:rsidRPr="00BD0362">
        <w:rPr>
          <w:rFonts w:ascii="Times New Roman" w:hAnsi="Times New Roman" w:cs="Times New Roman"/>
          <w:sz w:val="24"/>
          <w:szCs w:val="24"/>
        </w:rPr>
        <w:t xml:space="preserve"> parity followed by III</w:t>
      </w:r>
      <w:r w:rsidR="00236C89" w:rsidRPr="00BD0362">
        <w:rPr>
          <w:rFonts w:ascii="Times New Roman" w:hAnsi="Times New Roman" w:cs="Times New Roman"/>
          <w:position w:val="7"/>
          <w:sz w:val="24"/>
          <w:szCs w:val="24"/>
        </w:rPr>
        <w:t>rd</w:t>
      </w:r>
      <w:r w:rsidR="00236C89" w:rsidRPr="00BD0362">
        <w:rPr>
          <w:rFonts w:ascii="Times New Roman" w:hAnsi="Times New Roman" w:cs="Times New Roman"/>
          <w:sz w:val="24"/>
          <w:szCs w:val="24"/>
        </w:rPr>
        <w:t>, V</w:t>
      </w:r>
      <w:r w:rsidR="00236C89" w:rsidRPr="00BD0362">
        <w:rPr>
          <w:rFonts w:ascii="Times New Roman" w:hAnsi="Times New Roman" w:cs="Times New Roman"/>
          <w:position w:val="7"/>
          <w:sz w:val="24"/>
          <w:szCs w:val="24"/>
        </w:rPr>
        <w:t>th</w:t>
      </w:r>
      <w:r w:rsidR="00236C89" w:rsidRPr="00BD0362">
        <w:rPr>
          <w:rFonts w:ascii="Times New Roman" w:hAnsi="Times New Roman" w:cs="Times New Roman"/>
          <w:sz w:val="24"/>
          <w:szCs w:val="24"/>
        </w:rPr>
        <w:t>, VI</w:t>
      </w:r>
      <w:r w:rsidR="00236C89" w:rsidRPr="00BD0362">
        <w:rPr>
          <w:rFonts w:ascii="Times New Roman" w:hAnsi="Times New Roman" w:cs="Times New Roman"/>
          <w:position w:val="7"/>
          <w:sz w:val="24"/>
          <w:szCs w:val="24"/>
        </w:rPr>
        <w:t>th</w:t>
      </w:r>
      <w:r w:rsidR="00236C89" w:rsidRPr="00BD0362">
        <w:rPr>
          <w:rFonts w:ascii="Times New Roman" w:hAnsi="Times New Roman" w:cs="Times New Roman"/>
          <w:sz w:val="24"/>
          <w:szCs w:val="24"/>
        </w:rPr>
        <w:t>, VII</w:t>
      </w:r>
      <w:r w:rsidR="00236C89" w:rsidRPr="00BD0362">
        <w:rPr>
          <w:rFonts w:ascii="Times New Roman" w:hAnsi="Times New Roman" w:cs="Times New Roman"/>
          <w:position w:val="7"/>
          <w:sz w:val="24"/>
          <w:szCs w:val="24"/>
        </w:rPr>
        <w:t>th</w:t>
      </w:r>
      <w:r w:rsidR="00236C89" w:rsidRPr="00BD0362">
        <w:rPr>
          <w:rFonts w:ascii="Times New Roman" w:hAnsi="Times New Roman" w:cs="Times New Roman"/>
          <w:sz w:val="24"/>
          <w:szCs w:val="24"/>
        </w:rPr>
        <w:t xml:space="preserve"> and above, II</w:t>
      </w:r>
      <w:r w:rsidR="00236C89" w:rsidRPr="00BD0362">
        <w:rPr>
          <w:rFonts w:ascii="Times New Roman" w:hAnsi="Times New Roman" w:cs="Times New Roman"/>
          <w:position w:val="7"/>
          <w:sz w:val="24"/>
          <w:szCs w:val="24"/>
        </w:rPr>
        <w:t>nd</w:t>
      </w:r>
      <w:r w:rsidR="00236C89" w:rsidRPr="00BD0362">
        <w:rPr>
          <w:rFonts w:ascii="Times New Roman" w:hAnsi="Times New Roman" w:cs="Times New Roman"/>
          <w:sz w:val="24"/>
          <w:szCs w:val="24"/>
        </w:rPr>
        <w:t xml:space="preserve"> and least </w:t>
      </w:r>
      <w:r w:rsidR="00236C89" w:rsidRPr="00BD0362">
        <w:rPr>
          <w:rFonts w:ascii="Times New Roman" w:hAnsi="Times New Roman" w:cs="Times New Roman"/>
          <w:sz w:val="24"/>
          <w:szCs w:val="24"/>
        </w:rPr>
        <w:lastRenderedPageBreak/>
        <w:t>in I</w:t>
      </w:r>
      <w:r w:rsidR="00236C89" w:rsidRPr="00BD0362">
        <w:rPr>
          <w:rFonts w:ascii="Times New Roman" w:hAnsi="Times New Roman" w:cs="Times New Roman"/>
          <w:position w:val="7"/>
          <w:sz w:val="24"/>
          <w:szCs w:val="24"/>
        </w:rPr>
        <w:t>st</w:t>
      </w:r>
      <w:r w:rsidR="00236C89" w:rsidRPr="00BD0362">
        <w:rPr>
          <w:rFonts w:ascii="Times New Roman" w:hAnsi="Times New Roman" w:cs="Times New Roman"/>
          <w:sz w:val="24"/>
          <w:szCs w:val="24"/>
        </w:rPr>
        <w:t xml:space="preserve"> parity. Whereas, lactation stage-wise, the highest prevalence of SCM was recorded in early lactating stage 25 (55.56%) followed by mid-lactating stage 15 (42.85%) and least in late lactating stage 6 (30.00%) by modified California mastitis test.</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Akhtar A, Ameer M and Aeshad M (2012). Prevalence of sub clinical mastitis in buffaloes in district Dera Ismail Khan. Pakistan Journal of Science 64(2):132-138.</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Badiuzzaman M, Samad MA, Siddiki SHMF, Islam MT and Saha S (2015). Subclinical mastitis in lactating cows: comparison of four screening tests and effect of animal factors on its occurrence. Bangladesh Journal of Veterinary Medicine 13(2):41-50.</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8" w:lineRule="atLeast"/>
        <w:ind w:left="576" w:hanging="576"/>
        <w:jc w:val="both"/>
        <w:rPr>
          <w:rFonts w:ascii="Times New Roman" w:hAnsi="Times New Roman" w:cs="Times New Roman"/>
          <w:color w:val="000025"/>
          <w:sz w:val="24"/>
          <w:szCs w:val="24"/>
        </w:rPr>
      </w:pPr>
      <w:r w:rsidRPr="00BD0362">
        <w:rPr>
          <w:rFonts w:ascii="Times New Roman" w:hAnsi="Times New Roman" w:cs="Times New Roman"/>
          <w:sz w:val="24"/>
          <w:szCs w:val="24"/>
        </w:rPr>
        <w:t xml:space="preserve">Bhati Taruna, Chhabra Rajesh, Yadav Rahul, Charaya Gaurav and Kataria Anil Kumar (2021). Antimicrobial resistance profiling of </w:t>
      </w:r>
      <w:r w:rsidRPr="00BD0362">
        <w:rPr>
          <w:rFonts w:ascii="Times New Roman" w:hAnsi="Times New Roman" w:cs="Times New Roman"/>
          <w:i/>
          <w:iCs/>
          <w:sz w:val="24"/>
          <w:szCs w:val="24"/>
        </w:rPr>
        <w:t>Staphylococcus aureus</w:t>
      </w:r>
      <w:r w:rsidRPr="00BD0362">
        <w:rPr>
          <w:rFonts w:ascii="Times New Roman" w:hAnsi="Times New Roman" w:cs="Times New Roman"/>
          <w:sz w:val="24"/>
          <w:szCs w:val="24"/>
        </w:rPr>
        <w:t xml:space="preserve"> isolated from mastitic milk of bovine and dairy environment from arid and semi-arid regions of India. Ruminant Science 10(1):57-66.</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color w:val="000025"/>
          <w:sz w:val="24"/>
          <w:szCs w:val="24"/>
        </w:rPr>
        <w:t xml:space="preserve">Das Gunjan, Lalnunpuia C, Sarma K, Behera SK, Dutta TK and Bandyopadhyay Samiran (2015). Prevalence of </w:t>
      </w:r>
      <w:r w:rsidRPr="00BD0362">
        <w:rPr>
          <w:rFonts w:ascii="Times New Roman" w:hAnsi="Times New Roman" w:cs="Times New Roman"/>
          <w:i/>
          <w:iCs/>
          <w:color w:val="000025"/>
          <w:sz w:val="24"/>
          <w:szCs w:val="24"/>
        </w:rPr>
        <w:t>Staphylococcus aureus</w:t>
      </w:r>
      <w:r w:rsidRPr="00BD0362">
        <w:rPr>
          <w:rFonts w:ascii="Times New Roman" w:hAnsi="Times New Roman" w:cs="Times New Roman"/>
          <w:color w:val="000025"/>
          <w:sz w:val="24"/>
          <w:szCs w:val="24"/>
        </w:rPr>
        <w:t xml:space="preserve"> associated sub-clinical mastitis in crossbred cows in Mizoram. Ruminant Science 4(2):167-170.</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Devi BK, Shukla PC and Bagherwal RK (1997). Incidence of subclinical mastitis in cows. Indian Journal of Dairy Science 50:477-478.</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Diwakar, Akriti, Choudhary Sunita, Meena Dhirendra, Bhati Taruna and Kataria AK (2019). Antibiotic sensitivity pattern of some </w:t>
      </w:r>
      <w:r w:rsidRPr="00BD0362">
        <w:rPr>
          <w:rFonts w:ascii="Times New Roman" w:hAnsi="Times New Roman" w:cs="Times New Roman"/>
          <w:i/>
          <w:iCs/>
          <w:sz w:val="24"/>
          <w:szCs w:val="24"/>
        </w:rPr>
        <w:t>Staphylococcus aureus</w:t>
      </w:r>
      <w:r w:rsidRPr="00BD0362">
        <w:rPr>
          <w:rFonts w:ascii="Times New Roman" w:hAnsi="Times New Roman" w:cs="Times New Roman"/>
          <w:sz w:val="24"/>
          <w:szCs w:val="24"/>
        </w:rPr>
        <w:t xml:space="preserve"> isolates from milk from goats with clinical mastitis. Ruminant Science 8(1):19-22.</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color w:val="000025"/>
          <w:sz w:val="24"/>
          <w:szCs w:val="24"/>
        </w:rPr>
        <w:t xml:space="preserve">Doot Manisha, Gaurav Abhishek, Solanki Sudeep, Chavhan Dinesh M and Bairwa Vipin Chand (2022). Antimicrobial susceptibility pattern of </w:t>
      </w:r>
      <w:r w:rsidRPr="00BD0362">
        <w:rPr>
          <w:rFonts w:ascii="Times New Roman" w:hAnsi="Times New Roman" w:cs="Times New Roman"/>
          <w:i/>
          <w:iCs/>
          <w:color w:val="000025"/>
          <w:sz w:val="24"/>
          <w:szCs w:val="24"/>
        </w:rPr>
        <w:t>Staphylococcus aureus</w:t>
      </w:r>
      <w:r w:rsidRPr="00BD0362">
        <w:rPr>
          <w:rFonts w:ascii="Times New Roman" w:hAnsi="Times New Roman" w:cs="Times New Roman"/>
          <w:color w:val="000025"/>
          <w:sz w:val="24"/>
          <w:szCs w:val="24"/>
        </w:rPr>
        <w:t xml:space="preserve"> isolated from bovine subclinical mastitic milk in Udaipur district, Rajasthan. Ruminant Science 11(1):79-82.</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Gupta SR (2021). Studies on Therapeutic potential of </w:t>
      </w:r>
      <w:r w:rsidRPr="00BD0362">
        <w:rPr>
          <w:rFonts w:ascii="Times New Roman" w:hAnsi="Times New Roman" w:cs="Times New Roman"/>
          <w:i/>
          <w:iCs/>
          <w:sz w:val="24"/>
          <w:szCs w:val="24"/>
        </w:rPr>
        <w:t xml:space="preserve">Nigella sativa </w:t>
      </w:r>
      <w:r w:rsidRPr="00BD0362">
        <w:rPr>
          <w:rFonts w:ascii="Times New Roman" w:hAnsi="Times New Roman" w:cs="Times New Roman"/>
          <w:sz w:val="24"/>
          <w:szCs w:val="24"/>
        </w:rPr>
        <w:t xml:space="preserve">(Kalonji) and </w:t>
      </w:r>
      <w:r w:rsidRPr="00BD0362">
        <w:rPr>
          <w:rFonts w:ascii="Times New Roman" w:hAnsi="Times New Roman" w:cs="Times New Roman"/>
          <w:i/>
          <w:iCs/>
          <w:sz w:val="24"/>
          <w:szCs w:val="24"/>
        </w:rPr>
        <w:t xml:space="preserve">Phyllanthus emblica </w:t>
      </w:r>
      <w:r w:rsidRPr="00BD0362">
        <w:rPr>
          <w:rFonts w:ascii="Times New Roman" w:hAnsi="Times New Roman" w:cs="Times New Roman"/>
          <w:sz w:val="24"/>
          <w:szCs w:val="24"/>
        </w:rPr>
        <w:t>(Amla) in bovine subclinical mastitis. PhD Thesis submitted to RAJUVAS, Bikaner.</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40" w:lineRule="auto"/>
        <w:ind w:left="576" w:hanging="576"/>
        <w:jc w:val="both"/>
        <w:rPr>
          <w:rFonts w:ascii="Times New Roman" w:hAnsi="Times New Roman" w:cs="Times New Roman"/>
          <w:sz w:val="24"/>
          <w:szCs w:val="24"/>
        </w:rPr>
      </w:pPr>
      <w:r w:rsidRPr="00BD0362">
        <w:rPr>
          <w:rFonts w:ascii="Times New Roman" w:hAnsi="Times New Roman" w:cs="Times New Roman"/>
          <w:color w:val="000025"/>
          <w:sz w:val="24"/>
          <w:szCs w:val="24"/>
        </w:rPr>
        <w:t>Huma Zul I, Sharma Neelesh, Ahmed Touqeer, Kour Savleen and Pathak AK (2020). Alteration in the hemato-biochemical profile of mastitis affected lactating dairy cattle. Ruminant Science 9(1):33-36.</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Joshi S and Gokhale S (2006). Status of mastitis as an emerging disease in improved and periurban dairy farms in India. Annals of the New York Academy of Sciences 1081(1):74-83.</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0" w:lineRule="atLeast"/>
        <w:ind w:left="576" w:hanging="576"/>
        <w:jc w:val="both"/>
        <w:rPr>
          <w:rFonts w:ascii="Times New Roman" w:hAnsi="Times New Roman" w:cs="Times New Roman"/>
          <w:sz w:val="24"/>
          <w:szCs w:val="24"/>
        </w:rPr>
      </w:pPr>
      <w:r w:rsidRPr="00BD0362">
        <w:rPr>
          <w:rFonts w:ascii="Times New Roman" w:hAnsi="Times New Roman" w:cs="Times New Roman"/>
          <w:color w:val="000025"/>
          <w:sz w:val="24"/>
          <w:szCs w:val="24"/>
        </w:rPr>
        <w:t xml:space="preserve">Juya QA, Kaur P, Parmar M, Sharma NS and Arora AK (2022). Antibiotic resistance studies in </w:t>
      </w:r>
      <w:r w:rsidRPr="00BD0362">
        <w:rPr>
          <w:rFonts w:ascii="Times New Roman" w:hAnsi="Times New Roman" w:cs="Times New Roman"/>
          <w:i/>
          <w:iCs/>
          <w:color w:val="000025"/>
          <w:sz w:val="24"/>
          <w:szCs w:val="24"/>
        </w:rPr>
        <w:t>Staphylococcus aureus</w:t>
      </w:r>
      <w:r w:rsidRPr="00BD0362">
        <w:rPr>
          <w:rFonts w:ascii="Times New Roman" w:hAnsi="Times New Roman" w:cs="Times New Roman"/>
          <w:color w:val="000025"/>
          <w:sz w:val="24"/>
          <w:szCs w:val="24"/>
        </w:rPr>
        <w:t xml:space="preserve"> isolates from goat milk. Ruminant Science 11(2):445-454.</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Kachhawa JP (2018). Study of therapeutic and anti-oxidative potential of </w:t>
      </w:r>
      <w:r w:rsidRPr="00BD0362">
        <w:rPr>
          <w:rFonts w:ascii="Times New Roman" w:hAnsi="Times New Roman" w:cs="Times New Roman"/>
          <w:i/>
          <w:iCs/>
          <w:sz w:val="24"/>
          <w:szCs w:val="24"/>
        </w:rPr>
        <w:t>Withania somnifera</w:t>
      </w:r>
      <w:r w:rsidRPr="00BD0362">
        <w:rPr>
          <w:rFonts w:ascii="Times New Roman" w:hAnsi="Times New Roman" w:cs="Times New Roman"/>
          <w:sz w:val="24"/>
          <w:szCs w:val="24"/>
        </w:rPr>
        <w:t xml:space="preserve">, </w:t>
      </w:r>
      <w:r w:rsidRPr="00BD0362">
        <w:rPr>
          <w:rFonts w:ascii="Times New Roman" w:hAnsi="Times New Roman" w:cs="Times New Roman"/>
          <w:i/>
          <w:iCs/>
          <w:sz w:val="24"/>
          <w:szCs w:val="24"/>
        </w:rPr>
        <w:t xml:space="preserve">Citrullus colocynthis </w:t>
      </w:r>
      <w:r w:rsidRPr="00BD0362">
        <w:rPr>
          <w:rFonts w:ascii="Times New Roman" w:hAnsi="Times New Roman" w:cs="Times New Roman"/>
          <w:sz w:val="24"/>
          <w:szCs w:val="24"/>
        </w:rPr>
        <w:t xml:space="preserve">and </w:t>
      </w:r>
      <w:r w:rsidRPr="00BD0362">
        <w:rPr>
          <w:rFonts w:ascii="Times New Roman" w:hAnsi="Times New Roman" w:cs="Times New Roman"/>
          <w:i/>
          <w:iCs/>
          <w:sz w:val="24"/>
          <w:szCs w:val="24"/>
        </w:rPr>
        <w:t xml:space="preserve">Piper nigrum </w:t>
      </w:r>
      <w:r w:rsidRPr="00BD0362">
        <w:rPr>
          <w:rFonts w:ascii="Times New Roman" w:hAnsi="Times New Roman" w:cs="Times New Roman"/>
          <w:sz w:val="24"/>
          <w:szCs w:val="24"/>
        </w:rPr>
        <w:t>in subclinical mastitis in crossbred cattle. PhD Thesis submitted to RAJUVAS, Bikaner.</w:t>
      </w:r>
    </w:p>
    <w:p w:rsidR="00236C89" w:rsidRPr="00BD0362" w:rsidRDefault="00236C89" w:rsidP="00236C89">
      <w:pPr>
        <w:pStyle w:val="08Taxt"/>
        <w:spacing w:after="29" w:line="280"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color w:val="000025"/>
          <w:sz w:val="24"/>
          <w:szCs w:val="24"/>
        </w:rPr>
        <w:t xml:space="preserve">Kachhawa JP, Singh AP, Gupta SR, Sain ML, Yadav Rajendra, Nayak TC and Choudhary Sunita (2022). Ameliorative effect of </w:t>
      </w:r>
      <w:r w:rsidRPr="00BD0362">
        <w:rPr>
          <w:rFonts w:ascii="Times New Roman" w:hAnsi="Times New Roman" w:cs="Times New Roman"/>
          <w:i/>
          <w:iCs/>
          <w:color w:val="000025"/>
          <w:sz w:val="24"/>
          <w:szCs w:val="24"/>
        </w:rPr>
        <w:t xml:space="preserve">Withania somnifera </w:t>
      </w:r>
      <w:r w:rsidRPr="00BD0362">
        <w:rPr>
          <w:rFonts w:ascii="Times New Roman" w:hAnsi="Times New Roman" w:cs="Times New Roman"/>
          <w:sz w:val="24"/>
          <w:szCs w:val="24"/>
        </w:rPr>
        <w:t>on oxidative stress of crossbred cows suffered with subclinical mastitis. Ruminant Science 11(2):441-444.</w:t>
      </w:r>
      <w:r w:rsidRPr="00BD0362">
        <w:rPr>
          <w:rFonts w:ascii="Times New Roman" w:hAnsi="Times New Roman" w:cs="Times New Roman"/>
          <w:color w:val="auto"/>
          <w:sz w:val="24"/>
          <w:szCs w:val="24"/>
        </w:rPr>
        <w:t xml:space="preserve"> </w:t>
      </w:r>
      <w:r w:rsidRPr="00BD0362">
        <w:rPr>
          <w:rFonts w:ascii="Times New Roman" w:eastAsiaTheme="minorEastAsia" w:hAnsi="Times New Roman" w:cs="Times New Roman"/>
          <w:color w:val="auto"/>
          <w:sz w:val="24"/>
          <w:szCs w:val="24"/>
          <w:lang w:val="en-US" w:bidi="ar-SA"/>
        </w:rPr>
        <w:t xml:space="preserve">Katheria Dharmendra, Gangwar LS, Rashmi and Kumar Amit (2016). Prospects and constraint </w:t>
      </w:r>
      <w:r w:rsidRPr="00BD0362">
        <w:rPr>
          <w:rFonts w:ascii="Times New Roman" w:eastAsiaTheme="minorEastAsia" w:hAnsi="Times New Roman" w:cs="Times New Roman"/>
          <w:color w:val="auto"/>
          <w:sz w:val="24"/>
          <w:szCs w:val="24"/>
          <w:lang w:val="en-US" w:bidi="ar-SA"/>
        </w:rPr>
        <w:lastRenderedPageBreak/>
        <w:t>faced by small holder dairy farmers and animal health service provider in controlling mastitis. Ruminant Science 5(1):51-54.</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Kumar Vaibhav, Patel JS, Patel BR, Mevada VK and Raval AP (2012). Therapeutic efficacy of antimicrobial drugs in clinical mastitis of cross bred cattle. Ruminant Science 1(2):177-180.</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Langer Anil, Ahuja Anil and Bihani DK (2014). Diagnosis of mycotic mastitis in cow. Ruminant Science 3(2):235-236.</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Madushanka DNN, Padmakumara HMS, Kumarasinghe GDN, Sanjeewa MPK and Magamage MPS (2017). Effect of two different bedding systems on udder health management of dairy cows. Ruminant Science 6(1):1-6.</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Maheshwari P, Shukla PC, Rao MLV and Shukla SN (2016). Occurrence of subclinical mastitis in cattle in and around Jabalpur, Madhya Pradesh. Haryana Veterinarian 55(2):160- 162.</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Nirmali WKR, Priyabhashana AHL, Bandara AMS and Magamage MPS (2018). Assessment of milk quality of upcountry diary farm in Sri Lanka. Ruminant Science 7(1):1-4.</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Parasana DK, Javia BB, Fefar DT, Barad DB and Ghodasara SN (2021). Molecular characterization and antimicrobial-resistant pattern of </w:t>
      </w:r>
      <w:r w:rsidRPr="00BD0362">
        <w:rPr>
          <w:rFonts w:ascii="Times New Roman" w:hAnsi="Times New Roman" w:cs="Times New Roman"/>
          <w:i/>
          <w:iCs/>
          <w:sz w:val="24"/>
          <w:szCs w:val="24"/>
        </w:rPr>
        <w:t>Streptococcus</w:t>
      </w:r>
      <w:r w:rsidRPr="00BD0362">
        <w:rPr>
          <w:rFonts w:ascii="Times New Roman" w:hAnsi="Times New Roman" w:cs="Times New Roman"/>
          <w:sz w:val="24"/>
          <w:szCs w:val="24"/>
        </w:rPr>
        <w:t xml:space="preserve"> species isolated from bovine mastitis in and around Junagadh district. Ruminant Science 10(2):247-252.</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Parmar VL, Prasad Amit, Patel JS, Dodiya PG, Javia BB and Mathpati BS (2015). Therapeutic management of clinical mastitis caused by </w:t>
      </w:r>
      <w:r w:rsidRPr="00BD0362">
        <w:rPr>
          <w:rFonts w:ascii="Times New Roman" w:hAnsi="Times New Roman" w:cs="Times New Roman"/>
          <w:i/>
          <w:iCs/>
          <w:sz w:val="24"/>
          <w:szCs w:val="24"/>
        </w:rPr>
        <w:t>Pseudomonas SPP</w:t>
      </w:r>
      <w:r w:rsidRPr="00BD0362">
        <w:rPr>
          <w:rFonts w:ascii="Times New Roman" w:hAnsi="Times New Roman" w:cs="Times New Roman"/>
          <w:sz w:val="24"/>
          <w:szCs w:val="24"/>
        </w:rPr>
        <w:t xml:space="preserve"> with special reference to homeopathy medicine in Jafarabadi buffalo-A case study. Ruminant Science 4(2):245-246.</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Poojitha R, Shrivastav A, Kumar N, Shrivastav N, Singh SK and Ranjan R (2022). Study of antibiotic resistance pattern in isolated extended spectrum beta-lactamase producing bacteria from milk of healthy cattle. Ruminant Science 11(1):187-192.</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Raguvaran R, Mondal DB, Jithin MV, Kumar Bipin and Sivakumar M (2016).  </w:t>
      </w:r>
      <w:r w:rsidRPr="00BD0362">
        <w:rPr>
          <w:rFonts w:ascii="Times New Roman" w:hAnsi="Times New Roman" w:cs="Times New Roman"/>
          <w:i/>
          <w:iCs/>
          <w:sz w:val="24"/>
          <w:szCs w:val="24"/>
        </w:rPr>
        <w:t xml:space="preserve">Staphylococcus aureus </w:t>
      </w:r>
      <w:r w:rsidRPr="00BD0362">
        <w:rPr>
          <w:rFonts w:ascii="Times New Roman" w:hAnsi="Times New Roman" w:cs="Times New Roman"/>
          <w:sz w:val="24"/>
          <w:szCs w:val="24"/>
        </w:rPr>
        <w:t>mastitis in a nondescript goat. Ruminant Science 5(2):291-292.</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Raorane Abhay, Chothe Shubhadha, Dubal ZB, Barbuddhe SB, Karunakaran M, Doijad Swapnil, Pathak Ajay, Poharkar Krupali and Singh NP (2013). Antimicrobial resistance of the pathogens isolated from bovine mastitis in Goa. Ruminant Science 2(2):139-144.</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Rathore Omavati, Rathore Geeta, Patel Chetan, Kinhekar Amol S, Mangwani Neelam, Kumar Vivek, Ravikumar RK and Kumar Vipin (2016). Clinical evaluation of an indigenous practice against subclinical mastitis. Ruminant Science 5(1):95-98.</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Saini SS, Sharma JK and Kwatra MS (1994). Prevalence and etiology of subclinical mastitis among crossbred cows and buffaloes in Panjab. Indian Journal of Dairy Science 47:103-106.</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Saravanan S and Palanivel KM (2020). Acute gangrenous and haemorrhagic mastitis due to bacillus species in a preparturient cow. Ruminant Science 9(1):199-201.</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Savita, Singh AP, Nayak TC, Chahar A, Yadav R and Kachhawa JP (2020). Isolation and identification of bacteria in subclinical mastitis in cattle from Bikaner city. Ruminant Science 9(1):45-48.</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Schalm OW and Noorlander DO (1957). Experiments and observations leading to the development of the California mastitis test. Journal of American Veterinary and Medical Association 130:199-204.</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Shabaz SS, Prameela DR, Sreenivasulu D and Sujatha K (2020). Evaluation of on-farm milk culture system for identification of mastitis pathogens. Ruminant Science 9(2):363-372.</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Sharma R, Manju A, Sujata P, Ashutosh, Yadav PS and Thulasiraman P (2018). Quarter-wise prevalence of subclinical mastitis in crossbred cows. Indian Journal of Animal Research 52(1):116-120.</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Sharmila K (2023). Evaluation of the therapeutic potential of Kalonji (</w:t>
      </w:r>
      <w:r w:rsidRPr="00BD0362">
        <w:rPr>
          <w:rFonts w:ascii="Times New Roman" w:hAnsi="Times New Roman" w:cs="Times New Roman"/>
          <w:i/>
          <w:iCs/>
          <w:sz w:val="24"/>
          <w:szCs w:val="24"/>
        </w:rPr>
        <w:t>Nigella sativa</w:t>
      </w:r>
      <w:r w:rsidRPr="00BD0362">
        <w:rPr>
          <w:rFonts w:ascii="Times New Roman" w:hAnsi="Times New Roman" w:cs="Times New Roman"/>
          <w:sz w:val="24"/>
          <w:szCs w:val="24"/>
        </w:rPr>
        <w:t>) in subclinical mastitis in cattle. MVSc Thesis submitted to RAJUVAS, Bikaner.</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Singh Pawanjit, Nigam Rajesh, Kumar Amit and Pandey Vijay (2018). Isolation and molecular characterization of pathogens associated with mastitis in Sahiwal cows. Ruminant Science 7(1):43-46.</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Sunita, Diwakar and Kataria AK (2017). Antibiotic resistance pattern of </w:t>
      </w:r>
      <w:r w:rsidRPr="00BD0362">
        <w:rPr>
          <w:rFonts w:ascii="Times New Roman" w:hAnsi="Times New Roman" w:cs="Times New Roman"/>
          <w:i/>
          <w:iCs/>
          <w:sz w:val="24"/>
          <w:szCs w:val="24"/>
        </w:rPr>
        <w:t>Staphylococcus aureus</w:t>
      </w:r>
      <w:r w:rsidRPr="00BD0362">
        <w:rPr>
          <w:rFonts w:ascii="Times New Roman" w:hAnsi="Times New Roman" w:cs="Times New Roman"/>
          <w:sz w:val="24"/>
          <w:szCs w:val="24"/>
        </w:rPr>
        <w:t xml:space="preserve"> isolated from milk of cattle with clinical mastitis. Ruminant Science 6(2):319-322.</w:t>
      </w:r>
    </w:p>
    <w:p w:rsidR="00AA51C4" w:rsidRPr="00BD0362" w:rsidRDefault="00AA51C4" w:rsidP="00236C89">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6C0EA8" w:rsidRPr="00BD0362" w:rsidRDefault="006C0EA8" w:rsidP="00AA51C4">
      <w:pPr>
        <w:rPr>
          <w:rFonts w:ascii="Times New Roman" w:hAnsi="Times New Roman" w:cs="Times New Roman"/>
          <w:sz w:val="24"/>
          <w:szCs w:val="24"/>
        </w:rPr>
      </w:pPr>
    </w:p>
    <w:p w:rsidR="006C0EA8" w:rsidRPr="00BD0362" w:rsidRDefault="006C0EA8" w:rsidP="00AA51C4">
      <w:pPr>
        <w:rPr>
          <w:rFonts w:ascii="Times New Roman" w:hAnsi="Times New Roman" w:cs="Times New Roman"/>
          <w:sz w:val="24"/>
          <w:szCs w:val="24"/>
        </w:rPr>
      </w:pPr>
    </w:p>
    <w:p w:rsidR="006C0EA8" w:rsidRPr="00BD0362" w:rsidRDefault="00AA51C4" w:rsidP="006C0EA8">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1</w:t>
      </w:r>
      <w:r w:rsidR="00236C89" w:rsidRPr="00BD0362">
        <w:rPr>
          <w:rFonts w:ascii="Times New Roman" w:hAnsi="Times New Roman" w:cs="Times New Roman"/>
          <w:b/>
          <w:sz w:val="24"/>
          <w:szCs w:val="24"/>
        </w:rPr>
        <w:t>2</w:t>
      </w:r>
      <w:r w:rsidRPr="00BD0362">
        <w:rPr>
          <w:rFonts w:ascii="Times New Roman" w:hAnsi="Times New Roman" w:cs="Times New Roman"/>
          <w:b/>
          <w:sz w:val="24"/>
          <w:szCs w:val="24"/>
        </w:rPr>
        <w:t>-Title:</w:t>
      </w:r>
      <w:r w:rsidRPr="00BD0362">
        <w:rPr>
          <w:rFonts w:ascii="Times New Roman" w:hAnsi="Times New Roman" w:cs="Times New Roman"/>
          <w:sz w:val="24"/>
          <w:szCs w:val="24"/>
        </w:rPr>
        <w:t xml:space="preserve"> </w:t>
      </w:r>
      <w:r w:rsidR="006C0EA8" w:rsidRPr="00BD0362">
        <w:rPr>
          <w:rFonts w:ascii="Times New Roman" w:hAnsi="Times New Roman" w:cs="Times New Roman"/>
          <w:b/>
          <w:bCs/>
          <w:color w:val="auto"/>
          <w:sz w:val="24"/>
          <w:szCs w:val="24"/>
        </w:rPr>
        <w:t>E</w:t>
      </w:r>
      <w:r w:rsidR="00C513D2" w:rsidRPr="00BD0362">
        <w:rPr>
          <w:rFonts w:ascii="Times New Roman" w:hAnsi="Times New Roman" w:cs="Times New Roman"/>
          <w:b/>
          <w:bCs/>
          <w:color w:val="auto"/>
          <w:sz w:val="24"/>
          <w:szCs w:val="24"/>
        </w:rPr>
        <w:t>tiopathology of diarrhoea in goats and antimicrobial resistance of bacterial isolates</w:t>
      </w:r>
    </w:p>
    <w:p w:rsidR="00AA51C4" w:rsidRPr="00BD0362" w:rsidRDefault="00AA51C4" w:rsidP="006C0EA8">
      <w:pPr>
        <w:pStyle w:val="08Taxt"/>
        <w:spacing w:line="276" w:lineRule="auto"/>
        <w:ind w:firstLine="0"/>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C513D2">
        <w:rPr>
          <w:rFonts w:ascii="Times New Roman" w:hAnsi="Times New Roman" w:cs="Times New Roman"/>
          <w:b/>
          <w:bCs/>
          <w:color w:val="auto"/>
          <w:sz w:val="24"/>
          <w:szCs w:val="24"/>
        </w:rPr>
        <w:t>Ritesh Limbat, Mamta Kumari</w:t>
      </w:r>
      <w:r w:rsidR="006C0EA8" w:rsidRPr="00BD0362">
        <w:rPr>
          <w:rFonts w:ascii="Times New Roman" w:hAnsi="Times New Roman" w:cs="Times New Roman"/>
          <w:b/>
          <w:bCs/>
          <w:color w:val="auto"/>
          <w:sz w:val="24"/>
          <w:szCs w:val="24"/>
        </w:rPr>
        <w:t>, Rajesh Singathia and Sandhya Morwal</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w:t>
      </w:r>
      <w:r w:rsidR="006C0EA8" w:rsidRPr="00BD0362">
        <w:rPr>
          <w:rFonts w:ascii="Times New Roman" w:hAnsi="Times New Roman" w:cs="Times New Roman"/>
          <w:sz w:val="24"/>
          <w:szCs w:val="24"/>
        </w:rPr>
        <w:t>75-86</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C513D2" w:rsidRPr="00C513D2">
        <w:rPr>
          <w:rFonts w:ascii="Times New Roman" w:hAnsi="Times New Roman" w:cs="Times New Roman"/>
          <w:bCs/>
          <w:sz w:val="24"/>
          <w:szCs w:val="24"/>
        </w:rPr>
        <w:t>Limbat Ritesh, Kumari Mamta, Singathia Rajesh and Morwal</w:t>
      </w:r>
      <w:r w:rsidR="00C513D2" w:rsidRPr="00C513D2">
        <w:rPr>
          <w:rFonts w:ascii="Times New Roman" w:hAnsi="Times New Roman" w:cs="Times New Roman"/>
          <w:sz w:val="24"/>
          <w:szCs w:val="24"/>
        </w:rPr>
        <w:t xml:space="preserve"> </w:t>
      </w:r>
      <w:r w:rsidR="00C513D2" w:rsidRPr="00C513D2">
        <w:rPr>
          <w:rFonts w:ascii="Times New Roman" w:hAnsi="Times New Roman" w:cs="Times New Roman"/>
          <w:bCs/>
          <w:sz w:val="24"/>
          <w:szCs w:val="24"/>
        </w:rPr>
        <w:t>Sandhya</w:t>
      </w:r>
      <w:r w:rsidR="00C513D2" w:rsidRPr="00C513D2">
        <w:rPr>
          <w:rFonts w:ascii="Times New Roman" w:hAnsi="Times New Roman" w:cs="Times New Roman"/>
          <w:sz w:val="24"/>
          <w:szCs w:val="24"/>
        </w:rPr>
        <w:t xml:space="preserve"> </w:t>
      </w:r>
      <w:r w:rsidRPr="00C513D2">
        <w:rPr>
          <w:rFonts w:ascii="Times New Roman" w:hAnsi="Times New Roman" w:cs="Times New Roman"/>
          <w:sz w:val="24"/>
          <w:szCs w:val="24"/>
        </w:rPr>
        <w:t xml:space="preserve">(2024). </w:t>
      </w:r>
      <w:r w:rsidR="00C513D2" w:rsidRPr="00C513D2">
        <w:rPr>
          <w:rFonts w:ascii="Times New Roman" w:hAnsi="Times New Roman" w:cs="Times New Roman"/>
          <w:bCs/>
          <w:sz w:val="24"/>
          <w:szCs w:val="24"/>
        </w:rPr>
        <w:t>Etiopathology of diarrhoea in goats and antimicrobial resistance of bacterial isolates</w:t>
      </w:r>
      <w:r w:rsidRPr="00C513D2">
        <w:rPr>
          <w:rFonts w:ascii="Times New Roman" w:hAnsi="Times New Roman" w:cs="Times New Roman"/>
          <w:sz w:val="24"/>
          <w:szCs w:val="24"/>
        </w:rPr>
        <w:t>. Ruminant Science 13(1):</w:t>
      </w:r>
      <w:r w:rsidR="00C513D2" w:rsidRPr="00C513D2">
        <w:rPr>
          <w:rFonts w:ascii="Times New Roman" w:hAnsi="Times New Roman" w:cs="Times New Roman"/>
          <w:sz w:val="24"/>
          <w:szCs w:val="24"/>
        </w:rPr>
        <w:t>75</w:t>
      </w:r>
      <w:r w:rsidRPr="00C513D2">
        <w:rPr>
          <w:rFonts w:ascii="Times New Roman" w:hAnsi="Times New Roman" w:cs="Times New Roman"/>
          <w:sz w:val="24"/>
          <w:szCs w:val="24"/>
        </w:rPr>
        <w:t>-</w:t>
      </w:r>
      <w:r w:rsidR="00C513D2" w:rsidRPr="00C513D2">
        <w:rPr>
          <w:rFonts w:ascii="Times New Roman" w:hAnsi="Times New Roman" w:cs="Times New Roman"/>
          <w:sz w:val="24"/>
          <w:szCs w:val="24"/>
        </w:rPr>
        <w:t>86</w:t>
      </w:r>
      <w:r w:rsidRPr="00C513D2">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6C0EA8" w:rsidRPr="00BD0362" w:rsidRDefault="00AA51C4" w:rsidP="006C0EA8">
      <w:pPr>
        <w:jc w:val="both"/>
        <w:rPr>
          <w:rFonts w:ascii="Times New Roman" w:hAnsi="Times New Roman" w:cs="Times New Roman"/>
          <w:sz w:val="24"/>
          <w:szCs w:val="24"/>
        </w:rPr>
      </w:pPr>
      <w:r w:rsidRPr="00BD0362">
        <w:rPr>
          <w:rFonts w:ascii="Times New Roman" w:hAnsi="Times New Roman" w:cs="Times New Roman"/>
          <w:sz w:val="24"/>
          <w:szCs w:val="24"/>
        </w:rPr>
        <w:tab/>
      </w:r>
      <w:r w:rsidR="006C0EA8" w:rsidRPr="00BD0362">
        <w:rPr>
          <w:rFonts w:ascii="Times New Roman" w:hAnsi="Times New Roman" w:cs="Times New Roman"/>
          <w:sz w:val="24"/>
          <w:szCs w:val="24"/>
        </w:rPr>
        <w:t xml:space="preserve">Goat farming contributes significantly to the nutrition and income of rural people but goats are commonly affected with diarrhea. The present investigation was conducted to study the etiopathology of the diarrheic condition of goats in the Southern region of Rajasthan. Out of total 80 cases examined, 35 goats were having clinical diarrhea. Bacterial isolation and antibiotic sensitivity patterns were done along with the study of pathological changes in various organs. Bacterial isolation revealed the presence of </w:t>
      </w:r>
      <w:r w:rsidR="006C0EA8" w:rsidRPr="00BD0362">
        <w:rPr>
          <w:rFonts w:ascii="Times New Roman" w:hAnsi="Times New Roman" w:cs="Times New Roman"/>
          <w:i/>
          <w:iCs/>
          <w:sz w:val="24"/>
          <w:szCs w:val="24"/>
        </w:rPr>
        <w:t>E.coli</w:t>
      </w:r>
      <w:r w:rsidR="006C0EA8" w:rsidRPr="00BD0362">
        <w:rPr>
          <w:rFonts w:ascii="Times New Roman" w:hAnsi="Times New Roman" w:cs="Times New Roman"/>
          <w:sz w:val="24"/>
          <w:szCs w:val="24"/>
        </w:rPr>
        <w:t xml:space="preserve"> (40%), </w:t>
      </w:r>
      <w:r w:rsidR="006C0EA8" w:rsidRPr="00BD0362">
        <w:rPr>
          <w:rFonts w:ascii="Times New Roman" w:hAnsi="Times New Roman" w:cs="Times New Roman"/>
          <w:i/>
          <w:iCs/>
          <w:sz w:val="24"/>
          <w:szCs w:val="24"/>
        </w:rPr>
        <w:t>Pseudomonas aeruginosa</w:t>
      </w:r>
      <w:r w:rsidR="006C0EA8" w:rsidRPr="00BD0362">
        <w:rPr>
          <w:rFonts w:ascii="Times New Roman" w:hAnsi="Times New Roman" w:cs="Times New Roman"/>
          <w:sz w:val="24"/>
          <w:szCs w:val="24"/>
        </w:rPr>
        <w:t xml:space="preserve"> (16.66%), </w:t>
      </w:r>
      <w:r w:rsidR="006C0EA8" w:rsidRPr="00BD0362">
        <w:rPr>
          <w:rFonts w:ascii="Times New Roman" w:hAnsi="Times New Roman" w:cs="Times New Roman"/>
          <w:i/>
          <w:iCs/>
          <w:sz w:val="24"/>
          <w:szCs w:val="24"/>
        </w:rPr>
        <w:t>Proteus vulgaris</w:t>
      </w:r>
      <w:r w:rsidR="006C0EA8" w:rsidRPr="00BD0362">
        <w:rPr>
          <w:rFonts w:ascii="Times New Roman" w:hAnsi="Times New Roman" w:cs="Times New Roman"/>
          <w:sz w:val="24"/>
          <w:szCs w:val="24"/>
        </w:rPr>
        <w:t xml:space="preserve"> (23.33%) and </w:t>
      </w:r>
      <w:r w:rsidR="006C0EA8" w:rsidRPr="00BD0362">
        <w:rPr>
          <w:rFonts w:ascii="Times New Roman" w:hAnsi="Times New Roman" w:cs="Times New Roman"/>
          <w:i/>
          <w:iCs/>
          <w:sz w:val="24"/>
          <w:szCs w:val="24"/>
        </w:rPr>
        <w:t>Citrobacter koseri</w:t>
      </w:r>
      <w:r w:rsidR="006C0EA8" w:rsidRPr="00BD0362">
        <w:rPr>
          <w:rFonts w:ascii="Times New Roman" w:hAnsi="Times New Roman" w:cs="Times New Roman"/>
          <w:sz w:val="24"/>
          <w:szCs w:val="24"/>
        </w:rPr>
        <w:t xml:space="preserve"> (20%). The different serotypes of </w:t>
      </w:r>
      <w:r w:rsidR="006C0EA8" w:rsidRPr="00BD0362">
        <w:rPr>
          <w:rFonts w:ascii="Times New Roman" w:hAnsi="Times New Roman" w:cs="Times New Roman"/>
          <w:i/>
          <w:iCs/>
          <w:sz w:val="24"/>
          <w:szCs w:val="24"/>
        </w:rPr>
        <w:t>E.coli</w:t>
      </w:r>
      <w:r w:rsidR="006C0EA8" w:rsidRPr="00BD0362">
        <w:rPr>
          <w:rFonts w:ascii="Times New Roman" w:hAnsi="Times New Roman" w:cs="Times New Roman"/>
          <w:sz w:val="24"/>
          <w:szCs w:val="24"/>
        </w:rPr>
        <w:t xml:space="preserve"> identified were O26, O98, O7 and O17. Antibiotic sensitivity patterns of various bacterial isolates revealed that Amikacin followed by Streptomycin and Cefixime are the most sensitive drugs. However, Rifampicin, Azithromycin and Tetracycline were showing resistance to two or more bacterial isolates. The </w:t>
      </w:r>
      <w:r w:rsidR="006C0EA8" w:rsidRPr="00BD0362">
        <w:rPr>
          <w:rFonts w:ascii="Times New Roman" w:hAnsi="Times New Roman" w:cs="Times New Roman"/>
          <w:i/>
          <w:iCs/>
          <w:sz w:val="24"/>
          <w:szCs w:val="24"/>
        </w:rPr>
        <w:t>uspA</w:t>
      </w:r>
      <w:r w:rsidR="006C0EA8" w:rsidRPr="00BD0362">
        <w:rPr>
          <w:rFonts w:ascii="Times New Roman" w:hAnsi="Times New Roman" w:cs="Times New Roman"/>
          <w:sz w:val="24"/>
          <w:szCs w:val="24"/>
        </w:rPr>
        <w:t xml:space="preserve"> and </w:t>
      </w:r>
      <w:r w:rsidR="006C0EA8" w:rsidRPr="00BD0362">
        <w:rPr>
          <w:rFonts w:ascii="Times New Roman" w:hAnsi="Times New Roman" w:cs="Times New Roman"/>
          <w:i/>
          <w:iCs/>
          <w:sz w:val="24"/>
          <w:szCs w:val="24"/>
        </w:rPr>
        <w:t>Oprl</w:t>
      </w:r>
      <w:r w:rsidR="006C0EA8" w:rsidRPr="00BD0362">
        <w:rPr>
          <w:rFonts w:ascii="Times New Roman" w:hAnsi="Times New Roman" w:cs="Times New Roman"/>
          <w:sz w:val="24"/>
          <w:szCs w:val="24"/>
        </w:rPr>
        <w:t xml:space="preserve"> genes of </w:t>
      </w:r>
      <w:r w:rsidR="006C0EA8" w:rsidRPr="00BD0362">
        <w:rPr>
          <w:rFonts w:ascii="Times New Roman" w:hAnsi="Times New Roman" w:cs="Times New Roman"/>
          <w:i/>
          <w:iCs/>
          <w:sz w:val="24"/>
          <w:szCs w:val="24"/>
        </w:rPr>
        <w:t>E.coli</w:t>
      </w:r>
      <w:r w:rsidR="006C0EA8" w:rsidRPr="00BD0362">
        <w:rPr>
          <w:rFonts w:ascii="Times New Roman" w:hAnsi="Times New Roman" w:cs="Times New Roman"/>
          <w:sz w:val="24"/>
          <w:szCs w:val="24"/>
        </w:rPr>
        <w:t xml:space="preserve"> and </w:t>
      </w:r>
      <w:r w:rsidR="006C0EA8" w:rsidRPr="00BD0362">
        <w:rPr>
          <w:rFonts w:ascii="Times New Roman" w:hAnsi="Times New Roman" w:cs="Times New Roman"/>
          <w:i/>
          <w:iCs/>
          <w:sz w:val="24"/>
          <w:szCs w:val="24"/>
        </w:rPr>
        <w:t>Pseudomonas aeruginosa</w:t>
      </w:r>
      <w:r w:rsidR="006C0EA8" w:rsidRPr="00BD0362">
        <w:rPr>
          <w:rFonts w:ascii="Times New Roman" w:hAnsi="Times New Roman" w:cs="Times New Roman"/>
          <w:sz w:val="24"/>
          <w:szCs w:val="24"/>
        </w:rPr>
        <w:t xml:space="preserve">, respectively were successfully amplified using species-specific primers. Major pathological lesions included the presence of congestion and haemorrhage in the intestine and abomasum. A </w:t>
      </w:r>
      <w:r w:rsidR="006C0EA8" w:rsidRPr="00BD0362">
        <w:rPr>
          <w:rFonts w:ascii="Times New Roman" w:hAnsi="Times New Roman" w:cs="Times New Roman"/>
          <w:sz w:val="24"/>
          <w:szCs w:val="24"/>
        </w:rPr>
        <w:lastRenderedPageBreak/>
        <w:t>thin fibrinous layer and necrotic foci were seen in the liver. In the histopathological investigation, various lesions recorded were congestion, haemorrhage, oedema, necrosis, degeneration and infiltration of leukocytes.</w:t>
      </w:r>
      <w:r w:rsidR="006C0EA8" w:rsidRPr="00BD0362">
        <w:rPr>
          <w:rFonts w:ascii="Times New Roman" w:hAnsi="Times New Roman" w:cs="Times New Roman"/>
          <w:b/>
          <w:bCs/>
          <w:sz w:val="24"/>
          <w:szCs w:val="24"/>
        </w:rPr>
        <w:t xml:space="preserve"> </w:t>
      </w:r>
      <w:r w:rsidR="006C0EA8" w:rsidRPr="00BD0362">
        <w:rPr>
          <w:rFonts w:ascii="Times New Roman" w:hAnsi="Times New Roman" w:cs="Times New Roman"/>
          <w:i/>
          <w:iCs/>
          <w:sz w:val="24"/>
          <w:szCs w:val="24"/>
        </w:rPr>
        <w:t xml:space="preserve">Escherichia coli </w:t>
      </w:r>
      <w:r w:rsidR="006C0EA8" w:rsidRPr="00BD0362">
        <w:rPr>
          <w:rFonts w:ascii="Times New Roman" w:hAnsi="Times New Roman" w:cs="Times New Roman"/>
          <w:sz w:val="24"/>
          <w:szCs w:val="24"/>
        </w:rPr>
        <w:t>was found to be the predominant bacteria affecting goats. It had the highest sensitivity to Amikacin. The major pathological lesions encountered were hepatitis, enteritis and abomasitis.</w:t>
      </w:r>
    </w:p>
    <w:p w:rsidR="00AA51C4" w:rsidRPr="00BD0362" w:rsidRDefault="00AA51C4" w:rsidP="006C0EA8">
      <w:pPr>
        <w:jc w:val="both"/>
        <w:rPr>
          <w:rFonts w:ascii="Times New Roman" w:hAnsi="Times New Roman" w:cs="Times New Roman"/>
          <w:sz w:val="24"/>
          <w:szCs w:val="24"/>
        </w:rPr>
      </w:pPr>
      <w:r w:rsidRPr="00BD0362">
        <w:rPr>
          <w:rFonts w:ascii="Times New Roman" w:hAnsi="Times New Roman" w:cs="Times New Roman"/>
          <w:sz w:val="24"/>
          <w:szCs w:val="24"/>
        </w:rPr>
        <w:t>References</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Abdullah FFA, Chung ELT, Sabrina L, Abba Y, Sadiq MA, Mohammed K, Hambali IU, Bitrus AA, Haron AW and Lila MA (2016). Clinical case of severe anaemia in a sheep due to parasitic gastroenteritis (PGE) infection concurrent with eperythrozoonosis. International Journal of Livestock Research 4(2):75-78.</w:t>
      </w:r>
    </w:p>
    <w:p w:rsidR="006C0EA8" w:rsidRPr="00BD0362" w:rsidRDefault="00236C89" w:rsidP="00236C89">
      <w:pPr>
        <w:pStyle w:val="08Taxt"/>
        <w:spacing w:line="276" w:lineRule="atLeast"/>
        <w:ind w:left="576" w:hanging="576"/>
        <w:rPr>
          <w:rFonts w:ascii="Times New Roman" w:hAnsi="Times New Roman" w:cs="Times New Roman"/>
          <w:color w:val="auto"/>
          <w:sz w:val="24"/>
          <w:szCs w:val="24"/>
        </w:rPr>
      </w:pPr>
      <w:r w:rsidRPr="00BD0362">
        <w:rPr>
          <w:rFonts w:ascii="Times New Roman" w:hAnsi="Times New Roman" w:cs="Times New Roman"/>
          <w:sz w:val="24"/>
          <w:szCs w:val="24"/>
        </w:rPr>
        <w:t xml:space="preserve">Agrawal Himanshu, Tripathi Arvind Kumar, Srivastava Ashish, Sharma Ambika,  Panigrahi PN, Jaiswal Manu and  Dhuriya Shubhasini (2021). </w:t>
      </w:r>
      <w:r w:rsidRPr="00BD0362">
        <w:rPr>
          <w:rFonts w:ascii="Times New Roman" w:hAnsi="Times New Roman" w:cs="Times New Roman"/>
          <w:caps/>
          <w:sz w:val="24"/>
          <w:szCs w:val="24"/>
        </w:rPr>
        <w:t>E</w:t>
      </w:r>
      <w:r w:rsidRPr="00BD0362">
        <w:rPr>
          <w:rFonts w:ascii="Times New Roman" w:hAnsi="Times New Roman" w:cs="Times New Roman"/>
          <w:sz w:val="24"/>
          <w:szCs w:val="24"/>
        </w:rPr>
        <w:t xml:space="preserve">valuation of therapeutic potential of </w:t>
      </w:r>
      <w:r w:rsidRPr="00BD0362">
        <w:rPr>
          <w:rFonts w:ascii="Times New Roman" w:hAnsi="Times New Roman" w:cs="Times New Roman"/>
          <w:i/>
          <w:iCs/>
          <w:sz w:val="24"/>
          <w:szCs w:val="24"/>
        </w:rPr>
        <w:t>Dalbergia sissoo</w:t>
      </w:r>
      <w:r w:rsidRPr="00BD0362">
        <w:rPr>
          <w:rFonts w:ascii="Times New Roman" w:hAnsi="Times New Roman" w:cs="Times New Roman"/>
          <w:sz w:val="24"/>
          <w:szCs w:val="24"/>
        </w:rPr>
        <w:t xml:space="preserve"> and</w:t>
      </w:r>
      <w:r w:rsidRPr="00BD0362">
        <w:rPr>
          <w:rFonts w:ascii="Times New Roman" w:hAnsi="Times New Roman" w:cs="Times New Roman"/>
          <w:caps/>
          <w:sz w:val="24"/>
          <w:szCs w:val="24"/>
        </w:rPr>
        <w:t xml:space="preserve"> </w:t>
      </w:r>
      <w:r w:rsidRPr="00BD0362">
        <w:rPr>
          <w:rFonts w:ascii="Times New Roman" w:hAnsi="Times New Roman" w:cs="Times New Roman"/>
          <w:i/>
          <w:iCs/>
          <w:sz w:val="24"/>
          <w:szCs w:val="24"/>
        </w:rPr>
        <w:t>Punica granatum</w:t>
      </w:r>
      <w:r w:rsidRPr="00BD0362">
        <w:rPr>
          <w:rFonts w:ascii="Times New Roman" w:hAnsi="Times New Roman" w:cs="Times New Roman"/>
          <w:sz w:val="24"/>
          <w:szCs w:val="24"/>
        </w:rPr>
        <w:t xml:space="preserve"> on clinical cases of calf diarrhoea. Ruminant Science 10(2):367-374.</w:t>
      </w:r>
      <w:r w:rsidRPr="00BD0362">
        <w:rPr>
          <w:rFonts w:ascii="Times New Roman" w:hAnsi="Times New Roman" w:cs="Times New Roman"/>
          <w:color w:val="auto"/>
          <w:sz w:val="24"/>
          <w:szCs w:val="24"/>
        </w:rPr>
        <w:t xml:space="preserve"> </w:t>
      </w:r>
    </w:p>
    <w:p w:rsidR="00236C89" w:rsidRPr="00BD0362" w:rsidRDefault="00236C89" w:rsidP="00236C89">
      <w:pPr>
        <w:pStyle w:val="08Taxt"/>
        <w:spacing w:line="276" w:lineRule="atLeast"/>
        <w:ind w:left="576" w:hanging="576"/>
        <w:rPr>
          <w:rFonts w:ascii="Times New Roman" w:eastAsiaTheme="minorEastAsia" w:hAnsi="Times New Roman" w:cs="Times New Roman"/>
          <w:color w:val="auto"/>
          <w:sz w:val="24"/>
          <w:szCs w:val="24"/>
          <w:u w:val="single"/>
          <w:lang w:val="en-US" w:bidi="ar-SA"/>
        </w:rPr>
      </w:pPr>
      <w:r w:rsidRPr="00BD0362">
        <w:rPr>
          <w:rFonts w:ascii="Times New Roman" w:eastAsiaTheme="minorEastAsia" w:hAnsi="Times New Roman" w:cs="Times New Roman"/>
          <w:color w:val="auto"/>
          <w:sz w:val="24"/>
          <w:szCs w:val="24"/>
          <w:lang w:val="en-US" w:bidi="ar-SA"/>
        </w:rPr>
        <w:t>Ali ME, Sujan KM, Rasel IH and Islam MK (2021). Prevalence of diarrhoea of goats and their concurrent blood profile in North West region of Bangladesh. Asian Journal of Medical and Biological Research 7(1):6-11.</w:t>
      </w:r>
      <w:r w:rsidRPr="00BD0362">
        <w:rPr>
          <w:rFonts w:ascii="Times New Roman" w:eastAsiaTheme="minorEastAsia" w:hAnsi="Times New Roman" w:cs="Times New Roman"/>
          <w:color w:val="auto"/>
          <w:sz w:val="24"/>
          <w:szCs w:val="24"/>
          <w:u w:val="single"/>
          <w:lang w:val="en-US" w:bidi="ar-SA"/>
        </w:rPr>
        <w:t xml:space="preserve"> </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Amadi VA, Avendano E, Onyegbule OA, Pearl Z, Graeme S, Sharma R and Hariharan H (2015). Antimicrobial drug resistance in Escherichia coli including an O157: H7 isolate from feces of healthy goats in Grenada. Annual Research and Review in Biology 68-74.</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40" w:lineRule="auto"/>
        <w:ind w:left="576" w:hanging="576"/>
        <w:jc w:val="both"/>
        <w:rPr>
          <w:rFonts w:ascii="Times New Roman" w:hAnsi="Times New Roman" w:cs="Times New Roman"/>
          <w:sz w:val="24"/>
          <w:szCs w:val="24"/>
        </w:rPr>
      </w:pPr>
      <w:r w:rsidRPr="00BD0362">
        <w:rPr>
          <w:rFonts w:ascii="Times New Roman" w:hAnsi="Times New Roman" w:cs="Times New Roman"/>
          <w:sz w:val="24"/>
          <w:szCs w:val="24"/>
        </w:rPr>
        <w:t>Asopa Shesh, Vyas I, Dadhich H, Joshi A and Rani S (2021). Haematobiochemical alterations associated with enteritis in dromedary camels (</w:t>
      </w:r>
      <w:r w:rsidRPr="00BD0362">
        <w:rPr>
          <w:rFonts w:ascii="Times New Roman" w:hAnsi="Times New Roman" w:cs="Times New Roman"/>
          <w:i/>
          <w:iCs/>
          <w:sz w:val="24"/>
          <w:szCs w:val="24"/>
        </w:rPr>
        <w:t>Camelus dromedarius</w:t>
      </w:r>
      <w:r w:rsidRPr="00BD0362">
        <w:rPr>
          <w:rFonts w:ascii="Times New Roman" w:hAnsi="Times New Roman" w:cs="Times New Roman"/>
          <w:sz w:val="24"/>
          <w:szCs w:val="24"/>
        </w:rPr>
        <w:t>). Ruminant Science 10(2):363-366.</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Basic Animal Husbandry Statistics (2019).  Department of Animal Husbandry and Dairying Ministry of Fisheries, Animal Husbandry and Dairying Goat of India New Delhi. Retrieved from dahdnicin /circulars/basic-animal-husbandry-statistics-2019</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Bauer AW, Kirby MM, Sherris JC and Truck M (1966). Antibiotic susceptibility testing by a standardized single disk method. American Journal of Clinical Pathology 45:493-496.</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Begum F, Islam MM, Sohidullah M, Kabir SML, Islam M and Rahman MT (2016). Molecular identification and antibiogram profiles of </w:t>
      </w:r>
      <w:r w:rsidRPr="00BD0362">
        <w:rPr>
          <w:rFonts w:ascii="Times New Roman" w:hAnsi="Times New Roman" w:cs="Times New Roman"/>
          <w:i/>
          <w:iCs/>
          <w:sz w:val="24"/>
          <w:szCs w:val="24"/>
        </w:rPr>
        <w:t>Escherichia coli</w:t>
      </w:r>
      <w:r w:rsidRPr="00BD0362">
        <w:rPr>
          <w:rFonts w:ascii="Times New Roman" w:hAnsi="Times New Roman" w:cs="Times New Roman"/>
          <w:sz w:val="24"/>
          <w:szCs w:val="24"/>
        </w:rPr>
        <w:t xml:space="preserve"> isolated from apparently healthy and diarrheic goats. Bangladesh Journal of Veterinary Medicine 14(2):203-208.</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pacing w:val="15"/>
          <w:sz w:val="24"/>
          <w:szCs w:val="24"/>
        </w:rPr>
        <w:t xml:space="preserve">Bhati Anita, Shringi Archana, Vyas Indu, Mandovera Vijay and Rani Sunita (2013). A study of pathological conditions in buffalo intestine. </w:t>
      </w:r>
      <w:r w:rsidRPr="00BD0362">
        <w:rPr>
          <w:rFonts w:ascii="Times New Roman" w:hAnsi="Times New Roman" w:cs="Times New Roman"/>
          <w:sz w:val="24"/>
          <w:szCs w:val="24"/>
        </w:rPr>
        <w:t>Ruminant Science 2(1):43-44.</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Carter ME, Quinn PJ, Markey B and Carter GR (2004). Text Book of Clinical Veterinary Microbiology. Elsevier, 1-646.</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Cid D, Piriz S, Ruiz Santa, Quiteria JA, Valle J, Vadillo S and De La Fuente R (1996). </w:t>
      </w:r>
      <w:r w:rsidRPr="00BD0362">
        <w:rPr>
          <w:rFonts w:ascii="Times New Roman" w:hAnsi="Times New Roman" w:cs="Times New Roman"/>
          <w:i/>
          <w:iCs/>
          <w:sz w:val="24"/>
          <w:szCs w:val="24"/>
        </w:rPr>
        <w:t>In vitro</w:t>
      </w:r>
      <w:r w:rsidRPr="00BD0362">
        <w:rPr>
          <w:rFonts w:ascii="Times New Roman" w:hAnsi="Times New Roman" w:cs="Times New Roman"/>
          <w:sz w:val="24"/>
          <w:szCs w:val="24"/>
        </w:rPr>
        <w:t xml:space="preserve"> susceptibility of Escherichia coli strains isolated from diarrhoeic lambs and goat kids to 14 antimicrobial agents. Journal of Veterinary Pharmacology and Therapeutics 19(5):397-401</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Cruickshank R, Duguid JP, Marsion BP and Swain RHA (1975). Medical-Microbiological. Volume II 12</w:t>
      </w:r>
      <w:r w:rsidRPr="00BD0362">
        <w:rPr>
          <w:rFonts w:ascii="Times New Roman" w:hAnsi="Times New Roman" w:cs="Times New Roman"/>
          <w:position w:val="7"/>
          <w:sz w:val="24"/>
          <w:szCs w:val="24"/>
        </w:rPr>
        <w:t>th</w:t>
      </w:r>
      <w:r w:rsidRPr="00BD0362">
        <w:rPr>
          <w:rFonts w:ascii="Times New Roman" w:hAnsi="Times New Roman" w:cs="Times New Roman"/>
          <w:sz w:val="24"/>
          <w:szCs w:val="24"/>
        </w:rPr>
        <w:t xml:space="preserve"> Edn, Churchill Livingstone, Edinburgh, London and New York.</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Dadawala AI , BS Chandel, HC Chauhan and AG Bhagat (2013). Molecular detection of bovine rotavirus from north Gujarat, India. Ruminant Science 2(2):131-137.</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Dapgh AN, Hakim AS, Abouelhag HA, Abdou AM and Elgabry EA (2019). Detection of virulence and multidrug resistance operon in </w:t>
      </w:r>
      <w:r w:rsidRPr="00BD0362">
        <w:rPr>
          <w:rFonts w:ascii="Times New Roman" w:hAnsi="Times New Roman" w:cs="Times New Roman"/>
          <w:i/>
          <w:iCs/>
          <w:sz w:val="24"/>
          <w:szCs w:val="24"/>
        </w:rPr>
        <w:t>Pseudomonas aeruginosa</w:t>
      </w:r>
      <w:r w:rsidRPr="00BD0362">
        <w:rPr>
          <w:rFonts w:ascii="Times New Roman" w:hAnsi="Times New Roman" w:cs="Times New Roman"/>
          <w:sz w:val="24"/>
          <w:szCs w:val="24"/>
        </w:rPr>
        <w:t xml:space="preserve"> isolated from Egyptian Baladi sheep and goat. Veterinary world 12(10):1524-1528</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Dhaka Prachi, Gottam GS, Gupta Barkha, Meharania Smeer and Maida Sushila (2023). </w:t>
      </w:r>
      <w:r w:rsidRPr="00BD0362">
        <w:rPr>
          <w:rFonts w:ascii="Times New Roman" w:hAnsi="Times New Roman" w:cs="Times New Roman"/>
          <w:caps/>
          <w:sz w:val="24"/>
          <w:szCs w:val="24"/>
        </w:rPr>
        <w:t>P</w:t>
      </w:r>
      <w:r w:rsidRPr="00BD0362">
        <w:rPr>
          <w:rFonts w:ascii="Times New Roman" w:hAnsi="Times New Roman" w:cs="Times New Roman"/>
          <w:sz w:val="24"/>
          <w:szCs w:val="24"/>
        </w:rPr>
        <w:t>hysiological and haematological alterations in diarrhoeic cattle calves during different seasons. Ruminant Science 12(2):347-354.</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Dohare AK, Singh B, Bangar Y, Prasad S, Kumar D and G Shakya (2013) Influence of age, sex and season on morbidity and mortality pattern in goats under village conditions of Madhya Pradesh. Veterinary World 6(6):329-331.</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El-Tahawy Abdelgawad Salah and Mostafa Ibrahim Ahmed (2015). Prevalence, risk factors and cross sectional epidemiology for some selected diseases and syndromes affecting Rahmani sheep with particular spotlight on their economic consequences. Ruminant Science 4(2):159-165.</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Ershaduzzaman M, Rahman MM, Roy BK and Chowdhury SA (2007). Studies on the disease and mortality pattern of goats under farm condition and some factors affecting mortality and survival rates in black Bengal kids. Bangladesh Journal of Veterinary Medicine 5(1-2):71-76.</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Ershaduzzaman Md, Das T, Haque Md M and Rahman M (2013). Concurrent infection of gastro intestinal parasites and bacteria associated with diarrhoea in Bengal goats in Bangladesh. International Journal of Innovation and Applied Studies 3:449-455.</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Fuente R, Garcia S, Orden A, Ruiz A, Diez R and Cid D (2002). Prevalence and characteristics of attaching and effacing strains of </w:t>
      </w:r>
      <w:r w:rsidRPr="00BD0362">
        <w:rPr>
          <w:rFonts w:ascii="Times New Roman" w:hAnsi="Times New Roman" w:cs="Times New Roman"/>
          <w:i/>
          <w:iCs/>
          <w:sz w:val="24"/>
          <w:szCs w:val="24"/>
        </w:rPr>
        <w:t>Escherichia coli</w:t>
      </w:r>
      <w:r w:rsidRPr="00BD0362">
        <w:rPr>
          <w:rFonts w:ascii="Times New Roman" w:hAnsi="Times New Roman" w:cs="Times New Roman"/>
          <w:sz w:val="24"/>
          <w:szCs w:val="24"/>
        </w:rPr>
        <w:t xml:space="preserve"> isolated from diarrheic and healthy sheep and goats. American Journal of Veterinary Research 63:262-266.</w:t>
      </w:r>
    </w:p>
    <w:p w:rsidR="00236C89" w:rsidRPr="00BD0362" w:rsidRDefault="00236C89" w:rsidP="00236C89">
      <w:pPr>
        <w:pStyle w:val="08Taxt"/>
        <w:spacing w:line="280"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Islam S, Akhand MRN, Maruf BK and Mohammed KH (2021). Prevalence of the infectious diseases of goats in Sylhet District, Bangladesh. Scholars Journal </w:t>
      </w:r>
      <w:r w:rsidRPr="00BD0362">
        <w:rPr>
          <w:rFonts w:ascii="Times New Roman" w:eastAsiaTheme="minorEastAsia" w:hAnsi="Times New Roman" w:cs="Times New Roman"/>
          <w:color w:val="auto"/>
          <w:sz w:val="24"/>
          <w:szCs w:val="24"/>
          <w:lang w:val="en-US" w:bidi="ar-SA"/>
        </w:rPr>
        <w:t>of Agriculture and Veterinary Sciences 8(4):42-50</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Jesse F, Chung L, Teik E and Abba Y (2019). A veterinary clinical case of severe chronic </w:t>
      </w:r>
      <w:r w:rsidRPr="00BD0362">
        <w:rPr>
          <w:rFonts w:ascii="Times New Roman" w:hAnsi="Times New Roman" w:cs="Times New Roman"/>
          <w:i/>
          <w:iCs/>
          <w:sz w:val="24"/>
          <w:szCs w:val="24"/>
        </w:rPr>
        <w:t>Haemonchus contortus</w:t>
      </w:r>
      <w:r w:rsidRPr="00BD0362">
        <w:rPr>
          <w:rFonts w:ascii="Times New Roman" w:hAnsi="Times New Roman" w:cs="Times New Roman"/>
          <w:sz w:val="24"/>
          <w:szCs w:val="24"/>
        </w:rPr>
        <w:t xml:space="preserve"> infection in a goat. Advance in Animal and Veterinary Science 7(6):503.</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Jolhe DK, Gumasta Poornima, Ghosh RC, Giri Devesh Kumar, Sannat Chandrahas, Argade Shubhangi and Prajapati Deepak (2019). Pathomorphological study of coccidiosis in goats (</w:t>
      </w:r>
      <w:r w:rsidRPr="00BD0362">
        <w:rPr>
          <w:rFonts w:ascii="Times New Roman" w:hAnsi="Times New Roman" w:cs="Times New Roman"/>
          <w:i/>
          <w:iCs/>
          <w:sz w:val="24"/>
          <w:szCs w:val="24"/>
        </w:rPr>
        <w:t>Capra hircus</w:t>
      </w:r>
      <w:r w:rsidRPr="00BD0362">
        <w:rPr>
          <w:rFonts w:ascii="Times New Roman" w:hAnsi="Times New Roman" w:cs="Times New Roman"/>
          <w:sz w:val="24"/>
          <w:szCs w:val="24"/>
        </w:rPr>
        <w:t>). Ruminant Science 8(2):221-224.</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Kapadiya DK, Joshi DV, Chaudhary SS, Shah NM, Panchasara HH and Patel BJ (2012a). Diagnosis of rotavirus infection in neonatal calves by ribose nucleic acid polyacrylamide electrophoresis (RNA-PAGE) and double antibody sandwich enzyme linked immunosorbent assay (DAS-ELISA). Ruminant Science 1(1):15-18.</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Kapadiya DK, Joshi DV, Shah NM and Panchasara HH (2012b). Serotyping and </w:t>
      </w:r>
      <w:r w:rsidRPr="00BD0362">
        <w:rPr>
          <w:rFonts w:ascii="Times New Roman" w:hAnsi="Times New Roman" w:cs="Times New Roman"/>
          <w:i/>
          <w:iCs/>
          <w:sz w:val="24"/>
          <w:szCs w:val="24"/>
        </w:rPr>
        <w:t xml:space="preserve">in vitro </w:t>
      </w:r>
      <w:r w:rsidRPr="00BD0362">
        <w:rPr>
          <w:rFonts w:ascii="Times New Roman" w:hAnsi="Times New Roman" w:cs="Times New Roman"/>
          <w:sz w:val="24"/>
          <w:szCs w:val="24"/>
        </w:rPr>
        <w:t xml:space="preserve">drug sensitivity of </w:t>
      </w:r>
      <w:r w:rsidRPr="00BD0362">
        <w:rPr>
          <w:rFonts w:ascii="Times New Roman" w:hAnsi="Times New Roman" w:cs="Times New Roman"/>
          <w:i/>
          <w:iCs/>
          <w:sz w:val="24"/>
          <w:szCs w:val="24"/>
        </w:rPr>
        <w:t xml:space="preserve">Escherichia Coli </w:t>
      </w:r>
      <w:r w:rsidRPr="00BD0362">
        <w:rPr>
          <w:rFonts w:ascii="Times New Roman" w:hAnsi="Times New Roman" w:cs="Times New Roman"/>
          <w:sz w:val="24"/>
          <w:szCs w:val="24"/>
        </w:rPr>
        <w:t>isolated from neonatal buffalo calves with diarrhoea. Ruminant Science 1(2):141-143.</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Kataria N  and Kataria AK (2012). Evaluation of health status by serum metabolic profiling in Rathi cows with some disorders. Ruminant Science 1(2):131-135.</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 xml:space="preserve">Kebede F (2010). </w:t>
      </w:r>
      <w:r w:rsidRPr="00BD0362">
        <w:rPr>
          <w:rFonts w:ascii="Times New Roman" w:hAnsi="Times New Roman" w:cs="Times New Roman"/>
          <w:i/>
          <w:iCs/>
          <w:sz w:val="24"/>
          <w:szCs w:val="24"/>
        </w:rPr>
        <w:t xml:space="preserve">Pseudomonas </w:t>
      </w:r>
      <w:r w:rsidRPr="00BD0362">
        <w:rPr>
          <w:rFonts w:ascii="Times New Roman" w:hAnsi="Times New Roman" w:cs="Times New Roman"/>
          <w:sz w:val="24"/>
          <w:szCs w:val="24"/>
        </w:rPr>
        <w:t>infection in chickens. Journal of Veterinary Medicine and Animal Health 2(4):55-58</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Kumar Sanjay, Dadhich Abhilasha, Choudhary Saroj and Mathur M (2015a). Pathological observations of catarrhal enteritis in camel (</w:t>
      </w:r>
      <w:r w:rsidRPr="00BD0362">
        <w:rPr>
          <w:rFonts w:ascii="Times New Roman" w:hAnsi="Times New Roman" w:cs="Times New Roman"/>
          <w:i/>
          <w:iCs/>
          <w:sz w:val="24"/>
          <w:szCs w:val="24"/>
        </w:rPr>
        <w:t>Camelus dromedarius</w:t>
      </w:r>
      <w:r w:rsidRPr="00BD0362">
        <w:rPr>
          <w:rFonts w:ascii="Times New Roman" w:hAnsi="Times New Roman" w:cs="Times New Roman"/>
          <w:sz w:val="24"/>
          <w:szCs w:val="24"/>
        </w:rPr>
        <w:t xml:space="preserve">). Ruminant Science 4(1):55-56. </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Kumar S, Jakhar KK, Nehra V and Pal M (2015b). Pathomorphological and microbiological studies in sheep with special emphasis on gastrointestinal tract disorders. Veterinary World 8(8):1015-1020. </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Lillie RD (1965). Histopathological Technique and Practical Histochemistry. McGraw Hill Book Co, New York and London</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Lounis M, Khadir IH Mokhtari M and Mokhtari Z (2019). Antimicrobial resistance of </w:t>
      </w:r>
      <w:r w:rsidRPr="00BD0362">
        <w:rPr>
          <w:rFonts w:ascii="Times New Roman" w:hAnsi="Times New Roman" w:cs="Times New Roman"/>
          <w:i/>
          <w:iCs/>
          <w:sz w:val="24"/>
          <w:szCs w:val="24"/>
        </w:rPr>
        <w:t xml:space="preserve">Escherichia coli </w:t>
      </w:r>
      <w:r w:rsidRPr="00BD0362">
        <w:rPr>
          <w:rFonts w:ascii="Times New Roman" w:hAnsi="Times New Roman" w:cs="Times New Roman"/>
          <w:sz w:val="24"/>
          <w:szCs w:val="24"/>
        </w:rPr>
        <w:t>isolates from sheep in the Department of Djelfa, Algeria. Agriculture 3(4):111-112.</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Luna LG (1968). Manual of Histologic Staining Method of Armed Forces Institute. McGraw Hill Book Co, New York and London</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Malaviya Sanjay G, Kalyani IH, Sharma KK, Sakhare PS and Patel DR (2017). Prevalence of toxigenic </w:t>
      </w:r>
      <w:r w:rsidRPr="00BD0362">
        <w:rPr>
          <w:rFonts w:ascii="Times New Roman" w:hAnsi="Times New Roman" w:cs="Times New Roman"/>
          <w:i/>
          <w:iCs/>
          <w:sz w:val="24"/>
          <w:szCs w:val="24"/>
        </w:rPr>
        <w:t xml:space="preserve">Escherichia coli </w:t>
      </w:r>
      <w:r w:rsidRPr="00BD0362">
        <w:rPr>
          <w:rFonts w:ascii="Times New Roman" w:hAnsi="Times New Roman" w:cs="Times New Roman"/>
          <w:sz w:val="24"/>
          <w:szCs w:val="24"/>
        </w:rPr>
        <w:t>(</w:t>
      </w:r>
      <w:r w:rsidRPr="00BD0362">
        <w:rPr>
          <w:rFonts w:ascii="Times New Roman" w:hAnsi="Times New Roman" w:cs="Times New Roman"/>
          <w:i/>
          <w:iCs/>
          <w:sz w:val="24"/>
          <w:szCs w:val="24"/>
        </w:rPr>
        <w:t>E.Coli</w:t>
      </w:r>
      <w:r w:rsidRPr="00BD0362">
        <w:rPr>
          <w:rFonts w:ascii="Times New Roman" w:hAnsi="Times New Roman" w:cs="Times New Roman"/>
          <w:sz w:val="24"/>
          <w:szCs w:val="24"/>
        </w:rPr>
        <w:t>) and rotavirus among neonatal calves in south Gurarat region (India) using classical and PCR based methods. Ruminant Science 6(1):139-144.</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Manishimwe R, Moncada PM, Musanayire V, Shyaka A, Scott HM and Loneragan G H (2021). Antibiotic-resistant </w:t>
      </w:r>
      <w:r w:rsidRPr="00BD0362">
        <w:rPr>
          <w:rFonts w:ascii="Times New Roman" w:hAnsi="Times New Roman" w:cs="Times New Roman"/>
          <w:i/>
          <w:iCs/>
          <w:sz w:val="24"/>
          <w:szCs w:val="24"/>
        </w:rPr>
        <w:t>Escherichia coli</w:t>
      </w:r>
      <w:r w:rsidRPr="00BD0362">
        <w:rPr>
          <w:rFonts w:ascii="Times New Roman" w:hAnsi="Times New Roman" w:cs="Times New Roman"/>
          <w:sz w:val="24"/>
          <w:szCs w:val="24"/>
        </w:rPr>
        <w:t xml:space="preserve"> and salmonella from the feces of food animals in the east province of Rwanda. Animals 11(4):1013.</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Mishra AK, Singh DD, Kumar N, Kumarsen G, Paul S and Kumar A (2020). Role of bacterial and parasitic pathogens in occurrence of neonatal diarrhoea in goat-kids. Indian Journal of Animal Research 10(3):389-395</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Nayak TC, Singh AP, Savita, Yadav R, Gupta SR and Kachhawa JP (2019). Studies on prevalence and risk factors associated with colibacillosis in cattle calves in Bikaner. Ruminant Science 8(1):89-92.</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Osek J (2001). Multiple polymerase chain reaction assay for identification of enterotoxigenic</w:t>
      </w:r>
      <w:r w:rsidRPr="00BD0362">
        <w:rPr>
          <w:rFonts w:ascii="Times New Roman" w:hAnsi="Times New Roman" w:cs="Times New Roman"/>
          <w:i/>
          <w:iCs/>
          <w:sz w:val="24"/>
          <w:szCs w:val="24"/>
        </w:rPr>
        <w:t xml:space="preserve"> Escherichia coli</w:t>
      </w:r>
      <w:r w:rsidRPr="00BD0362">
        <w:rPr>
          <w:rFonts w:ascii="Times New Roman" w:hAnsi="Times New Roman" w:cs="Times New Roman"/>
          <w:sz w:val="24"/>
          <w:szCs w:val="24"/>
        </w:rPr>
        <w:t xml:space="preserve"> strains. Journal of Veterinary Diagnostic Investigation 13(4):308-311.</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Pachaury Ruchi and Kataria AK (2012). Serogrouping and colicin-related properties of </w:t>
      </w:r>
      <w:r w:rsidRPr="00BD0362">
        <w:rPr>
          <w:rFonts w:ascii="Times New Roman" w:hAnsi="Times New Roman" w:cs="Times New Roman"/>
          <w:i/>
          <w:iCs/>
          <w:sz w:val="24"/>
          <w:szCs w:val="24"/>
        </w:rPr>
        <w:t>Escherichia coli</w:t>
      </w:r>
      <w:r w:rsidRPr="00BD0362">
        <w:rPr>
          <w:rFonts w:ascii="Times New Roman" w:hAnsi="Times New Roman" w:cs="Times New Roman"/>
          <w:sz w:val="24"/>
          <w:szCs w:val="24"/>
        </w:rPr>
        <w:t xml:space="preserve"> isolated from neonate diarrhoeic ruminants. Ruminant Science 1(1):9-13.</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Padua SB, Debora PM, Fernanda AS, Fabiana P, Mauricio LM and Marcia MI (2014). Isolation, characterization and pathology of </w:t>
      </w:r>
      <w:r w:rsidRPr="00BD0362">
        <w:rPr>
          <w:rFonts w:ascii="Times New Roman" w:hAnsi="Times New Roman" w:cs="Times New Roman"/>
          <w:i/>
          <w:iCs/>
          <w:sz w:val="24"/>
          <w:szCs w:val="24"/>
        </w:rPr>
        <w:t xml:space="preserve">Citrobacter freundii </w:t>
      </w:r>
      <w:r w:rsidRPr="00BD0362">
        <w:rPr>
          <w:rFonts w:ascii="Times New Roman" w:hAnsi="Times New Roman" w:cs="Times New Roman"/>
          <w:sz w:val="24"/>
          <w:szCs w:val="24"/>
        </w:rPr>
        <w:t xml:space="preserve">infection in native Brazilian catfish </w:t>
      </w:r>
      <w:r w:rsidRPr="00BD0362">
        <w:rPr>
          <w:rFonts w:ascii="Times New Roman" w:hAnsi="Times New Roman" w:cs="Times New Roman"/>
          <w:i/>
          <w:iCs/>
          <w:sz w:val="24"/>
          <w:szCs w:val="24"/>
        </w:rPr>
        <w:t xml:space="preserve">Pseudoplatystoma. </w:t>
      </w:r>
      <w:r w:rsidRPr="00BD0362">
        <w:rPr>
          <w:rFonts w:ascii="Times New Roman" w:hAnsi="Times New Roman" w:cs="Times New Roman"/>
          <w:sz w:val="24"/>
          <w:szCs w:val="24"/>
        </w:rPr>
        <w:t xml:space="preserve">Brazil Journal of Veterinary Pathology 7(3):151-157. </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Poonia Rachna, Mathur Manisha, Dhadhich Hemant, Renu, Kumawat Aditi, Marwaha Sumnil and Rani Sunita (2021). Occurrence and pathology of intestinal tract affections in buffaloes. Ruminant Science 10(1):169-172.</w:t>
      </w:r>
    </w:p>
    <w:p w:rsidR="00236C89" w:rsidRPr="00BD0362" w:rsidRDefault="00236C89" w:rsidP="00236C89">
      <w:pPr>
        <w:pStyle w:val="08Taxt"/>
        <w:spacing w:line="282"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Saleim RS, Wafaa AFE and Nareman AR (2004). Bacteriological and immunological studies on </w:t>
      </w:r>
      <w:r w:rsidRPr="00BD0362">
        <w:rPr>
          <w:rFonts w:ascii="Times New Roman" w:hAnsi="Times New Roman" w:cs="Times New Roman"/>
          <w:i/>
          <w:iCs/>
          <w:sz w:val="24"/>
          <w:szCs w:val="24"/>
        </w:rPr>
        <w:t xml:space="preserve">Escherichia coli </w:t>
      </w:r>
      <w:r w:rsidRPr="00BD0362">
        <w:rPr>
          <w:rFonts w:ascii="Times New Roman" w:hAnsi="Times New Roman" w:cs="Times New Roman"/>
          <w:sz w:val="24"/>
          <w:szCs w:val="24"/>
        </w:rPr>
        <w:t xml:space="preserve">isolates recovered from diarrhoeic and contact apparently healthy sheep with histopathological changes encountered. Veterinary </w:t>
      </w:r>
      <w:r w:rsidRPr="00BD0362">
        <w:rPr>
          <w:rFonts w:ascii="Times New Roman" w:eastAsiaTheme="minorEastAsia" w:hAnsi="Times New Roman" w:cs="Times New Roman"/>
          <w:color w:val="auto"/>
          <w:sz w:val="24"/>
          <w:szCs w:val="24"/>
          <w:lang w:val="en-US" w:bidi="ar-SA"/>
        </w:rPr>
        <w:t xml:space="preserve">Medical Journal-Giza 52(2):245-248. </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 xml:space="preserve">Sayeed A, Khan R, Alam M, Haq F and Hassan J (2010). Isolation and molecular characterization of </w:t>
      </w:r>
      <w:r w:rsidRPr="00BD0362">
        <w:rPr>
          <w:rFonts w:ascii="Times New Roman" w:hAnsi="Times New Roman" w:cs="Times New Roman"/>
          <w:i/>
          <w:iCs/>
          <w:sz w:val="24"/>
          <w:szCs w:val="24"/>
        </w:rPr>
        <w:t>Escherichia coli</w:t>
      </w:r>
      <w:r w:rsidRPr="00BD0362">
        <w:rPr>
          <w:rFonts w:ascii="Times New Roman" w:hAnsi="Times New Roman" w:cs="Times New Roman"/>
          <w:sz w:val="24"/>
          <w:szCs w:val="24"/>
        </w:rPr>
        <w:t xml:space="preserve"> from goat of apparently healthy and clinical cases. Bangladesh Journal of Microbiology 27:14-17</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Shabana I and Bouqellah N (2017). Investigation of viral and bacterial enteropathogens of diarrhoeic sheep and goat in Medina, Saudi Arabia. Tropical Biomedicine 34(4):1-12.</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Sharma SK, Joshi Monika and Tanwar RK (2017). Evaluation of various therapeutic regimens for the treatment of calf diarrhoea. Ruminant Science 6(2):383-388.</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Shukla S and Mishra P (2015). </w:t>
      </w:r>
      <w:r w:rsidRPr="00BD0362">
        <w:rPr>
          <w:rFonts w:ascii="Times New Roman" w:hAnsi="Times New Roman" w:cs="Times New Roman"/>
          <w:i/>
          <w:iCs/>
          <w:sz w:val="24"/>
          <w:szCs w:val="24"/>
        </w:rPr>
        <w:t>Pseudomonas aeruginosa</w:t>
      </w:r>
      <w:r w:rsidRPr="00BD0362">
        <w:rPr>
          <w:rFonts w:ascii="Times New Roman" w:hAnsi="Times New Roman" w:cs="Times New Roman"/>
          <w:sz w:val="24"/>
          <w:szCs w:val="24"/>
        </w:rPr>
        <w:t xml:space="preserve"> infection in broiler chicks in Jabalpur. International Journal of Extensive Research 6:3-30.</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Singh DD, Pawaiya RVS, Gururaj K, Gangwar NK, Mishra AK, Singh R, Andani D and Kumar A (2018). Detection of </w:t>
      </w:r>
      <w:r w:rsidRPr="00BD0362">
        <w:rPr>
          <w:rFonts w:ascii="Times New Roman" w:hAnsi="Times New Roman" w:cs="Times New Roman"/>
          <w:i/>
          <w:iCs/>
          <w:sz w:val="24"/>
          <w:szCs w:val="24"/>
        </w:rPr>
        <w:t xml:space="preserve">Clostridium Perfringes </w:t>
      </w:r>
      <w:r w:rsidRPr="00BD0362">
        <w:rPr>
          <w:rFonts w:ascii="Times New Roman" w:hAnsi="Times New Roman" w:cs="Times New Roman"/>
          <w:sz w:val="24"/>
          <w:szCs w:val="24"/>
        </w:rPr>
        <w:t xml:space="preserve">toxin types, enteropathogenic </w:t>
      </w:r>
      <w:r w:rsidRPr="00BD0362">
        <w:rPr>
          <w:rFonts w:ascii="Times New Roman" w:hAnsi="Times New Roman" w:cs="Times New Roman"/>
          <w:i/>
          <w:iCs/>
          <w:sz w:val="24"/>
          <w:szCs w:val="24"/>
        </w:rPr>
        <w:t>E. coli</w:t>
      </w:r>
      <w:r w:rsidRPr="00BD0362">
        <w:rPr>
          <w:rFonts w:ascii="Times New Roman" w:hAnsi="Times New Roman" w:cs="Times New Roman"/>
          <w:sz w:val="24"/>
          <w:szCs w:val="24"/>
        </w:rPr>
        <w:t>, rota and corona viruses in the intestine of neonatal goat kids by molecular techniques. Indian Journal of Animal Sciences 88(6):655-661</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Singh S, Chandratre GA, Dhaka AP and Narang G (2020). Pathomorphological alteration in gastrointestinal tract of sheep affected with </w:t>
      </w:r>
      <w:r w:rsidRPr="00BD0362">
        <w:rPr>
          <w:rFonts w:ascii="Times New Roman" w:hAnsi="Times New Roman" w:cs="Times New Roman"/>
          <w:i/>
          <w:iCs/>
          <w:sz w:val="24"/>
          <w:szCs w:val="24"/>
        </w:rPr>
        <w:t>Haemonchus conturtus.</w:t>
      </w:r>
      <w:r w:rsidRPr="00BD0362">
        <w:rPr>
          <w:rFonts w:ascii="Times New Roman" w:hAnsi="Times New Roman" w:cs="Times New Roman"/>
          <w:sz w:val="24"/>
          <w:szCs w:val="24"/>
        </w:rPr>
        <w:t xml:space="preserve"> Haryana Veterinary 59:107-108. </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Tanwar Mahendra, Gahlot TK, Palecha Sakar and Bishnoi P (2016). Diagnosis of traumatic reticuloperitonitis in bovines using computed radiography. Ruminant Science 5(2):301-305.</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Tiwari AN Jakhar KK, Sharma V and Jangir BL (2018a). Pathomorphological studies in goats effected with gastrointestinal tract disorders.  Pharma Innovation Journal 7(3):157-160</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Tiwari AN, Jakhar KK and Sharma V (2018b). Pathomorphological study in gastrointestinal tract disorders of sheep. International Journal of Pure and Applied Bioscience</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 xml:space="preserve">6(2):122-127. </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Ye S, Xu S, Haung Y, Zhang L, Wong Z, Jiang W, Ye SZ, Xu SL Haung YJ, Zhang LM, Wong ZJ and Jiang WM (1995). Investigation of </w:t>
      </w:r>
      <w:r w:rsidRPr="00BD0362">
        <w:rPr>
          <w:rFonts w:ascii="Times New Roman" w:hAnsi="Times New Roman" w:cs="Times New Roman"/>
          <w:i/>
          <w:iCs/>
          <w:sz w:val="24"/>
          <w:szCs w:val="24"/>
        </w:rPr>
        <w:t xml:space="preserve">Proteus </w:t>
      </w:r>
      <w:r w:rsidRPr="00BD0362">
        <w:rPr>
          <w:rFonts w:ascii="Times New Roman" w:hAnsi="Times New Roman" w:cs="Times New Roman"/>
          <w:sz w:val="24"/>
          <w:szCs w:val="24"/>
        </w:rPr>
        <w:t>infections in chickens. Chinese Journal of Veterinary Science and Technology’s  25:14-15.</w:t>
      </w:r>
    </w:p>
    <w:p w:rsidR="00236C89" w:rsidRPr="00BD0362" w:rsidRDefault="00236C89" w:rsidP="00236C8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Zain-Eldin, MM, Ghanem, MM, Abd El-Raof, YM and El-Attar HM (2013). Clinical, haematobiochemical and electrocardiographic changes of diarrheic sheep. Benha Veterinary Medical Journal 24:329-342.</w:t>
      </w:r>
    </w:p>
    <w:p w:rsidR="00AA51C4" w:rsidRPr="00BD0362" w:rsidRDefault="00AA51C4" w:rsidP="00236C89">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6C0EA8"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13</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009439D7" w:rsidRPr="00BD0362">
        <w:rPr>
          <w:rFonts w:ascii="Times New Roman" w:hAnsi="Times New Roman" w:cs="Times New Roman"/>
          <w:b/>
          <w:bCs/>
          <w:color w:val="auto"/>
          <w:sz w:val="24"/>
          <w:szCs w:val="24"/>
        </w:rPr>
        <w:t>E</w:t>
      </w:r>
      <w:r w:rsidR="001E4F70" w:rsidRPr="00BD0362">
        <w:rPr>
          <w:rFonts w:ascii="Times New Roman" w:hAnsi="Times New Roman" w:cs="Times New Roman"/>
          <w:b/>
          <w:bCs/>
          <w:color w:val="auto"/>
          <w:sz w:val="24"/>
          <w:szCs w:val="24"/>
        </w:rPr>
        <w:t xml:space="preserve">ffect of </w:t>
      </w:r>
      <w:r w:rsidR="009439D7" w:rsidRPr="00BD0362">
        <w:rPr>
          <w:rFonts w:ascii="Times New Roman" w:hAnsi="Times New Roman" w:cs="Times New Roman"/>
          <w:b/>
          <w:bCs/>
          <w:color w:val="auto"/>
          <w:sz w:val="24"/>
          <w:szCs w:val="24"/>
        </w:rPr>
        <w:t>CIDR - PGF2</w:t>
      </w:r>
      <w:r w:rsidR="001E4F70" w:rsidRPr="00BD0362">
        <w:rPr>
          <w:rFonts w:ascii="Times New Roman" w:hAnsi="Times New Roman" w:cs="Times New Roman"/>
          <w:b/>
          <w:bCs/>
          <w:color w:val="auto"/>
          <w:sz w:val="24"/>
          <w:szCs w:val="24"/>
        </w:rPr>
        <w:t>alpha based estrus synchronization protocols on estrus response, ovulation and conception rate in dairy cows</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9439D7" w:rsidRPr="00BD0362">
        <w:rPr>
          <w:rFonts w:ascii="Times New Roman" w:hAnsi="Times New Roman" w:cs="Times New Roman"/>
          <w:b/>
          <w:bCs/>
          <w:sz w:val="24"/>
          <w:szCs w:val="24"/>
        </w:rPr>
        <w:t>Popandeer Kour and Madhumeet Singh</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w:t>
      </w:r>
      <w:r w:rsidR="009439D7" w:rsidRPr="00BD0362">
        <w:rPr>
          <w:rFonts w:ascii="Times New Roman" w:hAnsi="Times New Roman" w:cs="Times New Roman"/>
          <w:sz w:val="24"/>
          <w:szCs w:val="24"/>
        </w:rPr>
        <w:t>87-90</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1E4F70" w:rsidRPr="001E4F70">
        <w:rPr>
          <w:rFonts w:ascii="Times New Roman" w:hAnsi="Times New Roman" w:cs="Times New Roman"/>
          <w:bCs/>
          <w:sz w:val="24"/>
          <w:szCs w:val="24"/>
        </w:rPr>
        <w:t>Kour Popandeer and Singh</w:t>
      </w:r>
      <w:r w:rsidR="001E4F70" w:rsidRPr="001E4F70">
        <w:rPr>
          <w:rFonts w:ascii="Times New Roman" w:hAnsi="Times New Roman" w:cs="Times New Roman"/>
          <w:sz w:val="24"/>
          <w:szCs w:val="24"/>
        </w:rPr>
        <w:t xml:space="preserve"> </w:t>
      </w:r>
      <w:r w:rsidR="001E4F70" w:rsidRPr="001E4F70">
        <w:rPr>
          <w:rFonts w:ascii="Times New Roman" w:hAnsi="Times New Roman" w:cs="Times New Roman"/>
          <w:bCs/>
          <w:sz w:val="24"/>
          <w:szCs w:val="24"/>
        </w:rPr>
        <w:t>Madhumeet</w:t>
      </w:r>
      <w:r w:rsidR="001E4F70" w:rsidRPr="001E4F70">
        <w:rPr>
          <w:rFonts w:ascii="Times New Roman" w:hAnsi="Times New Roman" w:cs="Times New Roman"/>
          <w:sz w:val="24"/>
          <w:szCs w:val="24"/>
        </w:rPr>
        <w:t xml:space="preserve"> </w:t>
      </w:r>
      <w:r w:rsidRPr="001E4F70">
        <w:rPr>
          <w:rFonts w:ascii="Times New Roman" w:hAnsi="Times New Roman" w:cs="Times New Roman"/>
          <w:sz w:val="24"/>
          <w:szCs w:val="24"/>
        </w:rPr>
        <w:t xml:space="preserve">(2024). </w:t>
      </w:r>
      <w:r w:rsidR="001E4F70" w:rsidRPr="001E4F70">
        <w:rPr>
          <w:rFonts w:ascii="Times New Roman" w:hAnsi="Times New Roman" w:cs="Times New Roman"/>
          <w:bCs/>
          <w:sz w:val="24"/>
          <w:szCs w:val="24"/>
        </w:rPr>
        <w:t>Effect of CIDR - PGF2alpha based estrus synchronization protocols on estrus response, ovulation and conception rate in dairy cows</w:t>
      </w:r>
      <w:r w:rsidRPr="001E4F70">
        <w:rPr>
          <w:rFonts w:ascii="Times New Roman" w:hAnsi="Times New Roman" w:cs="Times New Roman"/>
          <w:sz w:val="24"/>
          <w:szCs w:val="24"/>
        </w:rPr>
        <w:t>. Ruminant Science 13(1):</w:t>
      </w:r>
      <w:r w:rsidR="001E4F70" w:rsidRPr="001E4F70">
        <w:rPr>
          <w:rFonts w:ascii="Times New Roman" w:hAnsi="Times New Roman" w:cs="Times New Roman"/>
          <w:sz w:val="24"/>
          <w:szCs w:val="24"/>
        </w:rPr>
        <w:t>8</w:t>
      </w:r>
      <w:r w:rsidRPr="001E4F70">
        <w:rPr>
          <w:rFonts w:ascii="Times New Roman" w:hAnsi="Times New Roman" w:cs="Times New Roman"/>
          <w:sz w:val="24"/>
          <w:szCs w:val="24"/>
        </w:rPr>
        <w:t>7</w:t>
      </w:r>
      <w:r w:rsidR="001E4F70" w:rsidRPr="001E4F70">
        <w:rPr>
          <w:rFonts w:ascii="Times New Roman" w:hAnsi="Times New Roman" w:cs="Times New Roman"/>
          <w:sz w:val="24"/>
          <w:szCs w:val="24"/>
        </w:rPr>
        <w:t>-90.</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lastRenderedPageBreak/>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2D38E5" w:rsidRPr="00BD0362">
        <w:rPr>
          <w:rFonts w:ascii="Times New Roman" w:hAnsi="Times New Roman" w:cs="Times New Roman"/>
          <w:sz w:val="24"/>
          <w:szCs w:val="24"/>
        </w:rPr>
        <w:t xml:space="preserve">The present study was conducted to assess the efficacy of the CIDR-based protocol applied during the early post-partum phase in the induction of estrus and to record the effect of the protocol on ovulation and conception rate in  dairy cows (N=20) during the early post-partum phase i.e. day 35. The selected cows were randomly distributed among 3 groups. Treatment group 1 (CIDR+FTAI) consisted of 7 cows, each receiving a Controlled Internal Drug Release (CIDR) insert for 9 days only whereas treatment group 2 (CIDR-PGF2alpha+FTAI) comprised of 6 cows in which resynchronization with CIDR from day 18-26 during subsequent mid-luteal phase after CIDR removal and cows in the control group  (n=7) did not receive any treatment.  Mean diameter of ovarian follicles on different days of protocols in CIDR treatment group 2 were numerically greater than the treatment group 1. Also, duration of the first behavioural estrus was non-significantly lower (p&lt;0.05) in CIDR treatment groups whereas the days open were numerically lower in CIDR+FTAI group only as compared to control group cows. The fluoroquinolones (Levofloxacin, ofloxacin and Enrofloxacin) were recorded as the most sensitive as antimicrobials </w:t>
      </w:r>
      <w:r w:rsidR="002D38E5" w:rsidRPr="00BD0362">
        <w:rPr>
          <w:rFonts w:ascii="Times New Roman" w:hAnsi="Times New Roman" w:cs="Times New Roman"/>
          <w:i/>
          <w:iCs/>
          <w:sz w:val="24"/>
          <w:szCs w:val="24"/>
        </w:rPr>
        <w:t xml:space="preserve">in vitro </w:t>
      </w:r>
      <w:r w:rsidR="002D38E5" w:rsidRPr="00BD0362">
        <w:rPr>
          <w:rFonts w:ascii="Times New Roman" w:hAnsi="Times New Roman" w:cs="Times New Roman"/>
          <w:sz w:val="24"/>
          <w:szCs w:val="24"/>
        </w:rPr>
        <w:t>whereas Ampilcillin, Amoxycillin and Penicillin were most resistant.</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BD0362">
        <w:rPr>
          <w:rFonts w:ascii="Times New Roman" w:hAnsi="Times New Roman" w:cs="Times New Roman"/>
          <w:color w:val="000025"/>
          <w:sz w:val="24"/>
          <w:szCs w:val="24"/>
        </w:rPr>
        <w:t>Bhoi DB, Sutaria TV, Suthar DN and Dadawala AI (2013). Antibiotic sensitivity pattern of repeat breeder cow cervico-vaginal mucous. Ruminant Science 2(1):71-72.</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Darwash AO, Lamming GE and Royal MD (2001). A protocol for initiating oestrus and ovulation early post-partum in dairy cows. Animal Science 72:539-546.</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Dudi V, Mehta JS, Chaudhary AK, Kumar Pramod, Kumar Amit and Ruhil Swati (2017). Efficacy of different estrus synchronizing protocols on estrus induction in postpartum lactating dairy cows. Ruminant Science 6(2):337-340.</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Földi J, Kulcsar M, Pecsi A, Huyghe B, de Sa C, Lohuis JA, Cox P and Huszenicza G (2006). Bacterial complications of postpartum uterine involution in cattle. Animal Reproduction Science 96:265-281.</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Grant JK, Abreu FM, Hojer NL, Fields SD, Perry BL and Perry GA (2011). Influence of inducing luteal regression before a modified controlled internal drug-releasing device treatment on control of follicular development. Journal of Animal Science 89:3531-3541.</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Gumen A and Wiltbank MC (2005). Length of progesterone exposue needed to resolve large follicle anovular condition indaidy cows. Theriogenology 63:202-218.</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Kumar Amit, Mehta JS, Ruhil Swati and Purohit GN (2018). Effects of different estrous synchronization protocols on estrus and subsequent fertility in cycling cows. Ruminant Science 7(1):83-86.</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Kumar Ankesh and Kumar Ajeet (2021). </w:t>
      </w:r>
      <w:r w:rsidRPr="00BD0362">
        <w:rPr>
          <w:rFonts w:ascii="Times New Roman" w:hAnsi="Times New Roman" w:cs="Times New Roman"/>
          <w:caps/>
          <w:sz w:val="24"/>
          <w:szCs w:val="24"/>
        </w:rPr>
        <w:t>S</w:t>
      </w:r>
      <w:r w:rsidRPr="00BD0362">
        <w:rPr>
          <w:rFonts w:ascii="Times New Roman" w:hAnsi="Times New Roman" w:cs="Times New Roman"/>
          <w:sz w:val="24"/>
          <w:szCs w:val="24"/>
        </w:rPr>
        <w:t>tudy on comparison of different oestrus synchronization/induction protocols in anoestrus buffaloes. Ruminant Science 10(2):333-336.</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4" w:lineRule="atLeast"/>
        <w:ind w:left="576" w:hanging="576"/>
        <w:jc w:val="both"/>
        <w:rPr>
          <w:rFonts w:ascii="Times New Roman" w:hAnsi="Times New Roman" w:cs="Times New Roman"/>
          <w:sz w:val="24"/>
          <w:szCs w:val="24"/>
        </w:rPr>
      </w:pPr>
      <w:r w:rsidRPr="00BD0362">
        <w:rPr>
          <w:rFonts w:ascii="Times New Roman" w:hAnsi="Times New Roman" w:cs="Times New Roman"/>
          <w:color w:val="000025"/>
          <w:sz w:val="24"/>
          <w:szCs w:val="24"/>
        </w:rPr>
        <w:t>Madushanka DNN, Ranasingha VM, Bandara AMS, Mayurawansha WRAS and Magamage MPS (2016). Body condition score and locomotion score help to predict reproductive and health performances of dairy cattle. Ruminant Science 5(2):179-186.</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Patel SB, Chaudhary SS, Puri Gopal and Singh VK (2022). Blood biochemical and oxidative stress profile of Surti goats under estrous synchronization. Ruminant Science 11(2):301-304.</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Perry GA, Smith MF, Lucy MC, Green JA, Parks TE, MacNeil MD, Roberts AJ and Geary TW (2005). Relationship between follicle size at insemination and pregnancy success. Proceedings of the National Academy of Sciences of the United States 102:5268-5273.</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Pursley JR, Silcox RW and Wiltbank MC (1998). Effect of time of artificial insemination on pregnancy rates, calving rates, pregnancy and gender ratio after synchronization of ovulation in lactating dairy cows. Journal of Dairy Science 81:2139-2144.</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Rasool F, Lone FA and Banday MN (2020). Reproductive response and progesterone profile of aged Corriedale ewes following different hormone based oestrous synchronization schemes. Ruminant Science 9(1):77-82.</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Shambhavi, Verma Atul Kumar, Tripathi Ashutosh, Shukla Manish Kumar, Kumar Suresh, Ranjan Koushlesh, Verma Harshit and Kapoor Neelesh (2023). Effect of rheological properties of cervico vaginal mucus on conception rate in cattle. Ruminant Science 12(1):121-126.</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Sheldon IM, Noakes DE, Rycroft AN, Pfeiffer DU and Dobson H (2002). Influence of uterine bacterial contamination after parturition on ovarian dominant follicle selection and follicle growth and function in cattle. Reproduction 123:837-45.</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Shukla MK and Garg Abhishek (2012). Efficacy of different route of administration and doses of dinoprost in estrus induction/ synchronization in subestrus Murrah buffaloes. Ruminant Science 1(1):63-65.</w:t>
      </w:r>
    </w:p>
    <w:p w:rsidR="002D38E5" w:rsidRPr="00BD0362" w:rsidRDefault="002D38E5" w:rsidP="002D38E5">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Singh S, Shukla SN and Gupta KK (2019). Fertility response to insulin modified Ovsynch protocol in postpartum acyclic buffaloes. Ruminant Science 8(1):45-48.</w:t>
      </w:r>
    </w:p>
    <w:p w:rsidR="00AA51C4" w:rsidRPr="00BD0362" w:rsidRDefault="002D38E5" w:rsidP="002D38E5">
      <w:pPr>
        <w:rPr>
          <w:rFonts w:ascii="Times New Roman" w:hAnsi="Times New Roman" w:cs="Times New Roman"/>
          <w:sz w:val="24"/>
          <w:szCs w:val="24"/>
        </w:rPr>
      </w:pPr>
      <w:r w:rsidRPr="00BD0362">
        <w:rPr>
          <w:rFonts w:ascii="Times New Roman" w:hAnsi="Times New Roman" w:cs="Times New Roman"/>
          <w:sz w:val="24"/>
          <w:szCs w:val="24"/>
        </w:rPr>
        <w:t>Stevenson JS and Lamb GC (2016). Contrasting effects of progesterone on fertility of dairy and beef cows. Journal of Dairy Science 99:5951-5964.</w:t>
      </w: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AA51C4"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1</w:t>
      </w:r>
      <w:r w:rsidR="007941FF" w:rsidRPr="00BD0362">
        <w:rPr>
          <w:rFonts w:ascii="Times New Roman" w:hAnsi="Times New Roman" w:cs="Times New Roman"/>
          <w:b/>
          <w:sz w:val="24"/>
          <w:szCs w:val="24"/>
        </w:rPr>
        <w:t>4</w:t>
      </w:r>
      <w:r w:rsidRPr="00BD0362">
        <w:rPr>
          <w:rFonts w:ascii="Times New Roman" w:hAnsi="Times New Roman" w:cs="Times New Roman"/>
          <w:b/>
          <w:sz w:val="24"/>
          <w:szCs w:val="24"/>
        </w:rPr>
        <w:t>-Title:</w:t>
      </w:r>
      <w:r w:rsidRPr="00BD0362">
        <w:rPr>
          <w:rFonts w:ascii="Times New Roman" w:hAnsi="Times New Roman" w:cs="Times New Roman"/>
          <w:sz w:val="24"/>
          <w:szCs w:val="24"/>
        </w:rPr>
        <w:t xml:space="preserve"> </w:t>
      </w:r>
      <w:r w:rsidR="007941FF" w:rsidRPr="00BD0362">
        <w:rPr>
          <w:rFonts w:ascii="Times New Roman" w:hAnsi="Times New Roman" w:cs="Times New Roman"/>
          <w:b/>
          <w:bCs/>
          <w:color w:val="auto"/>
          <w:sz w:val="24"/>
          <w:szCs w:val="24"/>
        </w:rPr>
        <w:t>C</w:t>
      </w:r>
      <w:r w:rsidR="001E4F70" w:rsidRPr="00BD0362">
        <w:rPr>
          <w:rFonts w:ascii="Times New Roman" w:hAnsi="Times New Roman" w:cs="Times New Roman"/>
          <w:b/>
          <w:bCs/>
          <w:color w:val="auto"/>
          <w:sz w:val="24"/>
          <w:szCs w:val="24"/>
        </w:rPr>
        <w:t xml:space="preserve">onstraints perceived in adoption of scientific animal husbandry practices by tribal livestock owners in southern </w:t>
      </w:r>
      <w:r w:rsidR="001E4F70">
        <w:rPr>
          <w:rFonts w:ascii="Times New Roman" w:hAnsi="Times New Roman" w:cs="Times New Roman"/>
          <w:b/>
          <w:bCs/>
          <w:color w:val="auto"/>
          <w:sz w:val="24"/>
          <w:szCs w:val="24"/>
        </w:rPr>
        <w:t>R</w:t>
      </w:r>
      <w:r w:rsidR="001E4F70" w:rsidRPr="00BD0362">
        <w:rPr>
          <w:rFonts w:ascii="Times New Roman" w:hAnsi="Times New Roman" w:cs="Times New Roman"/>
          <w:b/>
          <w:bCs/>
          <w:color w:val="auto"/>
          <w:sz w:val="24"/>
          <w:szCs w:val="24"/>
        </w:rPr>
        <w:t>ajasthan</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7941FF" w:rsidRPr="00BD0362">
        <w:rPr>
          <w:rFonts w:ascii="Times New Roman" w:hAnsi="Times New Roman" w:cs="Times New Roman"/>
          <w:b/>
          <w:bCs/>
          <w:sz w:val="24"/>
          <w:szCs w:val="24"/>
        </w:rPr>
        <w:t>Abhishek Meena, Neeraj Kumar Sharma, Rahul Singh Pal, Devi Singh Rajput,                        Manisha Singodia and Nirmal Singh Rajawat</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w:t>
      </w:r>
      <w:r w:rsidR="00B22371" w:rsidRPr="00BD0362">
        <w:rPr>
          <w:rFonts w:ascii="Times New Roman" w:hAnsi="Times New Roman" w:cs="Times New Roman"/>
          <w:sz w:val="24"/>
          <w:szCs w:val="24"/>
        </w:rPr>
        <w:t>91-94</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1E4F70" w:rsidRPr="001E4F70">
        <w:rPr>
          <w:rFonts w:ascii="Times New Roman" w:hAnsi="Times New Roman" w:cs="Times New Roman"/>
          <w:bCs/>
          <w:sz w:val="24"/>
          <w:szCs w:val="24"/>
        </w:rPr>
        <w:t>Meena Abhishek, Sharma Neeraj Kumar, Pal Rahul Singh, Rajput Devi Singh, a Singodia</w:t>
      </w:r>
      <w:r w:rsidR="001E4F70">
        <w:rPr>
          <w:rFonts w:ascii="Times New Roman" w:hAnsi="Times New Roman" w:cs="Times New Roman"/>
          <w:bCs/>
          <w:sz w:val="24"/>
          <w:szCs w:val="24"/>
        </w:rPr>
        <w:t xml:space="preserve"> </w:t>
      </w:r>
      <w:r w:rsidR="001E4F70" w:rsidRPr="001E4F70">
        <w:rPr>
          <w:rFonts w:ascii="Times New Roman" w:hAnsi="Times New Roman" w:cs="Times New Roman"/>
          <w:bCs/>
          <w:sz w:val="24"/>
          <w:szCs w:val="24"/>
        </w:rPr>
        <w:t>Manish and Rajawat</w:t>
      </w:r>
      <w:r w:rsidR="001E4F70" w:rsidRPr="001E4F70">
        <w:rPr>
          <w:rFonts w:ascii="Times New Roman" w:hAnsi="Times New Roman" w:cs="Times New Roman"/>
          <w:sz w:val="24"/>
          <w:szCs w:val="24"/>
        </w:rPr>
        <w:t xml:space="preserve"> </w:t>
      </w:r>
      <w:r w:rsidR="001E4F70" w:rsidRPr="001E4F70">
        <w:rPr>
          <w:rFonts w:ascii="Times New Roman" w:hAnsi="Times New Roman" w:cs="Times New Roman"/>
          <w:bCs/>
          <w:sz w:val="24"/>
          <w:szCs w:val="24"/>
        </w:rPr>
        <w:t xml:space="preserve">Nirmal Singh </w:t>
      </w:r>
      <w:r w:rsidRPr="001E4F70">
        <w:rPr>
          <w:rFonts w:ascii="Times New Roman" w:hAnsi="Times New Roman" w:cs="Times New Roman"/>
          <w:sz w:val="24"/>
          <w:szCs w:val="24"/>
        </w:rPr>
        <w:t xml:space="preserve">(2024). </w:t>
      </w:r>
      <w:r w:rsidR="001E4F70" w:rsidRPr="001E4F70">
        <w:rPr>
          <w:rFonts w:ascii="Times New Roman" w:hAnsi="Times New Roman" w:cs="Times New Roman"/>
          <w:bCs/>
          <w:sz w:val="24"/>
          <w:szCs w:val="24"/>
        </w:rPr>
        <w:t>Constraints perceived in adoption of scientific animal husbandry practices by tribal livestock owners in southern Rajasthan</w:t>
      </w:r>
      <w:r w:rsidR="001E4F70" w:rsidRPr="001E4F70">
        <w:rPr>
          <w:rFonts w:ascii="Times New Roman" w:hAnsi="Times New Roman" w:cs="Times New Roman"/>
          <w:sz w:val="24"/>
          <w:szCs w:val="24"/>
        </w:rPr>
        <w:t>. Ruminant Science 13(1):91-94</w:t>
      </w:r>
      <w:r w:rsidRPr="001E4F70">
        <w:rPr>
          <w:rFonts w:ascii="Times New Roman" w:hAnsi="Times New Roman" w:cs="Times New Roman"/>
          <w:sz w:val="24"/>
          <w:szCs w:val="24"/>
        </w:rPr>
        <w:t>.</w:t>
      </w:r>
      <w:r w:rsidR="001E4F70">
        <w:rPr>
          <w:rFonts w:ascii="Times New Roman" w:hAnsi="Times New Roman" w:cs="Times New Roman"/>
          <w:sz w:val="24"/>
          <w:szCs w:val="24"/>
        </w:rPr>
        <w:t xml:space="preserve"> </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lastRenderedPageBreak/>
        <w:tab/>
      </w:r>
      <w:r w:rsidR="007941FF" w:rsidRPr="00BD0362">
        <w:rPr>
          <w:rFonts w:ascii="Times New Roman" w:hAnsi="Times New Roman" w:cs="Times New Roman"/>
          <w:sz w:val="24"/>
          <w:szCs w:val="24"/>
        </w:rPr>
        <w:t>The present study was conducted on 180 randomly selected tribal livestock owners with a specific objective to find out various constraints perceived by them in the adoption of scientific animal husbandry practices in the Southern region of Rajasthan. Data was collected from the respondents through semi-structured and pretested interview schedules at their farms. The study revealed that in the case of feeding practices, lack of knowledge about balanced ration was reported as a major constraint perceived by tribal livestock owners while the availability of trained persons for AI was reported as a major constraint in breeding practices. In the case of health aspect, access to veterinary services was considered a major constraint. Skilled farm labour availability was the major management constraint perceived by them.</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B22371" w:rsidRPr="00BD0362" w:rsidRDefault="00B22371" w:rsidP="00B22371">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Arora AS, Rajput Devi Singh and Sharma Neeraj Kumar (2022). Assessment of knowledge level regarding scientific cattle management practices among cattle owners in Rajasthan. Ruminant Science 11(2):371-376.</w:t>
      </w:r>
    </w:p>
    <w:p w:rsidR="00B22371" w:rsidRPr="00BD0362" w:rsidRDefault="00B22371" w:rsidP="00B22371">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Bansod K, Palod J, Kumar SK, Singh C, Singh S, Kumar S and Singh NK (2022). Socio-economic profile and constraints faced by dairy farmers of Udham Singh Nagar district of Uttarakhand, India. Biological Forum – An International Journal 14(1):824-828.</w:t>
      </w:r>
    </w:p>
    <w:p w:rsidR="00B22371" w:rsidRPr="00BD0362" w:rsidRDefault="00B22371" w:rsidP="00B22371">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Bilwar Harikant, Mandal MK, Singh Ruchi and Yadav Jitendra (2015). Capacity building of tribal people on scientific goat farming practices. Ruminant Science 4(2):189-191.</w:t>
      </w:r>
    </w:p>
    <w:p w:rsidR="00B22371" w:rsidRPr="00BD0362" w:rsidRDefault="00B22371" w:rsidP="00B22371">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Choudhary Rahul, Singh Jaswinder, Kasrija Rajesh and Sharma Rakesh Kumar (2022). Knowledge and practices of farm workers about dairying in Punjab, India. Ruminant Science 11(1):155-164.</w:t>
      </w:r>
    </w:p>
    <w:p w:rsidR="00B22371" w:rsidRPr="00BD0362" w:rsidRDefault="00B22371" w:rsidP="00B22371">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Dhawal Kamlesh Kumar, Rajput Devi Singh, Sharma Neeraj Kumar, Mishra Pankaj and Kumari Maina (2020). Socio-economic profile and knowledge level of camel owners about scientific management practices in arid zone of Rajasthan. Ruminant Science 9(1):107-112.</w:t>
      </w:r>
    </w:p>
    <w:p w:rsidR="00B22371" w:rsidRPr="00BD0362" w:rsidRDefault="00B22371" w:rsidP="00B2237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40" w:lineRule="auto"/>
        <w:ind w:left="576" w:hanging="576"/>
        <w:jc w:val="both"/>
        <w:rPr>
          <w:rFonts w:ascii="Times New Roman" w:hAnsi="Times New Roman" w:cs="Times New Roman"/>
          <w:sz w:val="24"/>
          <w:szCs w:val="24"/>
        </w:rPr>
      </w:pPr>
      <w:r w:rsidRPr="00BD0362">
        <w:rPr>
          <w:rFonts w:ascii="Times New Roman" w:hAnsi="Times New Roman" w:cs="Times New Roman"/>
          <w:sz w:val="24"/>
          <w:szCs w:val="24"/>
        </w:rPr>
        <w:t>Gupta DK, Singh SK, Singh Amit and Kumar Vijay (2015). Constraints in livestock services delivered by different agency in Mathura district of Uttar Pradesh. Ruminant Science 4(1):87-89.</w:t>
      </w:r>
    </w:p>
    <w:p w:rsidR="00B22371" w:rsidRPr="00BD0362" w:rsidRDefault="00B22371" w:rsidP="00B2237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40" w:lineRule="auto"/>
        <w:ind w:left="576" w:hanging="576"/>
        <w:jc w:val="both"/>
        <w:rPr>
          <w:rFonts w:ascii="Times New Roman" w:hAnsi="Times New Roman" w:cs="Times New Roman"/>
          <w:sz w:val="24"/>
          <w:szCs w:val="24"/>
        </w:rPr>
      </w:pPr>
      <w:r w:rsidRPr="00BD0362">
        <w:rPr>
          <w:rFonts w:ascii="Times New Roman" w:hAnsi="Times New Roman" w:cs="Times New Roman"/>
          <w:sz w:val="24"/>
          <w:szCs w:val="24"/>
        </w:rPr>
        <w:t>Mandal MK and Kirar Nitin (2016). Relationship between socio economic profile and knowledge level of goat owners regarding scientific goat farming practices. Ruminant Science 5(1):47-50.</w:t>
      </w:r>
    </w:p>
    <w:p w:rsidR="00B22371" w:rsidRPr="00BD0362" w:rsidRDefault="00B22371" w:rsidP="00B2237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40" w:lineRule="auto"/>
        <w:ind w:left="576" w:hanging="576"/>
        <w:jc w:val="both"/>
        <w:rPr>
          <w:rFonts w:ascii="Times New Roman" w:hAnsi="Times New Roman" w:cs="Times New Roman"/>
          <w:sz w:val="24"/>
          <w:szCs w:val="24"/>
        </w:rPr>
      </w:pPr>
      <w:r w:rsidRPr="00BD0362">
        <w:rPr>
          <w:rFonts w:ascii="Times New Roman" w:hAnsi="Times New Roman" w:cs="Times New Roman"/>
          <w:sz w:val="24"/>
          <w:szCs w:val="24"/>
        </w:rPr>
        <w:t>Megharaj P, Veeranna KC, Manjunatha L, Madhavaprasad CB, Gopala GT and Rudresh BH (2021). Development and validation of educational multimedia module for dissemination of scientific feeding practices in dairy animals. Ruminant Science 10(1):111-116.</w:t>
      </w:r>
    </w:p>
    <w:p w:rsidR="00B22371" w:rsidRPr="00BD0362" w:rsidRDefault="00B22371" w:rsidP="00B2237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40" w:lineRule="auto"/>
        <w:ind w:left="576" w:hanging="576"/>
        <w:jc w:val="both"/>
        <w:rPr>
          <w:rFonts w:ascii="Times New Roman" w:hAnsi="Times New Roman" w:cs="Times New Roman"/>
          <w:sz w:val="24"/>
          <w:szCs w:val="24"/>
        </w:rPr>
      </w:pPr>
      <w:r w:rsidRPr="00BD0362">
        <w:rPr>
          <w:rFonts w:ascii="Times New Roman" w:hAnsi="Times New Roman" w:cs="Times New Roman"/>
          <w:sz w:val="24"/>
          <w:szCs w:val="24"/>
        </w:rPr>
        <w:t>Mishra Pankaj, Rajput DS, Yadav ML and Swami PD (2014). Constraints perceived by tribal livestock owners in Banswara district of Rajasthan. Ruminant Science 3(2):201-203.</w:t>
      </w:r>
    </w:p>
    <w:p w:rsidR="00B22371" w:rsidRPr="00BD0362" w:rsidRDefault="00B22371" w:rsidP="00B2237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40" w:lineRule="auto"/>
        <w:ind w:left="576" w:hanging="576"/>
        <w:jc w:val="both"/>
        <w:rPr>
          <w:rFonts w:ascii="Times New Roman" w:hAnsi="Times New Roman" w:cs="Times New Roman"/>
          <w:sz w:val="24"/>
          <w:szCs w:val="24"/>
        </w:rPr>
      </w:pPr>
      <w:r w:rsidRPr="00BD0362">
        <w:rPr>
          <w:rFonts w:ascii="Times New Roman" w:hAnsi="Times New Roman" w:cs="Times New Roman"/>
          <w:sz w:val="24"/>
          <w:szCs w:val="24"/>
        </w:rPr>
        <w:t>Patel PC and Sabapara GP (2023). Constraints faced by dairy farmers for adoption of improved dairy husbandry practices in Valsad district of Gujarat. Indian Journal of Animal Production and Management 37(1):7-11.</w:t>
      </w:r>
    </w:p>
    <w:p w:rsidR="00B22371" w:rsidRPr="00BD0362" w:rsidRDefault="00B22371" w:rsidP="00B2237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40" w:lineRule="auto"/>
        <w:ind w:left="576" w:hanging="576"/>
        <w:jc w:val="both"/>
        <w:rPr>
          <w:rFonts w:ascii="Times New Roman" w:hAnsi="Times New Roman" w:cs="Times New Roman"/>
          <w:sz w:val="24"/>
          <w:szCs w:val="24"/>
        </w:rPr>
      </w:pPr>
      <w:r w:rsidRPr="00BD0362">
        <w:rPr>
          <w:rFonts w:ascii="Times New Roman" w:hAnsi="Times New Roman" w:cs="Times New Roman"/>
          <w:sz w:val="24"/>
          <w:szCs w:val="24"/>
        </w:rPr>
        <w:t>Patil PV and Patil  MK (2016). Knowledge of scientific feeding practices among dairy farmers of Palus tehsil of Sangli district. Ruminant Science 5(1):43-46.</w:t>
      </w:r>
    </w:p>
    <w:p w:rsidR="00B22371" w:rsidRPr="00BD0362" w:rsidRDefault="00B22371" w:rsidP="00B2237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40" w:lineRule="auto"/>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Singh Jaspal, Kumar Pranav and Singh Amandeep (2018). Knowledge level of dairy farmers about scientific dairy practices in Jammu district of Jammu and Kashmir. Ruminant Science 7(1):117-122.</w:t>
      </w:r>
    </w:p>
    <w:p w:rsidR="00B22371" w:rsidRPr="00BD0362" w:rsidRDefault="00B22371" w:rsidP="00B2237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Singh Narendra, Sharma NK, Rajput DS, Mishra Pankaj and Dhawal KK (2020). Adoption of scientific management practices among buffalo owners in Bharatpur district of Rajasthan. Ruminant Science 9(2):323-328.</w:t>
      </w:r>
    </w:p>
    <w:p w:rsidR="00B22371" w:rsidRPr="00BD0362" w:rsidRDefault="00B22371" w:rsidP="00B2237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Tailor R, Meena GL, Sharma L and Sharma FL (2012). Constraints faced by the tribal farmers in dairy farming in Udaipur district. Rajasthan Journal of Extension Education 20:187-189.</w:t>
      </w:r>
    </w:p>
    <w:p w:rsidR="00AA51C4" w:rsidRPr="00BD0362" w:rsidRDefault="00AA51C4" w:rsidP="00AA51C4">
      <w:pPr>
        <w:rPr>
          <w:rFonts w:ascii="Times New Roman" w:hAnsi="Times New Roman" w:cs="Times New Roman"/>
          <w:sz w:val="24"/>
          <w:szCs w:val="24"/>
        </w:rPr>
      </w:pPr>
    </w:p>
    <w:p w:rsidR="00AA51C4" w:rsidRPr="00BD0362" w:rsidRDefault="00255879"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15</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0053589A" w:rsidRPr="00BD0362">
        <w:rPr>
          <w:rFonts w:ascii="Times New Roman" w:hAnsi="Times New Roman" w:cs="Times New Roman"/>
          <w:b/>
          <w:bCs/>
          <w:caps/>
          <w:color w:val="auto"/>
          <w:sz w:val="24"/>
          <w:szCs w:val="24"/>
        </w:rPr>
        <w:t>A</w:t>
      </w:r>
      <w:r w:rsidR="006D3454" w:rsidRPr="00BD0362">
        <w:rPr>
          <w:rFonts w:ascii="Times New Roman" w:hAnsi="Times New Roman" w:cs="Times New Roman"/>
          <w:b/>
          <w:bCs/>
          <w:color w:val="auto"/>
          <w:sz w:val="24"/>
          <w:szCs w:val="24"/>
        </w:rPr>
        <w:t xml:space="preserve">ssessing the adoption pattern of livestock-oriented mobile applications by the livestock owners in </w:t>
      </w:r>
      <w:r w:rsidR="006D3454">
        <w:rPr>
          <w:rFonts w:ascii="Times New Roman" w:hAnsi="Times New Roman" w:cs="Times New Roman"/>
          <w:b/>
          <w:bCs/>
          <w:color w:val="auto"/>
          <w:sz w:val="24"/>
          <w:szCs w:val="24"/>
        </w:rPr>
        <w:t>M</w:t>
      </w:r>
      <w:r w:rsidR="006D3454" w:rsidRPr="00BD0362">
        <w:rPr>
          <w:rFonts w:ascii="Times New Roman" w:hAnsi="Times New Roman" w:cs="Times New Roman"/>
          <w:b/>
          <w:bCs/>
          <w:color w:val="auto"/>
          <w:sz w:val="24"/>
          <w:szCs w:val="24"/>
        </w:rPr>
        <w:t xml:space="preserve">athura district of </w:t>
      </w:r>
      <w:r w:rsidR="006D3454">
        <w:rPr>
          <w:rFonts w:ascii="Times New Roman" w:hAnsi="Times New Roman" w:cs="Times New Roman"/>
          <w:b/>
          <w:bCs/>
          <w:color w:val="auto"/>
          <w:sz w:val="24"/>
          <w:szCs w:val="24"/>
        </w:rPr>
        <w:t>U</w:t>
      </w:r>
      <w:r w:rsidR="006D3454" w:rsidRPr="00BD0362">
        <w:rPr>
          <w:rFonts w:ascii="Times New Roman" w:hAnsi="Times New Roman" w:cs="Times New Roman"/>
          <w:b/>
          <w:bCs/>
          <w:color w:val="auto"/>
          <w:sz w:val="24"/>
          <w:szCs w:val="24"/>
        </w:rPr>
        <w:t xml:space="preserve">ttar </w:t>
      </w:r>
      <w:r w:rsidR="006D3454">
        <w:rPr>
          <w:rFonts w:ascii="Times New Roman" w:hAnsi="Times New Roman" w:cs="Times New Roman"/>
          <w:b/>
          <w:bCs/>
          <w:color w:val="auto"/>
          <w:sz w:val="24"/>
          <w:szCs w:val="24"/>
        </w:rPr>
        <w:t>P</w:t>
      </w:r>
      <w:r w:rsidR="006D3454" w:rsidRPr="00BD0362">
        <w:rPr>
          <w:rFonts w:ascii="Times New Roman" w:hAnsi="Times New Roman" w:cs="Times New Roman"/>
          <w:b/>
          <w:bCs/>
          <w:color w:val="auto"/>
          <w:sz w:val="24"/>
          <w:szCs w:val="24"/>
        </w:rPr>
        <w:t>radesh</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53589A" w:rsidRPr="00BD0362">
        <w:rPr>
          <w:rFonts w:ascii="Times New Roman" w:hAnsi="Times New Roman" w:cs="Times New Roman"/>
          <w:b/>
          <w:bCs/>
          <w:sz w:val="24"/>
          <w:szCs w:val="24"/>
        </w:rPr>
        <w:t>Umashankar Rawat, Sanjeev Kumar Singh, Amit Singh, Rashmi and Vivek Khandait</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w:t>
      </w:r>
      <w:r w:rsidR="0053589A" w:rsidRPr="00BD0362">
        <w:rPr>
          <w:rFonts w:ascii="Times New Roman" w:hAnsi="Times New Roman" w:cs="Times New Roman"/>
          <w:sz w:val="24"/>
          <w:szCs w:val="24"/>
        </w:rPr>
        <w:t>95-98</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6D3454" w:rsidRPr="006D3454">
        <w:rPr>
          <w:rFonts w:ascii="Times New Roman" w:hAnsi="Times New Roman" w:cs="Times New Roman"/>
          <w:bCs/>
          <w:sz w:val="24"/>
          <w:szCs w:val="24"/>
        </w:rPr>
        <w:t>Rawat Umashankar, Singh Sanjeev Kumar, Singh Amit, Rashmi and Khandait</w:t>
      </w:r>
      <w:r w:rsidR="006D3454" w:rsidRPr="006D3454">
        <w:rPr>
          <w:rFonts w:ascii="Times New Roman" w:hAnsi="Times New Roman" w:cs="Times New Roman"/>
          <w:sz w:val="24"/>
          <w:szCs w:val="24"/>
        </w:rPr>
        <w:t xml:space="preserve"> </w:t>
      </w:r>
      <w:r w:rsidR="006D3454" w:rsidRPr="006D3454">
        <w:rPr>
          <w:rFonts w:ascii="Times New Roman" w:hAnsi="Times New Roman" w:cs="Times New Roman"/>
          <w:bCs/>
          <w:sz w:val="24"/>
          <w:szCs w:val="24"/>
        </w:rPr>
        <w:t>Vivek</w:t>
      </w:r>
      <w:r w:rsidR="006D3454" w:rsidRPr="006D3454">
        <w:rPr>
          <w:rFonts w:ascii="Times New Roman" w:hAnsi="Times New Roman" w:cs="Times New Roman"/>
          <w:sz w:val="24"/>
          <w:szCs w:val="24"/>
        </w:rPr>
        <w:t xml:space="preserve"> </w:t>
      </w:r>
      <w:r w:rsidRPr="006D3454">
        <w:rPr>
          <w:rFonts w:ascii="Times New Roman" w:hAnsi="Times New Roman" w:cs="Times New Roman"/>
          <w:sz w:val="24"/>
          <w:szCs w:val="24"/>
        </w:rPr>
        <w:t xml:space="preserve">(2024). </w:t>
      </w:r>
      <w:r w:rsidR="006D3454" w:rsidRPr="006D3454">
        <w:rPr>
          <w:rFonts w:ascii="Times New Roman" w:hAnsi="Times New Roman" w:cs="Times New Roman"/>
          <w:bCs/>
          <w:caps/>
          <w:sz w:val="24"/>
          <w:szCs w:val="24"/>
        </w:rPr>
        <w:t>A</w:t>
      </w:r>
      <w:r w:rsidR="006D3454" w:rsidRPr="006D3454">
        <w:rPr>
          <w:rFonts w:ascii="Times New Roman" w:hAnsi="Times New Roman" w:cs="Times New Roman"/>
          <w:bCs/>
          <w:sz w:val="24"/>
          <w:szCs w:val="24"/>
        </w:rPr>
        <w:t>ssessing the adoption pattern of livestock-oriented mobile applications by the livestock owners in Mathura district of Uttar Pradesh</w:t>
      </w:r>
      <w:r w:rsidRPr="006D3454">
        <w:rPr>
          <w:rFonts w:ascii="Times New Roman" w:hAnsi="Times New Roman" w:cs="Times New Roman"/>
          <w:sz w:val="24"/>
          <w:szCs w:val="24"/>
        </w:rPr>
        <w:t xml:space="preserve">. </w:t>
      </w:r>
      <w:r w:rsidR="006D3454" w:rsidRPr="006D3454">
        <w:rPr>
          <w:rFonts w:ascii="Times New Roman" w:hAnsi="Times New Roman" w:cs="Times New Roman"/>
          <w:sz w:val="24"/>
          <w:szCs w:val="24"/>
        </w:rPr>
        <w:t>Ruminant Science 13(1):95-98</w:t>
      </w:r>
      <w:r w:rsidRPr="006D3454">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53589A" w:rsidRPr="00BD0362" w:rsidRDefault="00AA51C4" w:rsidP="0053589A">
      <w:pPr>
        <w:jc w:val="both"/>
        <w:rPr>
          <w:rFonts w:ascii="Times New Roman" w:hAnsi="Times New Roman" w:cs="Times New Roman"/>
          <w:sz w:val="24"/>
          <w:szCs w:val="24"/>
        </w:rPr>
      </w:pPr>
      <w:r w:rsidRPr="00BD0362">
        <w:rPr>
          <w:rFonts w:ascii="Times New Roman" w:hAnsi="Times New Roman" w:cs="Times New Roman"/>
          <w:sz w:val="24"/>
          <w:szCs w:val="24"/>
        </w:rPr>
        <w:tab/>
      </w:r>
      <w:r w:rsidR="0053589A" w:rsidRPr="00BD0362">
        <w:rPr>
          <w:rFonts w:ascii="Times New Roman" w:hAnsi="Times New Roman" w:cs="Times New Roman"/>
          <w:sz w:val="24"/>
          <w:szCs w:val="24"/>
        </w:rPr>
        <w:t xml:space="preserve">Animal husbandry plays a crucial role in the Indian economy but the production potential of indigenous animals is less as compared to their population. For improvement in the productivity of dairy animals, it is very crucial to deliver the relevant and timely information to the livestock owners. So, it is of immense importance to utilize the potential of mobile and its application in the dissemination of credible information to farmers to maximise production with minimum cost. With this background, the present study was planned to study the adoption pattern of livestock-oriented mobile applications among livestock owners of Mathura district of Uttar Pradesh. Information was collected from 15 randomly selected respondents from each village, thus comprising a total of 150 respondents for the study. Data was collected through a pre-designed structured interview schedule and the results were analyzed using suitable statistical tools. The study revealed that YouTube was the most preferred mobile application adopted by dairy farmers for information seeking on livestock rearing followed by searching in the Google. The majority of the respondents adopted feeding, management and disease control practices etc. 55.34 per cent of the dairy farmers had adopted market-oriented mobile applications followed by breeding applications (46.00%). Breeding and marketing applications oriented on livestock are adopted higher in number whereas feeding; management, disease control and health care practices were more adopted from YouTube. </w:t>
      </w:r>
    </w:p>
    <w:p w:rsidR="00AA51C4" w:rsidRPr="00BD0362" w:rsidRDefault="00AA51C4" w:rsidP="0053589A">
      <w:pPr>
        <w:jc w:val="both"/>
        <w:rPr>
          <w:rFonts w:ascii="Times New Roman" w:hAnsi="Times New Roman" w:cs="Times New Roman"/>
          <w:sz w:val="24"/>
          <w:szCs w:val="24"/>
        </w:rPr>
      </w:pPr>
      <w:r w:rsidRPr="00BD0362">
        <w:rPr>
          <w:rFonts w:ascii="Times New Roman" w:hAnsi="Times New Roman" w:cs="Times New Roman"/>
          <w:sz w:val="24"/>
          <w:szCs w:val="24"/>
        </w:rPr>
        <w:t>References</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Bloch RK, Savasani HH and Vekariya SJ (2022). Study of lactating buffalo feeding practices in rural area of Jamnagar district of Gujarat in India.Ruminant Science 11(2):409-414.</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Gujar Bharti, Rajput DS, Sharma NK and Goyal TC (2020). Knowledge and adoption level of livestock owners on breeding practices under organic animal husbandry management system. Ruminant Science 9(2):329-332.</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Jogal KV, Trivedi SM and Lakhlani CD (2022). Adoption of improved animal husbandry practices by dairy farmers. Indian Journal of Animal Sciences 91(12):1115-1117.</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Madke PK, Murkute JS,Upadhye SV and Vedpathak CP (2006). Adoption of Scientific Feeding practices by dairy farmers. Indian Journal of Animal Research 40(2):155-157.</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Meena OP, Sharma NK, Rajput DS, Yadav ML and Godara PK (2017). Adoption of improved animal husbandry practices: A comparative study of dairy farmers in Rajasthan. Ruminant Science 6(2):371-375.</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Savale S, Prasad K, Sankar R, Maruthi ST and Abraham J (2017). Scientific dairy farming practices adopted by dairy farmers in Wayanad district of Kerala.International Journal of Science and Nature8:3.</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Sheikh UM, Khandi SA, Rayees Ahmed Bafanda and Bharat Bhushan (2017). Adoption of improved animal husbandry practices by dairy farmers of Doda district of Jammu and Kashmir, India. International Journal of Current Microbiology and Applied Sciences 6(12):2703-2707.</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Singh MK, Singh AK and Kadian KS (2018). Adoption of improved dairy farming practices by dairy farmers of Haryana, India. International Journal of Current Microbiology and Applied Sciences 7(9):3622-3629</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Singh N, Sharma NK, Rajput DS, Mishra P and Dhawal KK (2020). Adoption of scientific management practices among buffalo owners in Bharatpur district of Rajasthan. Ruminant Science 9(2):323-328.</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Singh Ravdeep, Singh Khushpreet, Sharma RK and Singh Bilawal (2021). Feedback and satisfaction of mobile applications developed for dairy farmers of Punjab, India. Ruminant Science 10(2):415-422.</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Telange B, Deshmukh D, Kapase P, Siddhiqui MBA, Munde V and Londhe S (2023). Self-efficacy of buffalo dairy farmers in Marathwada region of Maharashtra. Ruminant Science 12(1):53-60.</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Thakur Devesh and Chander</w:t>
      </w:r>
      <w:r w:rsidRPr="00BD0362">
        <w:rPr>
          <w:rFonts w:ascii="Times New Roman" w:hAnsi="Times New Roman" w:cs="Times New Roman"/>
          <w:b/>
          <w:bCs/>
          <w:sz w:val="24"/>
          <w:szCs w:val="24"/>
        </w:rPr>
        <w:t xml:space="preserve"> </w:t>
      </w:r>
      <w:r w:rsidRPr="00BD0362">
        <w:rPr>
          <w:rFonts w:ascii="Times New Roman" w:hAnsi="Times New Roman" w:cs="Times New Roman"/>
          <w:sz w:val="24"/>
          <w:szCs w:val="24"/>
        </w:rPr>
        <w:t>Mahesh (2016). Sharing livestock related information through whatsapp among livestock owners: An appraisal. Ruminant Science 5(2):267-270.</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The Cattle Site News Desk @ www.thecattlesite.com/news.</w:t>
      </w:r>
    </w:p>
    <w:p w:rsidR="00AA51C4" w:rsidRPr="00BD0362" w:rsidRDefault="0053589A" w:rsidP="0053589A">
      <w:pPr>
        <w:rPr>
          <w:rFonts w:ascii="Times New Roman" w:hAnsi="Times New Roman" w:cs="Times New Roman"/>
          <w:sz w:val="24"/>
          <w:szCs w:val="24"/>
        </w:rPr>
      </w:pPr>
      <w:r w:rsidRPr="00BD0362">
        <w:rPr>
          <w:rFonts w:ascii="Times New Roman" w:hAnsi="Times New Roman" w:cs="Times New Roman"/>
          <w:sz w:val="24"/>
          <w:szCs w:val="24"/>
        </w:rPr>
        <w:t>Yadav S, Singh A, Singh DN and Singh Jai (2018). Factors influencing adoption behavior of the dairy farmers in semi-arid region of Uttar Pradesh. Ruminant Science 7(2):301-303.</w:t>
      </w: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AA51C4"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1</w:t>
      </w:r>
      <w:r w:rsidR="0053589A" w:rsidRPr="00BD0362">
        <w:rPr>
          <w:rFonts w:ascii="Times New Roman" w:hAnsi="Times New Roman" w:cs="Times New Roman"/>
          <w:b/>
          <w:sz w:val="24"/>
          <w:szCs w:val="24"/>
        </w:rPr>
        <w:t>6</w:t>
      </w:r>
      <w:r w:rsidRPr="00BD0362">
        <w:rPr>
          <w:rFonts w:ascii="Times New Roman" w:hAnsi="Times New Roman" w:cs="Times New Roman"/>
          <w:b/>
          <w:sz w:val="24"/>
          <w:szCs w:val="24"/>
        </w:rPr>
        <w:t>-Title:</w:t>
      </w:r>
      <w:r w:rsidRPr="00BD0362">
        <w:rPr>
          <w:rFonts w:ascii="Times New Roman" w:hAnsi="Times New Roman" w:cs="Times New Roman"/>
          <w:sz w:val="24"/>
          <w:szCs w:val="24"/>
        </w:rPr>
        <w:t xml:space="preserve"> </w:t>
      </w:r>
      <w:r w:rsidR="0053589A" w:rsidRPr="00BD0362">
        <w:rPr>
          <w:rFonts w:ascii="Times New Roman" w:hAnsi="Times New Roman" w:cs="Times New Roman"/>
          <w:b/>
          <w:bCs/>
          <w:color w:val="auto"/>
          <w:sz w:val="24"/>
          <w:szCs w:val="24"/>
        </w:rPr>
        <w:t>L</w:t>
      </w:r>
      <w:r w:rsidR="00CD53E3" w:rsidRPr="00BD0362">
        <w:rPr>
          <w:rFonts w:ascii="Times New Roman" w:hAnsi="Times New Roman" w:cs="Times New Roman"/>
          <w:b/>
          <w:bCs/>
          <w:color w:val="auto"/>
          <w:sz w:val="24"/>
          <w:szCs w:val="24"/>
        </w:rPr>
        <w:t xml:space="preserve">ivestock owner’s perception on existing livestock service delivery systems in </w:t>
      </w:r>
      <w:r w:rsidR="00CD53E3">
        <w:rPr>
          <w:rFonts w:ascii="Times New Roman" w:hAnsi="Times New Roman" w:cs="Times New Roman"/>
          <w:b/>
          <w:bCs/>
          <w:color w:val="auto"/>
          <w:sz w:val="24"/>
          <w:szCs w:val="24"/>
        </w:rPr>
        <w:t>U</w:t>
      </w:r>
      <w:r w:rsidR="00CD53E3" w:rsidRPr="00BD0362">
        <w:rPr>
          <w:rFonts w:ascii="Times New Roman" w:hAnsi="Times New Roman" w:cs="Times New Roman"/>
          <w:b/>
          <w:bCs/>
          <w:color w:val="auto"/>
          <w:sz w:val="24"/>
          <w:szCs w:val="24"/>
        </w:rPr>
        <w:t xml:space="preserve">daipur district of </w:t>
      </w:r>
      <w:r w:rsidR="00CD53E3">
        <w:rPr>
          <w:rFonts w:ascii="Times New Roman" w:hAnsi="Times New Roman" w:cs="Times New Roman"/>
          <w:b/>
          <w:bCs/>
          <w:color w:val="auto"/>
          <w:sz w:val="24"/>
          <w:szCs w:val="24"/>
        </w:rPr>
        <w:t>R</w:t>
      </w:r>
      <w:r w:rsidR="00CD53E3" w:rsidRPr="00BD0362">
        <w:rPr>
          <w:rFonts w:ascii="Times New Roman" w:hAnsi="Times New Roman" w:cs="Times New Roman"/>
          <w:b/>
          <w:bCs/>
          <w:color w:val="auto"/>
          <w:sz w:val="24"/>
          <w:szCs w:val="24"/>
        </w:rPr>
        <w:t>ajasthan</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lastRenderedPageBreak/>
        <w:t>Authors:</w:t>
      </w:r>
      <w:r w:rsidRPr="00BD0362">
        <w:rPr>
          <w:rFonts w:ascii="Times New Roman" w:hAnsi="Times New Roman" w:cs="Times New Roman"/>
          <w:sz w:val="24"/>
          <w:szCs w:val="24"/>
        </w:rPr>
        <w:t xml:space="preserve"> </w:t>
      </w:r>
      <w:r w:rsidR="0053589A" w:rsidRPr="00BD0362">
        <w:rPr>
          <w:rFonts w:ascii="Times New Roman" w:hAnsi="Times New Roman" w:cs="Times New Roman"/>
          <w:b/>
          <w:bCs/>
          <w:sz w:val="24"/>
          <w:szCs w:val="24"/>
        </w:rPr>
        <w:t>Pawan Saini, Tikam C Goyal, Manisha Singodia, Rohitash Kumar, Pooja Thakan</w:t>
      </w:r>
      <w:r w:rsidR="00CD53E3">
        <w:rPr>
          <w:rFonts w:ascii="Times New Roman" w:hAnsi="Times New Roman" w:cs="Times New Roman"/>
          <w:b/>
          <w:bCs/>
          <w:sz w:val="24"/>
          <w:szCs w:val="24"/>
        </w:rPr>
        <w:t xml:space="preserve">, </w:t>
      </w:r>
      <w:r w:rsidR="0053589A" w:rsidRPr="00BD0362">
        <w:rPr>
          <w:rFonts w:ascii="Times New Roman" w:hAnsi="Times New Roman" w:cs="Times New Roman"/>
          <w:b/>
          <w:bCs/>
          <w:sz w:val="24"/>
          <w:szCs w:val="24"/>
        </w:rPr>
        <w:t>Lokesh Gautam and Umesh Choudhary</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w:t>
      </w:r>
      <w:r w:rsidR="0053589A" w:rsidRPr="00BD0362">
        <w:rPr>
          <w:rFonts w:ascii="Times New Roman" w:hAnsi="Times New Roman" w:cs="Times New Roman"/>
          <w:sz w:val="24"/>
          <w:szCs w:val="24"/>
        </w:rPr>
        <w:t>99-106</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CD53E3" w:rsidRPr="00CD53E3">
        <w:rPr>
          <w:rFonts w:ascii="Times New Roman" w:hAnsi="Times New Roman" w:cs="Times New Roman"/>
          <w:bCs/>
          <w:sz w:val="24"/>
          <w:szCs w:val="24"/>
        </w:rPr>
        <w:t>Saini Pawan, Goyal Tikam C, Singodia Manisha, Kumar Rohitash, Thakan Pooja, Gautam Lokesh and Choudhary</w:t>
      </w:r>
      <w:r w:rsidR="00CD53E3" w:rsidRPr="00CD53E3">
        <w:rPr>
          <w:rFonts w:ascii="Times New Roman" w:hAnsi="Times New Roman" w:cs="Times New Roman"/>
          <w:sz w:val="24"/>
          <w:szCs w:val="24"/>
        </w:rPr>
        <w:t xml:space="preserve"> </w:t>
      </w:r>
      <w:r w:rsidR="00CD53E3" w:rsidRPr="00CD53E3">
        <w:rPr>
          <w:rFonts w:ascii="Times New Roman" w:hAnsi="Times New Roman" w:cs="Times New Roman"/>
          <w:bCs/>
          <w:sz w:val="24"/>
          <w:szCs w:val="24"/>
        </w:rPr>
        <w:t>Umesh</w:t>
      </w:r>
      <w:r w:rsidR="00CD53E3" w:rsidRPr="00CD53E3">
        <w:rPr>
          <w:rFonts w:ascii="Times New Roman" w:hAnsi="Times New Roman" w:cs="Times New Roman"/>
          <w:sz w:val="24"/>
          <w:szCs w:val="24"/>
        </w:rPr>
        <w:t xml:space="preserve"> </w:t>
      </w:r>
      <w:r w:rsidRPr="00CD53E3">
        <w:rPr>
          <w:rFonts w:ascii="Times New Roman" w:hAnsi="Times New Roman" w:cs="Times New Roman"/>
          <w:sz w:val="24"/>
          <w:szCs w:val="24"/>
        </w:rPr>
        <w:t xml:space="preserve">(2024). </w:t>
      </w:r>
      <w:r w:rsidR="00CD53E3" w:rsidRPr="00CD53E3">
        <w:rPr>
          <w:rFonts w:ascii="Times New Roman" w:hAnsi="Times New Roman" w:cs="Times New Roman"/>
          <w:bCs/>
          <w:sz w:val="24"/>
          <w:szCs w:val="24"/>
        </w:rPr>
        <w:t>Livestock owner’s perception on existing livestock service delivery systems in Udaipur district of Rajasthan</w:t>
      </w:r>
      <w:r w:rsidRPr="00CD53E3">
        <w:rPr>
          <w:rFonts w:ascii="Times New Roman" w:hAnsi="Times New Roman" w:cs="Times New Roman"/>
          <w:sz w:val="24"/>
          <w:szCs w:val="24"/>
        </w:rPr>
        <w:t>. Ruminant Science 13(1):</w:t>
      </w:r>
      <w:r w:rsidR="00CD53E3" w:rsidRPr="00CD53E3">
        <w:rPr>
          <w:rFonts w:ascii="Times New Roman" w:hAnsi="Times New Roman" w:cs="Times New Roman"/>
          <w:sz w:val="24"/>
          <w:szCs w:val="24"/>
        </w:rPr>
        <w:t>99-106</w:t>
      </w:r>
      <w:r w:rsidRPr="00CD53E3">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53589A" w:rsidRPr="00BD0362">
        <w:rPr>
          <w:rFonts w:ascii="Times New Roman" w:hAnsi="Times New Roman" w:cs="Times New Roman"/>
          <w:sz w:val="24"/>
          <w:szCs w:val="24"/>
        </w:rPr>
        <w:t>The present study was conducted in Udaipur district of Rajasthan state selected purposely since the district has the highest livestock population in Southern Rajasthan. It was observed that the majority of the respondents were from the middle age group, middle level of education, medium family size and medium dairy experience. Further, the majority of the respondents had not attended any training related to livestock farming. Majority of the respondents were having medium level of economic motivation, extension contact and mass media exposure. Based on the findings it is suggested that awareness about the right to education, and livestock training programmes should be carried out to educate, enhance the knowledge and skills of livestock owners. Majority of the livestock owners (68.05%) had a favourable perception towards livestock service delivery (LSD) systems followed by 22.22 per cent with a less favourable perception and 9.73 per cent with a more favourable perception.</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Ahuja V and Redmond E (2015). Livestock services and the poor. Tropical Animal Health and Production</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36:247-268.</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Bardhan D, Kumar Sanjay and Singh Rishi Kumar (2020). Farmers’ valuation of attributes associated with animal healthcare services in Uttar Pradesh (India): Application of conjoint analysis. Ruminant Science 9(1):125-130.</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Bhosale SR, Deshmukh AN, Godse SK and Shelake PS (2014). Entrepreneurial behaviour of dairy farmers. Advance Research Journal of Social Science 5(2):171-174.</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Chaurasiya KK (2015). A study on entrepreneurial behaviour of dairy farmers in Gwalior district of Madhya Pradesh. PhD Thesis submitted to Rajmata Vijayaraje Scindia Krishi Vishwa Vidyalaya, Gwalior (MP).</w:t>
      </w:r>
    </w:p>
    <w:p w:rsidR="0053589A" w:rsidRPr="00BD0362" w:rsidRDefault="0053589A" w:rsidP="0053589A">
      <w:pPr>
        <w:pStyle w:val="08Taxt"/>
        <w:spacing w:line="276"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Chowdhry NR, Prasad S, Bhakat M and Singh Amit </w:t>
      </w:r>
      <w:r w:rsidRPr="00BD0362">
        <w:rPr>
          <w:rFonts w:ascii="Times New Roman" w:eastAsiaTheme="minorEastAsia" w:hAnsi="Times New Roman" w:cs="Times New Roman"/>
          <w:color w:val="auto"/>
          <w:sz w:val="24"/>
          <w:szCs w:val="24"/>
          <w:lang w:val="en-US" w:bidi="ar-SA"/>
        </w:rPr>
        <w:t>(2014). Tharparkar cattle management practices followed in rearing at western arid Rajasthan. Ruminant Science 3(1):93-98.</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color w:val="000000"/>
          <w:sz w:val="24"/>
          <w:szCs w:val="24"/>
        </w:rPr>
      </w:pPr>
      <w:r w:rsidRPr="00BD0362">
        <w:rPr>
          <w:rFonts w:ascii="Times New Roman" w:hAnsi="Times New Roman" w:cs="Times New Roman"/>
          <w:sz w:val="24"/>
          <w:szCs w:val="24"/>
        </w:rPr>
        <w:t xml:space="preserve">Deekshit GV, Harilal R and Sharma GRK (2017). Livestock service delivery in Andhra Pradesh-Status and perspectives. Indian Research Journal of </w:t>
      </w:r>
      <w:r w:rsidRPr="00BD0362">
        <w:rPr>
          <w:rFonts w:ascii="Times New Roman" w:hAnsi="Times New Roman" w:cs="Times New Roman"/>
          <w:color w:val="000000"/>
          <w:sz w:val="24"/>
          <w:szCs w:val="24"/>
        </w:rPr>
        <w:t>Extension Education 1-4.</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color w:val="000000"/>
          <w:sz w:val="24"/>
          <w:szCs w:val="24"/>
        </w:rPr>
      </w:pPr>
      <w:r w:rsidRPr="00BD0362">
        <w:rPr>
          <w:rFonts w:ascii="Times New Roman" w:hAnsi="Times New Roman" w:cs="Times New Roman"/>
          <w:color w:val="000000"/>
          <w:sz w:val="24"/>
          <w:szCs w:val="24"/>
        </w:rPr>
        <w:t>El-Tahawy Abdelgawad Salah and Mostafa Ibrahim Ahmed (2015). Prevalence, risk factors and cross sectional epidemiology for some selected diseases and syndromes affecting Rahmani sheep with particular spotlight on their economic consequences. Ruminant Science 4(2):159-165.</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color w:val="000000"/>
          <w:sz w:val="24"/>
          <w:szCs w:val="24"/>
        </w:rPr>
        <w:lastRenderedPageBreak/>
        <w:t>Gaikwad (2010). Dairy animal productivity enhancement programme in Ahmednagar district of Maharashtra: An exploratory study. MSc Thesis submitted to NDRI, Karnal, Haryana.</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Gupta DK, Singh SK, Singh Amit and Kumar Vijay (2015). Constraints in livestock services delivered by different agency in Mathura district of Uttar Pradesh. Ruminant Science 4(1):87-89.</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Jagadeeswary V (2003). Establishing private veterinary clinics in Andhra Pradesh: An opinion study. MVSc Thesis submitted to ANGRAU,  Hyderabad.</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Katheria Dharmendra, Gangwar LS, Rashmi and Kumar Amit (2016). Prospects and constraint faced by small holder dairy farmers and animal health service provider in controlling mastitis. Ruminant Science 5(1):51-54.</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Kumar R (2017). Information-seeking behaviour of tribal livestock owners in Sirohi district of Rajasthan. Thesis submitted to RAJUVAS, Bikaner.</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Maurya Nitin, Ravikumar RK, Milli Rajiv, Prasad Madhava, Raturi Vipin and Kumar Vivek (2017). Conceptual design in integrating informal knowledge system: A specific reference to livestock science. Ruminant Science 6(2):357-360. </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Meena O (2016). Impact analysis of dairy co-operative in Jaipur zila dugdh utpadak sahakari sangh Ltd.-A comparative study. MVSc Thesis submitted to RAJUVAS, Bikaner.</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Rajput Devi Singh and Tripathi Hema (2012). </w:t>
      </w:r>
      <w:r w:rsidRPr="00BD0362">
        <w:rPr>
          <w:rFonts w:ascii="Times New Roman" w:hAnsi="Times New Roman" w:cs="Times New Roman"/>
          <w:caps/>
          <w:sz w:val="24"/>
          <w:szCs w:val="24"/>
        </w:rPr>
        <w:t>S</w:t>
      </w:r>
      <w:r w:rsidRPr="00BD0362">
        <w:rPr>
          <w:rFonts w:ascii="Times New Roman" w:hAnsi="Times New Roman" w:cs="Times New Roman"/>
          <w:sz w:val="24"/>
          <w:szCs w:val="24"/>
        </w:rPr>
        <w:t>tatus and pattern of animal health delivery services provided by veterinary officers in arid zone of Rajasthan. Ruminant Science 1(1):37-43.</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Raina V, Bhushan B, Bakshi P and Khajuria S (2016). Entrepreneurial behaviour of dairy farmers. Journal of Animal Research 6(5):947-953.</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Rathod P, Nikam TR, Landge S and Hatey A (2011). SWOT analysis of Dairy Cooperatives: A case study of Western Maharashtra. International Journal of Research in Commerce and Management 2(8):35-41.</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Rathod PK, Nikam TR, Landge S and Hatey A (2014). Farmer’s perception towards livestock health care service delivery by dairy cooperatives: A case study of Western Maharashtra. Karnataka Journal of Agricultural Sciences</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27(1):95-96.</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Ravikumar S, Reddy KVR and Sudhakar Rao B (2006). Farmer’s choice for cost recovery of veterinary services in different livestock holding systems: A case study of India. Livestock Research for Rural Development 19:66. </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Sah AK (2005). A descriptive study of existing dairy farming practices and constraints in adoption of dairy farming practices in Banka district (Bihar). MSc Thesis submitted to NDRI, Karnal, Haryana.</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Sarita, Singh SP, Malik A, Sharma M and Ahuja R (2016). Socioeconomic and Psychological characteristics of dairy farmers of Hisar district. International Journal of Science, Environment and Technology 5(5):3466-3472.</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Singodia Manisha, Rewani Sanjay Kumar, Rajput Devi Singh and Tak Lokesh (2021). Health services availed by livestock farmers in Jaipur district of Rajasthan. Ruminant Science 10(1):133-138.</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Singodia M, Rewani S, Rajoria S, Singh V and Saini G (2019). Perception of Livestock Farmers Towards Existing Livestock Service Delivery Systems in Jaipur District of Rajasthan, India. International Journal of Livestock Research 9(8):111-119.</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Tekale VS, Bhalekar DN and Shaikh JI (2013). Entrepreneurial behaviour of dairy farmers. International Institute of Extension Education 9:32-36.</w:t>
      </w:r>
    </w:p>
    <w:p w:rsidR="0053589A"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Tisdell C and Gali J (2000). Trends and developments in India’s livestock industry. Environment, Economics and Ecology. Working Paper</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43 (Aug).</w:t>
      </w:r>
    </w:p>
    <w:p w:rsidR="00AA51C4" w:rsidRPr="00BD0362" w:rsidRDefault="0053589A" w:rsidP="0053589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Yadav Jyoti and Tripathi Hema (2016). Availability, approachability and use of livestock informative services of animal husbandry department by women farmers in Uttar Pradesh. Ruminant Science 5(2):271-276.</w:t>
      </w:r>
    </w:p>
    <w:p w:rsidR="00AA51C4" w:rsidRPr="00BD0362" w:rsidRDefault="00AA51C4" w:rsidP="00AA51C4">
      <w:pPr>
        <w:rPr>
          <w:rFonts w:ascii="Times New Roman" w:hAnsi="Times New Roman" w:cs="Times New Roman"/>
          <w:sz w:val="24"/>
          <w:szCs w:val="24"/>
        </w:rPr>
      </w:pPr>
    </w:p>
    <w:p w:rsidR="00AA51C4" w:rsidRPr="00BD0362" w:rsidRDefault="00AA51C4"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1</w:t>
      </w:r>
      <w:r w:rsidR="0004055B" w:rsidRPr="00BD0362">
        <w:rPr>
          <w:rFonts w:ascii="Times New Roman" w:hAnsi="Times New Roman" w:cs="Times New Roman"/>
          <w:b/>
          <w:sz w:val="24"/>
          <w:szCs w:val="24"/>
        </w:rPr>
        <w:t>7</w:t>
      </w:r>
      <w:r w:rsidRPr="00BD0362">
        <w:rPr>
          <w:rFonts w:ascii="Times New Roman" w:hAnsi="Times New Roman" w:cs="Times New Roman"/>
          <w:b/>
          <w:sz w:val="24"/>
          <w:szCs w:val="24"/>
        </w:rPr>
        <w:t>-Title:</w:t>
      </w:r>
      <w:r w:rsidRPr="00BD0362">
        <w:rPr>
          <w:rFonts w:ascii="Times New Roman" w:hAnsi="Times New Roman" w:cs="Times New Roman"/>
          <w:sz w:val="24"/>
          <w:szCs w:val="24"/>
        </w:rPr>
        <w:t xml:space="preserve"> </w:t>
      </w:r>
      <w:r w:rsidR="0004055B" w:rsidRPr="00BD0362">
        <w:rPr>
          <w:rFonts w:ascii="Times New Roman" w:hAnsi="Times New Roman" w:cs="Times New Roman"/>
          <w:b/>
          <w:bCs/>
          <w:caps/>
          <w:color w:val="auto"/>
          <w:sz w:val="24"/>
          <w:szCs w:val="24"/>
        </w:rPr>
        <w:t>P</w:t>
      </w:r>
      <w:r w:rsidR="001536DB" w:rsidRPr="00BD0362">
        <w:rPr>
          <w:rFonts w:ascii="Times New Roman" w:hAnsi="Times New Roman" w:cs="Times New Roman"/>
          <w:b/>
          <w:bCs/>
          <w:color w:val="auto"/>
          <w:sz w:val="24"/>
          <w:szCs w:val="24"/>
        </w:rPr>
        <w:t>erformance and behavioural characteristics of beetal kids fed total mixed ration under stall-fed conditions</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04055B" w:rsidRPr="00BD0362">
        <w:rPr>
          <w:rFonts w:ascii="Times New Roman" w:hAnsi="Times New Roman" w:cs="Times New Roman"/>
          <w:b/>
          <w:bCs/>
          <w:sz w:val="24"/>
          <w:szCs w:val="24"/>
        </w:rPr>
        <w:t>P Dhattarwal, M Singla, S Kaswan, RS Grewal</w:t>
      </w:r>
      <w:r w:rsidR="001536DB">
        <w:rPr>
          <w:rFonts w:ascii="Times New Roman" w:hAnsi="Times New Roman" w:cs="Times New Roman"/>
          <w:b/>
          <w:bCs/>
          <w:position w:val="8"/>
          <w:sz w:val="24"/>
          <w:szCs w:val="24"/>
        </w:rPr>
        <w:t xml:space="preserve"> </w:t>
      </w:r>
      <w:r w:rsidR="0004055B" w:rsidRPr="00BD0362">
        <w:rPr>
          <w:rFonts w:ascii="Times New Roman" w:hAnsi="Times New Roman" w:cs="Times New Roman"/>
          <w:b/>
          <w:bCs/>
          <w:sz w:val="24"/>
          <w:szCs w:val="24"/>
        </w:rPr>
        <w:t>and DS Malik</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w:t>
      </w:r>
      <w:r w:rsidR="0004055B" w:rsidRPr="00BD0362">
        <w:rPr>
          <w:rFonts w:ascii="Times New Roman" w:hAnsi="Times New Roman" w:cs="Times New Roman"/>
          <w:sz w:val="24"/>
          <w:szCs w:val="24"/>
        </w:rPr>
        <w:t>0</w:t>
      </w:r>
      <w:r w:rsidRPr="00BD0362">
        <w:rPr>
          <w:rFonts w:ascii="Times New Roman" w:hAnsi="Times New Roman" w:cs="Times New Roman"/>
          <w:sz w:val="24"/>
          <w:szCs w:val="24"/>
        </w:rPr>
        <w:t>7</w:t>
      </w:r>
      <w:r w:rsidR="0004055B" w:rsidRPr="00BD0362">
        <w:rPr>
          <w:rFonts w:ascii="Times New Roman" w:hAnsi="Times New Roman" w:cs="Times New Roman"/>
          <w:sz w:val="24"/>
          <w:szCs w:val="24"/>
        </w:rPr>
        <w:t>-112</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1536DB" w:rsidRPr="001536DB">
        <w:rPr>
          <w:rFonts w:ascii="Times New Roman" w:hAnsi="Times New Roman" w:cs="Times New Roman"/>
          <w:bCs/>
          <w:sz w:val="24"/>
          <w:szCs w:val="24"/>
        </w:rPr>
        <w:t>Dhattarwal P, Singla M, Kaswan S, Grewal</w:t>
      </w:r>
      <w:r w:rsidR="001536DB" w:rsidRPr="001536DB">
        <w:rPr>
          <w:rFonts w:ascii="Times New Roman" w:hAnsi="Times New Roman" w:cs="Times New Roman"/>
          <w:bCs/>
          <w:position w:val="8"/>
          <w:sz w:val="24"/>
          <w:szCs w:val="24"/>
        </w:rPr>
        <w:t xml:space="preserve"> </w:t>
      </w:r>
      <w:r w:rsidR="001536DB" w:rsidRPr="001536DB">
        <w:rPr>
          <w:rFonts w:ascii="Times New Roman" w:hAnsi="Times New Roman" w:cs="Times New Roman"/>
          <w:bCs/>
          <w:sz w:val="24"/>
          <w:szCs w:val="24"/>
        </w:rPr>
        <w:t>RS and Malik</w:t>
      </w:r>
      <w:r w:rsidR="001536DB" w:rsidRPr="001536DB">
        <w:rPr>
          <w:rFonts w:ascii="Times New Roman" w:hAnsi="Times New Roman" w:cs="Times New Roman"/>
          <w:sz w:val="24"/>
          <w:szCs w:val="24"/>
        </w:rPr>
        <w:t xml:space="preserve"> </w:t>
      </w:r>
      <w:r w:rsidR="001536DB" w:rsidRPr="001536DB">
        <w:rPr>
          <w:rFonts w:ascii="Times New Roman" w:hAnsi="Times New Roman" w:cs="Times New Roman"/>
          <w:bCs/>
          <w:sz w:val="24"/>
          <w:szCs w:val="24"/>
        </w:rPr>
        <w:t>DS</w:t>
      </w:r>
      <w:r w:rsidR="001536DB" w:rsidRPr="001536DB">
        <w:rPr>
          <w:rFonts w:ascii="Times New Roman" w:hAnsi="Times New Roman" w:cs="Times New Roman"/>
          <w:sz w:val="24"/>
          <w:szCs w:val="24"/>
        </w:rPr>
        <w:t xml:space="preserve"> </w:t>
      </w:r>
      <w:r w:rsidRPr="001536DB">
        <w:rPr>
          <w:rFonts w:ascii="Times New Roman" w:hAnsi="Times New Roman" w:cs="Times New Roman"/>
          <w:sz w:val="24"/>
          <w:szCs w:val="24"/>
        </w:rPr>
        <w:t xml:space="preserve">(2024). </w:t>
      </w:r>
      <w:r w:rsidR="001536DB" w:rsidRPr="001536DB">
        <w:rPr>
          <w:rFonts w:ascii="Times New Roman" w:hAnsi="Times New Roman" w:cs="Times New Roman"/>
          <w:bCs/>
          <w:caps/>
          <w:sz w:val="24"/>
          <w:szCs w:val="24"/>
        </w:rPr>
        <w:t>P</w:t>
      </w:r>
      <w:r w:rsidR="001536DB" w:rsidRPr="001536DB">
        <w:rPr>
          <w:rFonts w:ascii="Times New Roman" w:hAnsi="Times New Roman" w:cs="Times New Roman"/>
          <w:bCs/>
          <w:sz w:val="24"/>
          <w:szCs w:val="24"/>
        </w:rPr>
        <w:t>erformance and behavioural characteristics of beetal kids fed total mixed ration under stall-fed conditions</w:t>
      </w:r>
      <w:r w:rsidRPr="001536DB">
        <w:rPr>
          <w:rFonts w:ascii="Times New Roman" w:hAnsi="Times New Roman" w:cs="Times New Roman"/>
          <w:sz w:val="24"/>
          <w:szCs w:val="24"/>
        </w:rPr>
        <w:t>. Ruminant Science 13(1):1</w:t>
      </w:r>
      <w:r w:rsidR="001536DB" w:rsidRPr="001536DB">
        <w:rPr>
          <w:rFonts w:ascii="Times New Roman" w:hAnsi="Times New Roman" w:cs="Times New Roman"/>
          <w:sz w:val="24"/>
          <w:szCs w:val="24"/>
        </w:rPr>
        <w:t>0</w:t>
      </w:r>
      <w:r w:rsidRPr="001536DB">
        <w:rPr>
          <w:rFonts w:ascii="Times New Roman" w:hAnsi="Times New Roman" w:cs="Times New Roman"/>
          <w:sz w:val="24"/>
          <w:szCs w:val="24"/>
        </w:rPr>
        <w:t>7</w:t>
      </w:r>
      <w:r w:rsidR="001536DB" w:rsidRPr="001536DB">
        <w:rPr>
          <w:rFonts w:ascii="Times New Roman" w:hAnsi="Times New Roman" w:cs="Times New Roman"/>
          <w:sz w:val="24"/>
          <w:szCs w:val="24"/>
        </w:rPr>
        <w:t>-112</w:t>
      </w:r>
      <w:r w:rsidRPr="001536DB">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04055B" w:rsidRPr="00BD0362">
        <w:rPr>
          <w:rFonts w:ascii="Times New Roman" w:hAnsi="Times New Roman" w:cs="Times New Roman"/>
          <w:sz w:val="24"/>
          <w:szCs w:val="24"/>
        </w:rPr>
        <w:t xml:space="preserve">In this study, two types of total mixed rations (H-TMR: hay-based total mixed ration, and G-TMR: green fodder-based total mixed ration) were prepared and compared with traditional way of feeding (CON group: feeding forage and concentrate separately) during a 120-d study concerning their effects on body condition score (BCS), feeding and behavioural characteristics of grower Beetal kids. Twenty-four Beetal goat kids were assigned to three dietary treatments (n=8) based on age, gender and body weight. BCS revealed that Beetal kids fed G-TMR were found to have relative fatness over the period (P&lt;0.05). Daily dry matter intake (DMI) was significantly higher for the H-TMR group with less feed wastage than other groups. Beetal kids fed hay-based TMR showed significantly more frequent (counts per hour) agonistic activity like bunting, grooming and ruminating while standing than that of control and G-TMR groups during the feeding time inside the pen. While, frequency of standing idle, urination and eating were significantly higher in those conventionally fed. Most of the behavioural activities during the resting time in the open area were found to be identical between the groups. The results showed that the manipulation of feed as TMR can be used as a feeding practice for the animals to increase feed and dry matter intake, reduce feed wastage and can benefit the animals in terms of behaviour expression also. </w:t>
      </w:r>
      <w:r w:rsidRPr="00BD0362">
        <w:rPr>
          <w:rFonts w:ascii="Times New Roman" w:hAnsi="Times New Roman" w:cs="Times New Roman"/>
          <w:sz w:val="24"/>
          <w:szCs w:val="24"/>
        </w:rPr>
        <w:t xml:space="preserve"> </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8" w:lineRule="atLeast"/>
        <w:ind w:left="576" w:hanging="576"/>
        <w:jc w:val="both"/>
        <w:rPr>
          <w:rFonts w:ascii="Times New Roman" w:hAnsi="Times New Roman" w:cs="Times New Roman"/>
          <w:sz w:val="24"/>
          <w:szCs w:val="24"/>
        </w:rPr>
      </w:pP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Arnott G, Ferris CP and O’Connell NE (2017). Welfare of dairy cows in continuously housed and pasture-based production systems. Animal 11:261-273. </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40" w:lineRule="auto"/>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Bloch RK, Savasani HH and Vekariya SJ (2022). Study of lactating buffalo feeding practices in rural area of Jamnagar district of Gujarat in India. Ruminant Science 11(2):409-414.</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Caplis J, Keane MG, Moloney AP and O’Mara FP (2005). Effects of supplementary concentrate level with grass silage, and separate or total mixed ration feeding, on performance and carcass traits of finishing steers. Irish Journal of Agricultural and </w:t>
      </w:r>
      <w:r w:rsidRPr="00BD0362">
        <w:rPr>
          <w:rFonts w:ascii="Times New Roman" w:hAnsi="Times New Roman" w:cs="Times New Roman"/>
          <w:sz w:val="24"/>
          <w:szCs w:val="24"/>
        </w:rPr>
        <w:tab/>
        <w:t>Food Research 27-43.</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Chumpawadee S and Pimpa O (2009). Effects of non-forage fiber sources in total mixed ration on feed intake, nutrient digestibility, chewing behavior and ruminal fermentation in beef cattle. Journal of Animal and Veterinary Advances 8:2038-2044.</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Cuffia M, Baudracco J, Romero L, Cuatrin A, Gagliostro G, Maiztegui J and Comerón E (2020). A simplified feeding system did not affect milk production compared with a total mixed ration system in dairy cows. Italian Journal of Animal Science 19(1):887-895.</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Da Silva CM, Furtado DA, Medeiros AN, Saraiva EP, Guimarães MCC, Tota LCA and Lopes </w:t>
      </w:r>
      <w:r w:rsidRPr="00BD0362">
        <w:rPr>
          <w:rFonts w:ascii="Times New Roman" w:hAnsi="Times New Roman" w:cs="Times New Roman"/>
          <w:sz w:val="24"/>
          <w:szCs w:val="24"/>
        </w:rPr>
        <w:tab/>
        <w:t xml:space="preserve"> KBP (2013). Ethogram of three genetic groups of goats confined using monitoring video images. Revista de Etologia 12:1-11.</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Grille L, Adrien ML, Olmos M, Chilibroste P and Damián JP (2019). Diet change from a system combining total mixed ration and pasture to confinement system (total mixed ration) on milk production and composition, blood biochemistry and behavior of dairy cows. Animal </w:t>
      </w:r>
      <w:r w:rsidRPr="00BD0362">
        <w:rPr>
          <w:rFonts w:ascii="Times New Roman" w:hAnsi="Times New Roman" w:cs="Times New Roman"/>
          <w:sz w:val="24"/>
          <w:szCs w:val="24"/>
        </w:rPr>
        <w:tab/>
        <w:t>Science Journal 90(11):1484-1494.</w:t>
      </w:r>
    </w:p>
    <w:p w:rsidR="004D2355" w:rsidRDefault="00022DBF" w:rsidP="004D235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Iqbal Z, Rashid MA, Pasha TN and Ahmed J (2019). Effects of physical forms of total mixed rations on intake, weaning age, growth performance, and blood metabolites of crossbred dairy calves. Animals 9(8):495.</w:t>
      </w:r>
    </w:p>
    <w:p w:rsidR="00AA51C4" w:rsidRPr="00BD0362" w:rsidRDefault="00022DBF" w:rsidP="004D235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Iraira SP, Ruíz de la Torre JL, Rodríguez-Prado M, Manteca X, Calsamiglia S and Ferret A (2012). Effect of feeding method on intake and behaviour of individually reared beef heifers fed a concentrate diet from 115 to 185 kg of body weight. Animal 6:1483-1490.</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Kim SH, Alam MJ, Gu MJ, Park KW, Jeon CO, Ha JK, Cho KK and Lee SS (2012). Effect of total mixed ration with fermented feed on ruminal </w:t>
      </w:r>
      <w:r w:rsidRPr="00BD0362">
        <w:rPr>
          <w:rFonts w:ascii="Times New Roman" w:hAnsi="Times New Roman" w:cs="Times New Roman"/>
          <w:i/>
          <w:iCs/>
          <w:sz w:val="24"/>
          <w:szCs w:val="24"/>
        </w:rPr>
        <w:t>in vitro</w:t>
      </w:r>
      <w:r w:rsidRPr="00BD0362">
        <w:rPr>
          <w:rFonts w:ascii="Times New Roman" w:hAnsi="Times New Roman" w:cs="Times New Roman"/>
          <w:sz w:val="24"/>
          <w:szCs w:val="24"/>
        </w:rPr>
        <w:t xml:space="preserve"> fermentation, growth performance and blood characteristics of Hanwoo steers. Asian-Australasian Journal of Animal Sciences 25(2):213.</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Knapp JR, Laur GL, Vadas PA, Weiss WP and Tricarico JM (2014). Enteric methane in dairy cattle production: Quantifying the opportunities and impact of reducing emissions. Journal of Dairy Science 97(6):3231-3261.</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Kolver ES and Muller LD (1998). Performance and nutrient intake of high producing Holstein cows consuming pasture or a total mixed ration. Journal of Dairy Science 81(5):1403-1411.</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Kumar S (2007). Commercial goat farming in India: An emerging agri-business opportunity. Agricultural Economics Research Review 20(347-2016-16831): 503-520. </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Lee S, Kim Y, Oh Y and Kwak W (2010). Effects of feeding methods of total mixed ration on behavior patterns of growing Hanwoo steers. Asian-Australasian Journal of Animal </w:t>
      </w:r>
      <w:r w:rsidRPr="00BD0362">
        <w:rPr>
          <w:rFonts w:ascii="Times New Roman" w:hAnsi="Times New Roman" w:cs="Times New Roman"/>
          <w:sz w:val="24"/>
          <w:szCs w:val="24"/>
        </w:rPr>
        <w:tab/>
        <w:t>Sciences 23(11):1469-1475.</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Madushanka DNN, Ranasingha VM, Bandara AMS, Mayurawansha WRAS and Magamage MPS (2016). Body condition score and locomotion score help to predict reproductive and health performances of dairy cattle. Ruminant Science 5(2):179-186.</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Madushanka DNN, Padmakumara HMS, Kumarasinghe GDN, Sanjeewa MPK and Magamage MPS (2017). Effect of two different bedding systems on udder health management of dairy cows. Ruminant Science 6(1):1-6.</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Maekawa M, Beauchemin KA and Christensen DA (2002). Effect of concentrate level and feeding management on chewing activities, saliva production and ruminal pH of lactating dairy cows. Journal of Dairy Science 85(5):1165-1175. </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Mangwai T, Fahim A, Singh R, Ali N, Kumar A and Sahu DS (2020). Feeding efficiency of improved feeder in stall fed kids. Indian Journal of Small Ruminants 26(1): 67-70.</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Moya D, Holtshausen L, Marti S, Gibb DG, McAllister TA, Beauchemin KA and </w:t>
      </w:r>
      <w:r w:rsidRPr="00BD0362">
        <w:rPr>
          <w:rFonts w:ascii="Times New Roman" w:hAnsi="Times New Roman" w:cs="Times New Roman"/>
          <w:sz w:val="24"/>
          <w:szCs w:val="24"/>
        </w:rPr>
        <w:tab/>
        <w:t>Schwartzkopf-Genswein K (2014). Feeding behavior and ruminal pH of corn silage, barley grain, and corn dried distillers’ grain offered in a total mixed ration or in a free-choice diet to beef cattle. Journal of Animal Science 92(8):3526-3536.</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Owen JB (1984). Complete-diet feeding for cattle. Livestock Production Science 11:269-285. </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Quigley IIIJD, Boehms SI, Steen TM and Heitmann RN (1992b). Effects of lasalocid on selected ruminal and blood metabolites in young calves. Journal of Dairy Science 75(8):2235-2241.</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Quigley IIIJD, Steen TM and Boehms SI (1992a) Postprandial changes of selected blood and ruminal metabolites in ruminating calves fed diets with or without hay. Journal of Dairy </w:t>
      </w:r>
      <w:r w:rsidRPr="00BD0362">
        <w:rPr>
          <w:rFonts w:ascii="Times New Roman" w:hAnsi="Times New Roman" w:cs="Times New Roman"/>
          <w:sz w:val="24"/>
          <w:szCs w:val="24"/>
        </w:rPr>
        <w:tab/>
        <w:t>Science 75(1):228-235.</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Sharma A (2016). Effect of body condition score on performance of Beetal goat. MVSc Thesis submitted to GADVASU, Ludhiana, India.  </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Sherasiya Asif Nurmamad, Lunagariya Pravin Mohan, Parmar Dinesh Jagjivanram, Patel Jigar Hirjibhai, Kachhadia Laxit V and Chaudhary Mahesh M (2023). Growth performance of female crossbred calves due to partial inclusion of </w:t>
      </w:r>
      <w:r w:rsidRPr="00BD0362">
        <w:rPr>
          <w:rFonts w:ascii="Times New Roman" w:hAnsi="Times New Roman" w:cs="Times New Roman"/>
          <w:i/>
          <w:iCs/>
          <w:sz w:val="24"/>
          <w:szCs w:val="24"/>
        </w:rPr>
        <w:t xml:space="preserve">Moringa oleifera </w:t>
      </w:r>
      <w:r w:rsidRPr="00BD0362">
        <w:rPr>
          <w:rFonts w:ascii="Times New Roman" w:hAnsi="Times New Roman" w:cs="Times New Roman"/>
          <w:sz w:val="24"/>
          <w:szCs w:val="24"/>
        </w:rPr>
        <w:t>meal in the total mixed ration. Ruminant Science 12(1):35-40.</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Sirohi SK, Raman M and Walli TK (2001). Development and evaluation of protected fat in wheat straw based total mixed ration. Asian-Australian Journal of Animal Sciences 14:1405-1408. </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Tanneru PR, Malisetty V and Amaravadhi SC (2018). Growth and nutrient utilization in stall-fed kids on Cumbu Napier Hybrid CO-4 silage and different levels of concentrate feed. Indian Journal of Small Ruminants 24(1):46-50.</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Tucker WB, Rude BJ and Wittayakun S (2001). Performance and economics of dairy cows fed a corn silage-based total mixed ration or grazing annual ryegrass during mid to late lactation. Professional Animal Scientist 17(3):195-201.</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Vikas Sulya, Nanavati S,   Jamra MS, Yadav DS, Jha AK and Jamra N (2020). Growth performance of Sirohi goats under different rearing systems. Ruminant Science 9(1):101-102. </w:t>
      </w:r>
    </w:p>
    <w:p w:rsidR="00022DBF" w:rsidRPr="00BD0362" w:rsidRDefault="00022DBF" w:rsidP="00022DB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Zhong RZ, Fang Y, Zhou DW, Sun XZ, Zhou CS and He YQ (2018). Pelleted total mixed ration improves growth performance of fattening lambs. Animal Feed Science and Technology 242:127-134.</w:t>
      </w:r>
    </w:p>
    <w:p w:rsidR="00022DBF" w:rsidRPr="00BD0362" w:rsidRDefault="00022DBF" w:rsidP="00022DBF">
      <w:pPr>
        <w:rPr>
          <w:rFonts w:ascii="Times New Roman" w:hAnsi="Times New Roman" w:cs="Times New Roman"/>
          <w:sz w:val="24"/>
          <w:szCs w:val="24"/>
        </w:rPr>
      </w:pPr>
    </w:p>
    <w:p w:rsidR="00AA51C4" w:rsidRPr="00BD0362" w:rsidRDefault="00AA51C4"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1</w:t>
      </w:r>
      <w:r w:rsidR="00022DBF" w:rsidRPr="00BD0362">
        <w:rPr>
          <w:rFonts w:ascii="Times New Roman" w:hAnsi="Times New Roman" w:cs="Times New Roman"/>
          <w:b/>
          <w:sz w:val="24"/>
          <w:szCs w:val="24"/>
        </w:rPr>
        <w:t>8</w:t>
      </w:r>
      <w:r w:rsidRPr="00BD0362">
        <w:rPr>
          <w:rFonts w:ascii="Times New Roman" w:hAnsi="Times New Roman" w:cs="Times New Roman"/>
          <w:b/>
          <w:sz w:val="24"/>
          <w:szCs w:val="24"/>
        </w:rPr>
        <w:t>-Title:</w:t>
      </w:r>
      <w:r w:rsidRPr="00BD0362">
        <w:rPr>
          <w:rFonts w:ascii="Times New Roman" w:hAnsi="Times New Roman" w:cs="Times New Roman"/>
          <w:sz w:val="24"/>
          <w:szCs w:val="24"/>
        </w:rPr>
        <w:t xml:space="preserve"> </w:t>
      </w:r>
      <w:r w:rsidR="00575A9B" w:rsidRPr="00BD0362">
        <w:rPr>
          <w:rFonts w:ascii="Times New Roman" w:hAnsi="Times New Roman" w:cs="Times New Roman"/>
          <w:b/>
          <w:bCs/>
          <w:color w:val="auto"/>
          <w:sz w:val="24"/>
          <w:szCs w:val="24"/>
        </w:rPr>
        <w:t>F</w:t>
      </w:r>
      <w:r w:rsidR="004D2355" w:rsidRPr="00BD0362">
        <w:rPr>
          <w:rFonts w:ascii="Times New Roman" w:hAnsi="Times New Roman" w:cs="Times New Roman"/>
          <w:b/>
          <w:bCs/>
          <w:color w:val="auto"/>
          <w:sz w:val="24"/>
          <w:szCs w:val="24"/>
        </w:rPr>
        <w:t xml:space="preserve">actors affecting lactation length in </w:t>
      </w:r>
      <w:r w:rsidR="004D2355">
        <w:rPr>
          <w:rFonts w:ascii="Times New Roman" w:hAnsi="Times New Roman" w:cs="Times New Roman"/>
          <w:b/>
          <w:bCs/>
          <w:color w:val="auto"/>
          <w:sz w:val="24"/>
          <w:szCs w:val="24"/>
        </w:rPr>
        <w:t>G</w:t>
      </w:r>
      <w:r w:rsidR="004D2355" w:rsidRPr="00BD0362">
        <w:rPr>
          <w:rFonts w:ascii="Times New Roman" w:hAnsi="Times New Roman" w:cs="Times New Roman"/>
          <w:b/>
          <w:bCs/>
          <w:color w:val="auto"/>
          <w:sz w:val="24"/>
          <w:szCs w:val="24"/>
        </w:rPr>
        <w:t>ir crossbred cattle</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lastRenderedPageBreak/>
        <w:t>Authors:</w:t>
      </w:r>
      <w:r w:rsidRPr="00BD0362">
        <w:rPr>
          <w:rFonts w:ascii="Times New Roman" w:hAnsi="Times New Roman" w:cs="Times New Roman"/>
          <w:sz w:val="24"/>
          <w:szCs w:val="24"/>
        </w:rPr>
        <w:t xml:space="preserve"> </w:t>
      </w:r>
      <w:r w:rsidR="00575A9B" w:rsidRPr="00BD0362">
        <w:rPr>
          <w:rFonts w:ascii="Times New Roman" w:hAnsi="Times New Roman" w:cs="Times New Roman"/>
          <w:b/>
          <w:bCs/>
          <w:sz w:val="24"/>
          <w:szCs w:val="24"/>
        </w:rPr>
        <w:t>Baliram S Katkade, Mahadeo P Sawane, Mahesh M Chopade</w:t>
      </w:r>
      <w:r w:rsidR="00575A9B" w:rsidRPr="00BD0362">
        <w:rPr>
          <w:rFonts w:ascii="Times New Roman" w:hAnsi="Times New Roman" w:cs="Times New Roman"/>
          <w:b/>
          <w:bCs/>
          <w:position w:val="8"/>
          <w:sz w:val="24"/>
          <w:szCs w:val="24"/>
        </w:rPr>
        <w:t xml:space="preserve"> </w:t>
      </w:r>
      <w:r w:rsidR="00575A9B" w:rsidRPr="00BD0362">
        <w:rPr>
          <w:rFonts w:ascii="Times New Roman" w:hAnsi="Times New Roman" w:cs="Times New Roman"/>
          <w:b/>
          <w:bCs/>
          <w:sz w:val="24"/>
          <w:szCs w:val="24"/>
        </w:rPr>
        <w:t>and Sandeep J Komatwar</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w:t>
      </w:r>
      <w:r w:rsidR="00575A9B" w:rsidRPr="00BD0362">
        <w:rPr>
          <w:rFonts w:ascii="Times New Roman" w:hAnsi="Times New Roman" w:cs="Times New Roman"/>
          <w:sz w:val="24"/>
          <w:szCs w:val="24"/>
        </w:rPr>
        <w:t>13-116</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3B5EB2" w:rsidRPr="003B5EB2">
        <w:rPr>
          <w:rFonts w:ascii="Times New Roman" w:hAnsi="Times New Roman" w:cs="Times New Roman"/>
          <w:bCs/>
          <w:sz w:val="24"/>
          <w:szCs w:val="24"/>
        </w:rPr>
        <w:t>Katkade Baliram S, Sawane Mahadeo P, Chopade</w:t>
      </w:r>
      <w:r w:rsidR="003B5EB2" w:rsidRPr="003B5EB2">
        <w:rPr>
          <w:rFonts w:ascii="Times New Roman" w:hAnsi="Times New Roman" w:cs="Times New Roman"/>
          <w:bCs/>
          <w:position w:val="8"/>
          <w:sz w:val="24"/>
          <w:szCs w:val="24"/>
        </w:rPr>
        <w:t xml:space="preserve"> </w:t>
      </w:r>
      <w:r w:rsidR="003B5EB2" w:rsidRPr="003B5EB2">
        <w:rPr>
          <w:rFonts w:ascii="Times New Roman" w:hAnsi="Times New Roman" w:cs="Times New Roman"/>
          <w:bCs/>
          <w:sz w:val="24"/>
          <w:szCs w:val="24"/>
        </w:rPr>
        <w:t>Mahesh M and Komatwar</w:t>
      </w:r>
      <w:r w:rsidRPr="003B5EB2">
        <w:rPr>
          <w:rFonts w:ascii="Times New Roman" w:hAnsi="Times New Roman" w:cs="Times New Roman"/>
          <w:sz w:val="24"/>
          <w:szCs w:val="24"/>
        </w:rPr>
        <w:t xml:space="preserve"> </w:t>
      </w:r>
      <w:r w:rsidR="003B5EB2" w:rsidRPr="003B5EB2">
        <w:rPr>
          <w:rFonts w:ascii="Times New Roman" w:hAnsi="Times New Roman" w:cs="Times New Roman"/>
          <w:bCs/>
          <w:sz w:val="24"/>
          <w:szCs w:val="24"/>
        </w:rPr>
        <w:t xml:space="preserve">Sandeep J </w:t>
      </w:r>
      <w:r w:rsidRPr="003B5EB2">
        <w:rPr>
          <w:rFonts w:ascii="Times New Roman" w:hAnsi="Times New Roman" w:cs="Times New Roman"/>
          <w:sz w:val="24"/>
          <w:szCs w:val="24"/>
        </w:rPr>
        <w:t xml:space="preserve">(2024). </w:t>
      </w:r>
      <w:r w:rsidR="003B5EB2" w:rsidRPr="003B5EB2">
        <w:rPr>
          <w:rFonts w:ascii="Times New Roman" w:hAnsi="Times New Roman" w:cs="Times New Roman"/>
          <w:bCs/>
          <w:sz w:val="24"/>
          <w:szCs w:val="24"/>
        </w:rPr>
        <w:t>Factors affecting lactation length in Gir crossbred cattle</w:t>
      </w:r>
      <w:r w:rsidRPr="003B5EB2">
        <w:rPr>
          <w:rFonts w:ascii="Times New Roman" w:hAnsi="Times New Roman" w:cs="Times New Roman"/>
          <w:sz w:val="24"/>
          <w:szCs w:val="24"/>
        </w:rPr>
        <w:t>. Ruminant Science 13(1):1</w:t>
      </w:r>
      <w:r w:rsidR="003B5EB2" w:rsidRPr="003B5EB2">
        <w:rPr>
          <w:rFonts w:ascii="Times New Roman" w:hAnsi="Times New Roman" w:cs="Times New Roman"/>
          <w:sz w:val="24"/>
          <w:szCs w:val="24"/>
        </w:rPr>
        <w:t>13-117</w:t>
      </w:r>
      <w:r w:rsidRPr="003B5EB2">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575A9B" w:rsidRPr="00BD0362">
        <w:rPr>
          <w:rFonts w:ascii="Times New Roman" w:hAnsi="Times New Roman" w:cs="Times New Roman"/>
          <w:sz w:val="24"/>
          <w:szCs w:val="24"/>
        </w:rPr>
        <w:t>The present study was conducted to evaluate the lactation length of Gir crossbred cattle, specifically the FG, IFG, FJG, IFJG, and R groups. The data were gathered from the archives of the Research-Cum Development Project on Cattle, located at Mahatma Phule Krishi Vidyapeeth Rahuri, in Ahmednagar District, Maharashtra, India. The data collection spanned from 1972 to 2018. A total of 2743 lactations were recorded and cows with aberrant or incomplete records and afflicted by diseases were excluded from the study. An analysis was conducted on the lactation duration of Gir crossbred cows during their first, second, and third lactations. The method of least squares was employed for statistical analysis of the data to reach the conclusions. The observed least-squares averages and standard error of lactation length in Gir crossbred cattle were estimated to be 347.39±2.59 days. The calving time, calving season, and genetic group had a significant impact (P&lt;0.01) on lactation length in Gir crossbred cattle, although parity did not have a significant effect.</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Ahmed MA, Teirab AB, Musa LMA and Kurt JP (2007). Milk production and reproduction traits of different grades of Zebu X Friesian crossbreds under semi-arid conditions. Arch Tierz Dummerstorf  50(3):240-249.</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Alex R, Kumar S, Singh U, Deb R, Alyethodi RR, Prakash B and Singh G (2017). Evaluation of non-genetic factors affecting lactation traits of Frieswal cows in northern zone of India. Indian Journal of Animal Sciences 87(4):520-522.</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Banda JW (1996). Evaluation of the productive and reproductive performance of Friesian x Zebu and Jersey x Zebu crossbred cattle at Bunda College Farm in Malawi. Malawi Journal of Science and Technology 3.</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Das A, Miah G, Gupta MD and Khan MKI (2013). Genetic parameters of Holstein crossbred on commercial dairy farms in Chittagaong, Bangladesh. Indian Journal of Animal Research 47(4):327-330.</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Gaikwad U, Dengre R, Deokar D and Bhoite U (2018). Studies on first lactation production traits of HF x Gir half-breds. Journal of Animal and Veterinary Sciences 5(2):12-15.</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Hadge MR, Kuralkar SV, Ali SZ, Kharkar KP and Sawaimul AD (2012). Genetic studies on productive traits of Sahiwal and Jersey x Sahiwal crossbred cows. Indian Journal of Animal Research 46(1):92-94.</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Harvey WR (1990). Accuracy of simplified regressed least squares VS BLUP method for ranking of sires. Indian Journal of Animal Genetics and Breeding I(1):7-19.</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Hingonekar GS, Deokar DK, Rokade SU and Sonawane HS (2021). Effect of non-genetic factors on production traits for HF×GIR half-breds. International Journal of Current Microbiology and Applied Sciences 10(01):178-185.</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Japheth PK, Mehla RK, Imtiwati J and Bhat SA (2015). Effect of non-genetic factors on various economic traits in Karan Fries crossbred cattle. Indian Journal of Dairy Science 68(2):21-24. </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Kumari Sangeeta, Nirala Ramesh Kumar, Chandran PC and Kumar Pramod (2023). Effects of genetic factors on milk production efficiency of cattle of Shahabad region of Bihar. Ruminant Science 12(2):343-346.</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Kramer CY (1957). Extension of multiple range test to group correlated adjusted mean. Biometrics 13:13-20.</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Rather Mubashir Ali, Hamdani Ambreen, Ayaz Aadil, Shanaz Syed, Mir Shabir Ahmad and Nabi Nusrat (2020). Morphological, phenotypic, performance traits of nondescript goats in Budgam district of Kashmir. Ruminant Science 9(1):137-140.</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Reddy B Nageswara, Rao MV Dharma, Rangamma B and Reddy P Pandu Ranga (2023). A study on association of external morphological characters with milk production traits in Ongole cattle. Ruminant Science 12(1):113-116.</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Shubha Lakshmi B, Gupta BR, Gnana Prakash M, Sudhakar K and  Sharma S (2010). Genetic analysis of the production performance of Frieswal cattle. Tamilnadu Journal of Veterinary and Animal Sciences 6(5):215-222.</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Tiezzi F,  Maltecca C, Cecchinato A, Penasa M and Bittante G (2012). Genetic parameters for fertility of dairy heifers and cows at different parities and relationships with production traits in first lactation. Journal of Dairy Science  95:7355-7362.</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Togla Oshin, Bhardwaj Shivam, Yadav Nistha, Gujral Shilpa, Wani Yaser Mushtaq, Kumar Ishmeet and Mukherjee Anupama (2021). Effect of non-genetic factors on the production performance traits in Gir cattle. Ruminant Science 10(2):265-270.</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Uddin MK, Wadud A, Begum D, Siddiki MSR and Rashid MH (2008). Productive and reproductive performance of indigenous and crossbred cattle in Comilla District. Bangladesh. Journal of Animal Science 37(1):39-43.</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Usman T, Guo G, Suhail SM, Ahmed S, Qiaoxiang L, Qureshi MS and Wang Y (2012). Performance traits study of Holstein Friesian cattle under subtropical conditions. Journal of  Animal and  Plant Sciences 22(2):92-95.</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Weber C, Losand B,  Tuchschere A,  Rehbock F, Blum E,  Yang  W,  Bruckmaier M, Sanftleben P and Hammon HM (2015). Effects of dry period length on milk production, body condition, metabolites, and hepatic glucose metabolism in dairy cows. Journal of Dairy Science 98:1772-1785.</w:t>
      </w:r>
    </w:p>
    <w:p w:rsidR="00575A9B" w:rsidRPr="00BD0362" w:rsidRDefault="00575A9B" w:rsidP="00575A9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1F0B98" w:rsidRPr="00BD0362" w:rsidRDefault="001F0B98" w:rsidP="00AA51C4">
      <w:pPr>
        <w:rPr>
          <w:rFonts w:ascii="Times New Roman" w:hAnsi="Times New Roman" w:cs="Times New Roman"/>
          <w:sz w:val="24"/>
          <w:szCs w:val="24"/>
        </w:rPr>
      </w:pPr>
    </w:p>
    <w:p w:rsidR="00AA51C4" w:rsidRPr="00BD0362" w:rsidRDefault="00AA51C4"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1</w:t>
      </w:r>
      <w:r w:rsidR="001F0B98" w:rsidRPr="00BD0362">
        <w:rPr>
          <w:rFonts w:ascii="Times New Roman" w:hAnsi="Times New Roman" w:cs="Times New Roman"/>
          <w:b/>
          <w:sz w:val="24"/>
          <w:szCs w:val="24"/>
        </w:rPr>
        <w:t>9</w:t>
      </w:r>
      <w:r w:rsidRPr="00BD0362">
        <w:rPr>
          <w:rFonts w:ascii="Times New Roman" w:hAnsi="Times New Roman" w:cs="Times New Roman"/>
          <w:b/>
          <w:sz w:val="24"/>
          <w:szCs w:val="24"/>
        </w:rPr>
        <w:t>-Title:</w:t>
      </w:r>
      <w:r w:rsidRPr="00BD0362">
        <w:rPr>
          <w:rFonts w:ascii="Times New Roman" w:hAnsi="Times New Roman" w:cs="Times New Roman"/>
          <w:sz w:val="24"/>
          <w:szCs w:val="24"/>
        </w:rPr>
        <w:t xml:space="preserve"> </w:t>
      </w:r>
      <w:r w:rsidR="001F0B98" w:rsidRPr="00BD0362">
        <w:rPr>
          <w:rFonts w:ascii="Times New Roman" w:hAnsi="Times New Roman" w:cs="Times New Roman"/>
          <w:b/>
          <w:bCs/>
          <w:caps/>
          <w:color w:val="auto"/>
          <w:sz w:val="24"/>
          <w:szCs w:val="24"/>
        </w:rPr>
        <w:t>M</w:t>
      </w:r>
      <w:r w:rsidR="00BE1ED7" w:rsidRPr="00BD0362">
        <w:rPr>
          <w:rFonts w:ascii="Times New Roman" w:hAnsi="Times New Roman" w:cs="Times New Roman"/>
          <w:b/>
          <w:bCs/>
          <w:color w:val="auto"/>
          <w:sz w:val="24"/>
          <w:szCs w:val="24"/>
        </w:rPr>
        <w:t xml:space="preserve">orphometric diversity of </w:t>
      </w:r>
      <w:r w:rsidR="00BE1ED7">
        <w:rPr>
          <w:rFonts w:ascii="Times New Roman" w:hAnsi="Times New Roman" w:cs="Times New Roman"/>
          <w:b/>
          <w:bCs/>
          <w:color w:val="auto"/>
          <w:sz w:val="24"/>
          <w:szCs w:val="24"/>
        </w:rPr>
        <w:t>B</w:t>
      </w:r>
      <w:r w:rsidR="00BE1ED7" w:rsidRPr="00BD0362">
        <w:rPr>
          <w:rFonts w:ascii="Times New Roman" w:hAnsi="Times New Roman" w:cs="Times New Roman"/>
          <w:b/>
          <w:bCs/>
          <w:color w:val="auto"/>
          <w:sz w:val="24"/>
          <w:szCs w:val="24"/>
        </w:rPr>
        <w:t xml:space="preserve">erari and </w:t>
      </w:r>
      <w:r w:rsidR="00BE1ED7">
        <w:rPr>
          <w:rFonts w:ascii="Times New Roman" w:hAnsi="Times New Roman" w:cs="Times New Roman"/>
          <w:b/>
          <w:bCs/>
          <w:color w:val="auto"/>
          <w:sz w:val="24"/>
          <w:szCs w:val="24"/>
        </w:rPr>
        <w:t>O</w:t>
      </w:r>
      <w:r w:rsidR="00BE1ED7" w:rsidRPr="00BD0362">
        <w:rPr>
          <w:rFonts w:ascii="Times New Roman" w:hAnsi="Times New Roman" w:cs="Times New Roman"/>
          <w:b/>
          <w:bCs/>
          <w:color w:val="auto"/>
          <w:sz w:val="24"/>
          <w:szCs w:val="24"/>
        </w:rPr>
        <w:t xml:space="preserve">smanabadi goats of </w:t>
      </w:r>
      <w:r w:rsidR="00BE1ED7">
        <w:rPr>
          <w:rFonts w:ascii="Times New Roman" w:hAnsi="Times New Roman" w:cs="Times New Roman"/>
          <w:b/>
          <w:bCs/>
          <w:color w:val="auto"/>
          <w:sz w:val="24"/>
          <w:szCs w:val="24"/>
        </w:rPr>
        <w:t>M</w:t>
      </w:r>
      <w:r w:rsidR="00BE1ED7" w:rsidRPr="00BD0362">
        <w:rPr>
          <w:rFonts w:ascii="Times New Roman" w:hAnsi="Times New Roman" w:cs="Times New Roman"/>
          <w:b/>
          <w:bCs/>
          <w:color w:val="auto"/>
          <w:sz w:val="24"/>
          <w:szCs w:val="24"/>
        </w:rPr>
        <w:t>aharashtra</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BE1ED7">
        <w:rPr>
          <w:rFonts w:ascii="Times New Roman" w:hAnsi="Times New Roman" w:cs="Times New Roman"/>
          <w:b/>
          <w:bCs/>
          <w:sz w:val="24"/>
          <w:szCs w:val="24"/>
        </w:rPr>
        <w:t>Kranti P Kharkar</w:t>
      </w:r>
      <w:r w:rsidR="001F0B98" w:rsidRPr="00BD0362">
        <w:rPr>
          <w:rFonts w:ascii="Times New Roman" w:hAnsi="Times New Roman" w:cs="Times New Roman"/>
          <w:b/>
          <w:bCs/>
          <w:sz w:val="24"/>
          <w:szCs w:val="24"/>
        </w:rPr>
        <w:t>, Alka Sawarkar, Priya Gawande, MS Patil and VB Korade</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lastRenderedPageBreak/>
        <w:t>Source:</w:t>
      </w:r>
      <w:r w:rsidRPr="00BD0362">
        <w:rPr>
          <w:rFonts w:ascii="Times New Roman" w:hAnsi="Times New Roman" w:cs="Times New Roman"/>
          <w:sz w:val="24"/>
          <w:szCs w:val="24"/>
        </w:rPr>
        <w:t xml:space="preserve"> Ruminant Science (2024)-13(1):1</w:t>
      </w:r>
      <w:r w:rsidR="001F0B98" w:rsidRPr="00BD0362">
        <w:rPr>
          <w:rFonts w:ascii="Times New Roman" w:hAnsi="Times New Roman" w:cs="Times New Roman"/>
          <w:sz w:val="24"/>
          <w:szCs w:val="24"/>
        </w:rPr>
        <w:t>1</w:t>
      </w:r>
      <w:r w:rsidRPr="00BD0362">
        <w:rPr>
          <w:rFonts w:ascii="Times New Roman" w:hAnsi="Times New Roman" w:cs="Times New Roman"/>
          <w:sz w:val="24"/>
          <w:szCs w:val="24"/>
        </w:rPr>
        <w:t>7</w:t>
      </w:r>
      <w:r w:rsidR="001F0B98" w:rsidRPr="00BD0362">
        <w:rPr>
          <w:rFonts w:ascii="Times New Roman" w:hAnsi="Times New Roman" w:cs="Times New Roman"/>
          <w:sz w:val="24"/>
          <w:szCs w:val="24"/>
        </w:rPr>
        <w:t>-120</w:t>
      </w:r>
      <w:r w:rsidRPr="00BD0362">
        <w:rPr>
          <w:rFonts w:ascii="Times New Roman" w:hAnsi="Times New Roman" w:cs="Times New Roman"/>
          <w:sz w:val="24"/>
          <w:szCs w:val="24"/>
        </w:rPr>
        <w:t>.</w:t>
      </w:r>
    </w:p>
    <w:p w:rsidR="00AA51C4" w:rsidRPr="00BE1ED7" w:rsidRDefault="00AA51C4" w:rsidP="00BE1ED7">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BE1ED7" w:rsidRPr="00BE1ED7">
        <w:rPr>
          <w:rFonts w:ascii="Times New Roman" w:hAnsi="Times New Roman" w:cs="Times New Roman"/>
          <w:bCs/>
          <w:sz w:val="24"/>
          <w:szCs w:val="24"/>
        </w:rPr>
        <w:t>Kharkar Kranti P, Sawarkar Alka, Gawande Priya, Patil MS and Korade</w:t>
      </w:r>
      <w:r w:rsidR="00BE1ED7" w:rsidRPr="00BE1ED7">
        <w:rPr>
          <w:rFonts w:ascii="Times New Roman" w:hAnsi="Times New Roman" w:cs="Times New Roman"/>
          <w:sz w:val="24"/>
          <w:szCs w:val="24"/>
        </w:rPr>
        <w:t xml:space="preserve"> </w:t>
      </w:r>
      <w:r w:rsidR="00BE1ED7" w:rsidRPr="00BE1ED7">
        <w:rPr>
          <w:rFonts w:ascii="Times New Roman" w:hAnsi="Times New Roman" w:cs="Times New Roman"/>
          <w:bCs/>
          <w:sz w:val="24"/>
          <w:szCs w:val="24"/>
        </w:rPr>
        <w:t>VB</w:t>
      </w:r>
      <w:r w:rsidR="00BE1ED7" w:rsidRPr="00BE1ED7">
        <w:rPr>
          <w:rFonts w:ascii="Times New Roman" w:hAnsi="Times New Roman" w:cs="Times New Roman"/>
          <w:sz w:val="24"/>
          <w:szCs w:val="24"/>
        </w:rPr>
        <w:t xml:space="preserve"> </w:t>
      </w:r>
      <w:r w:rsidRPr="00BE1ED7">
        <w:rPr>
          <w:rFonts w:ascii="Times New Roman" w:hAnsi="Times New Roman" w:cs="Times New Roman"/>
          <w:sz w:val="24"/>
          <w:szCs w:val="24"/>
        </w:rPr>
        <w:t xml:space="preserve">(2024). </w:t>
      </w:r>
      <w:r w:rsidR="00BE1ED7" w:rsidRPr="00BE1ED7">
        <w:rPr>
          <w:rFonts w:ascii="Times New Roman" w:hAnsi="Times New Roman" w:cs="Times New Roman"/>
          <w:bCs/>
          <w:caps/>
          <w:color w:val="auto"/>
          <w:sz w:val="24"/>
          <w:szCs w:val="24"/>
        </w:rPr>
        <w:t>M</w:t>
      </w:r>
      <w:r w:rsidR="00BE1ED7" w:rsidRPr="00BE1ED7">
        <w:rPr>
          <w:rFonts w:ascii="Times New Roman" w:hAnsi="Times New Roman" w:cs="Times New Roman"/>
          <w:bCs/>
          <w:color w:val="auto"/>
          <w:sz w:val="24"/>
          <w:szCs w:val="24"/>
        </w:rPr>
        <w:t>orphometric diversity of Berari and Osmanabadi goats of Maharashtra</w:t>
      </w:r>
      <w:r w:rsidRPr="00BE1ED7">
        <w:rPr>
          <w:rFonts w:ascii="Times New Roman" w:hAnsi="Times New Roman" w:cs="Times New Roman"/>
          <w:sz w:val="24"/>
          <w:szCs w:val="24"/>
        </w:rPr>
        <w:t>. Ruminant Science 13(1):1</w:t>
      </w:r>
      <w:r w:rsidR="00BE1ED7" w:rsidRPr="00BE1ED7">
        <w:rPr>
          <w:rFonts w:ascii="Times New Roman" w:hAnsi="Times New Roman" w:cs="Times New Roman"/>
          <w:sz w:val="24"/>
          <w:szCs w:val="24"/>
        </w:rPr>
        <w:t>17-120</w:t>
      </w:r>
      <w:r w:rsidRPr="00BE1ED7">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1F0B98" w:rsidRPr="00BD0362">
        <w:rPr>
          <w:rFonts w:ascii="Times New Roman" w:hAnsi="Times New Roman" w:cs="Times New Roman"/>
          <w:sz w:val="24"/>
          <w:szCs w:val="24"/>
        </w:rPr>
        <w:t>A study was conducted to determine the phenotypic relationship between linear body measurements, body weight (BW), height at wither (HW), body length (BL), paunch girth (PG), and chest girth (CG) in Berari and Osmanabadi goats For this study, a total of 108 goats of which 54 Osmanabadi and 54 Berari raised in traditional semi-intensive system used by the farmers were used for the present study. The data was collected randomly for both the Osmanabadi and Berari male and female goat breeds. Body weight (BW), height at wither (HW), body length (BL), paunch girth (PG), and chest girth (CG) were among the physical parameters examined. The mean body weight, height at wither, body length, paunch girth, and chest girth were 29.31kg, 74.05 cm, 71.37 cm, 69.18 cm, and 59.57 cm, respectively in Osmanabadi goat and were 26.34 kg, 69.43 cm, 58.11 cm, 71.18 cm, and 66.94 cm, respectively in Berari goat. In both breeds, body weight was positively and highly correlated with chest girth, body length, paunch girth, and height at wither. The conclusion reached was that Osmanabadi and Berari goats could clearly be distinguished from one another. The Osmanabadi and Berari goats can be classified as a medium-sized goats based on its body measures and weight.</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Bhave KG, Sawane MP, Wagh PT, Zunjarrao KA, Pawar VD and Doiphode AY (2017). Genotyping of Osmanabadi goat at FecX and FecB LOCI. Ruminant Science 6(2):207-214.</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color w:val="000025"/>
          <w:sz w:val="24"/>
          <w:szCs w:val="24"/>
        </w:rPr>
        <w:t xml:space="preserve">Chharang D, Sharma T, Chopra D and Lavania AK (2021). Effect of dietary inclusion of </w:t>
      </w:r>
      <w:r w:rsidRPr="00BD0362">
        <w:rPr>
          <w:rFonts w:ascii="Times New Roman" w:hAnsi="Times New Roman" w:cs="Times New Roman"/>
          <w:i/>
          <w:iCs/>
          <w:color w:val="000025"/>
          <w:sz w:val="24"/>
          <w:szCs w:val="24"/>
        </w:rPr>
        <w:t>Prosopis juliflora</w:t>
      </w:r>
      <w:r w:rsidRPr="00BD0362">
        <w:rPr>
          <w:rFonts w:ascii="Times New Roman" w:hAnsi="Times New Roman" w:cs="Times New Roman"/>
          <w:color w:val="000025"/>
          <w:sz w:val="24"/>
          <w:szCs w:val="24"/>
        </w:rPr>
        <w:t xml:space="preserve"> pods and </w:t>
      </w:r>
      <w:r w:rsidRPr="00BD0362">
        <w:rPr>
          <w:rFonts w:ascii="Times New Roman" w:hAnsi="Times New Roman" w:cs="Times New Roman"/>
          <w:i/>
          <w:iCs/>
          <w:color w:val="000025"/>
          <w:sz w:val="24"/>
          <w:szCs w:val="24"/>
        </w:rPr>
        <w:t>Citrullus lanatus</w:t>
      </w:r>
      <w:r w:rsidRPr="00BD0362">
        <w:rPr>
          <w:rFonts w:ascii="Times New Roman" w:hAnsi="Times New Roman" w:cs="Times New Roman"/>
          <w:color w:val="000025"/>
          <w:sz w:val="24"/>
          <w:szCs w:val="24"/>
        </w:rPr>
        <w:t xml:space="preserve"> seed cake on growth performance and morphometrics in Marwari goats. Ruminant Science 10(1):73-76.</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Deshmukh AK (1996). Growth and Reproductive performance of local goats (Osmanabadi). MSc (Agri.) Thesis submitted to MPKV, Rahuri, Maharashtra.</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Devendrappa AB, Appannavar MM, Hiremath Siddalingaswamy, Ramachandra, Suranagi MD and Biradar US (2022). Phenotypic characterization of Jayawadagi goat. Ruminant Science 11(1):143-147.</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Hussain MS, Appannavar MM, Yathish HM, Asharani AD, Suranagi MD, Hiremath S and Biradar US (2018). Evaluation of morphometric and carcass traits of Yalaga, Kenguri and Bannur sheep. Ruminant Science 7(2):179-187.</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Kachave MR, Kuralkar SV, Bankar PS, Kuralkar Prajakta and Kanadkhedkar HL (2022). Growth hormone gene polymorphism in Berari goats. Ruminant Science 11(2):357-360. </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Kalambe</w:t>
      </w:r>
      <w:r w:rsidRPr="00BD0362">
        <w:rPr>
          <w:rFonts w:ascii="Times New Roman" w:hAnsi="Times New Roman" w:cs="Times New Roman"/>
          <w:color w:val="FF0000"/>
          <w:sz w:val="24"/>
          <w:szCs w:val="24"/>
        </w:rPr>
        <w:t xml:space="preserve"> </w:t>
      </w:r>
      <w:r w:rsidRPr="00BD0362">
        <w:rPr>
          <w:rFonts w:ascii="Times New Roman" w:hAnsi="Times New Roman" w:cs="Times New Roman"/>
          <w:color w:val="000000"/>
          <w:sz w:val="24"/>
          <w:szCs w:val="24"/>
        </w:rPr>
        <w:t>YM, Siddiqui MBA, Kharwadkar</w:t>
      </w:r>
      <w:r w:rsidRPr="00BD0362">
        <w:rPr>
          <w:rFonts w:ascii="Times New Roman" w:hAnsi="Times New Roman" w:cs="Times New Roman"/>
          <w:sz w:val="24"/>
          <w:szCs w:val="24"/>
        </w:rPr>
        <w:t xml:space="preserve"> MD and Yeotikar PV (2023a). Effect of rearing of Osmanabadi kids on varying animal density on their performance. Ruminant Science 12(1):127-130.</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Kalambe YM, Siddiqui MBA, Kharwadkar MD and Yeotikar PV (2023b). Effect of physiological and environmental parameters on Osmanabadi kids reared on varying animal densities. Ruminant Science 12(2):241-244.</w:t>
      </w:r>
    </w:p>
    <w:p w:rsidR="001F0B98" w:rsidRPr="00BD0362" w:rsidRDefault="001F0B98" w:rsidP="001F0B98">
      <w:pPr>
        <w:pStyle w:val="08Taxt"/>
        <w:spacing w:line="284"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Kashyap K, Pathak R, Santra AK, Mishra OP, Singh N, Parmar MS, Doneria R and Kasyap S (2022). </w:t>
      </w:r>
      <w:r w:rsidRPr="00BD0362">
        <w:rPr>
          <w:rFonts w:ascii="Times New Roman" w:eastAsiaTheme="minorEastAsia" w:hAnsi="Times New Roman" w:cs="Times New Roman"/>
          <w:color w:val="auto"/>
          <w:sz w:val="24"/>
          <w:szCs w:val="24"/>
          <w:lang w:val="en-US" w:bidi="ar-SA"/>
        </w:rPr>
        <w:t>Ameliorating effect of bedding material on growth parameters of Osmanabadi goat kids. Ruminant Science 11(2):403-408.</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Kharkar K, Kuralkar SV, Kuralkar P, Bankar PS, Chopade MM, Hadole KA (2024). Factors affecting body weight and morphometric characters of Berari goats. Indian Journal of Small Ruminants 20(2):112-114.</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Kuralkar SV, Verma NK, Kharkar Kranti and Kuralkar Prajakta (2013). Berari goats: Characterization, management, performance and population status. Indian Journal of Animal Sciences 83(12):1292–1298.</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Mandakmale SD (2002). Studies on growth and production performance of Osmanabadi goats in its breeding tract of Maharashtra. PhD Thesis submitted to MPKV, Rahuri. (M.S.).</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Motghare AB, Ali SZ and Kuralkar SV (2006). Correlation coefficient between body measurement and prediction of body weight in Osmanabadi goats. Indian Veterinary Journal 83:793-794.</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Mule MR, Barbind RP and Korake RL (2014). Relationship of body weight with linear body measurement in Osmanabadi goats. Indian Journal of Animal Research 48(2):155-158.</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color w:val="FF0000"/>
          <w:sz w:val="24"/>
          <w:szCs w:val="24"/>
        </w:rPr>
      </w:pPr>
      <w:r w:rsidRPr="00BD0362">
        <w:rPr>
          <w:rFonts w:ascii="Times New Roman" w:hAnsi="Times New Roman" w:cs="Times New Roman"/>
          <w:sz w:val="24"/>
          <w:szCs w:val="24"/>
        </w:rPr>
        <w:t>Omkar SM, Ghorpade PP, Hande ST, Ambade RB, Jagadale SD, Borse VA and Chikankar RP (2023). Effect of different levels of silage feeding on growth performance of Osmanabadi kids. Ruminant Science 12(1):137-140.</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color w:val="000000"/>
          <w:sz w:val="24"/>
          <w:szCs w:val="24"/>
        </w:rPr>
        <w:t>Raskar BR, Chauhan DS and Singerwad SP (2014). Morphological characterization of Osmanabadi goat in its breeding tract. Multilogic in Science 7:286-291.</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Sangamesh, Appannavar MM, Yathish HM, Hiremath Vaishali, Kulkarni Shrikant, Ramachandra B and Suranagi MD (2017). Variation in growth hormone gene and its association with growth traits in Osmanabadi goat. Ruminant Science 6(1):79-83.</w:t>
      </w:r>
    </w:p>
    <w:p w:rsidR="001F0B98"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Shinde PM (2000). Studies on phenotypic characters of Osmanabadi goats in Rahuri tahsil of Ahmednagar district. MSc (Agri) Thesis submitted to MPKV, Rahuri (MS).</w:t>
      </w:r>
    </w:p>
    <w:p w:rsidR="00AA51C4" w:rsidRPr="00BD0362" w:rsidRDefault="001F0B98" w:rsidP="001F0B9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Sontakke TR, Siddiqui MBA, Kharwadkar MD, Yeotikar PV and Ranvir SM (2022). </w:t>
      </w:r>
      <w:r w:rsidRPr="00BD0362">
        <w:rPr>
          <w:rFonts w:ascii="Times New Roman" w:hAnsi="Times New Roman" w:cs="Times New Roman"/>
          <w:caps/>
          <w:sz w:val="24"/>
          <w:szCs w:val="24"/>
        </w:rPr>
        <w:t>P</w:t>
      </w:r>
      <w:r w:rsidRPr="00BD0362">
        <w:rPr>
          <w:rFonts w:ascii="Times New Roman" w:hAnsi="Times New Roman" w:cs="Times New Roman"/>
          <w:sz w:val="24"/>
          <w:szCs w:val="24"/>
        </w:rPr>
        <w:t>erformance of Osmanabadi kids under various rearing systems. Ruminant Science 11(1):101-104.</w:t>
      </w: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F67A31"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20</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olor w:val="auto"/>
          <w:sz w:val="24"/>
          <w:szCs w:val="24"/>
        </w:rPr>
        <w:t>E</w:t>
      </w:r>
      <w:r w:rsidR="0001120A" w:rsidRPr="00BD0362">
        <w:rPr>
          <w:rFonts w:ascii="Times New Roman" w:hAnsi="Times New Roman" w:cs="Times New Roman"/>
          <w:b/>
          <w:bCs/>
          <w:color w:val="auto"/>
          <w:sz w:val="24"/>
          <w:szCs w:val="24"/>
        </w:rPr>
        <w:t xml:space="preserve">ffect of dietary supplementation of fenugreek </w:t>
      </w:r>
      <w:r w:rsidRPr="00BD0362">
        <w:rPr>
          <w:rFonts w:ascii="Times New Roman" w:hAnsi="Times New Roman" w:cs="Times New Roman"/>
          <w:b/>
          <w:bCs/>
          <w:i/>
          <w:iCs/>
          <w:color w:val="auto"/>
          <w:sz w:val="24"/>
          <w:szCs w:val="24"/>
        </w:rPr>
        <w:t>(Trigonella foenum-graecum)</w:t>
      </w:r>
      <w:r w:rsidRPr="00BD0362">
        <w:rPr>
          <w:rFonts w:ascii="Times New Roman" w:hAnsi="Times New Roman" w:cs="Times New Roman"/>
          <w:b/>
          <w:bCs/>
          <w:color w:val="auto"/>
          <w:sz w:val="24"/>
          <w:szCs w:val="24"/>
        </w:rPr>
        <w:t xml:space="preserve"> </w:t>
      </w:r>
      <w:r w:rsidR="0001120A" w:rsidRPr="00BD0362">
        <w:rPr>
          <w:rFonts w:ascii="Times New Roman" w:hAnsi="Times New Roman" w:cs="Times New Roman"/>
          <w:b/>
          <w:bCs/>
          <w:color w:val="auto"/>
          <w:sz w:val="24"/>
          <w:szCs w:val="24"/>
        </w:rPr>
        <w:t>seeds on feed intake, nutrient utilization and haemato-biochemical profile of indigenous goat kids</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F67A31" w:rsidRPr="00BD0362">
        <w:rPr>
          <w:rFonts w:ascii="Times New Roman" w:hAnsi="Times New Roman" w:cs="Times New Roman"/>
          <w:b/>
          <w:bCs/>
          <w:sz w:val="24"/>
          <w:szCs w:val="24"/>
        </w:rPr>
        <w:t>Satendra Sharma, Naresh Kurechiya, Ashok Kumar Patil, RK Jain, Anchal Keshri,</w:t>
      </w:r>
      <w:r w:rsidR="00F67A31" w:rsidRPr="00BD0362">
        <w:rPr>
          <w:rFonts w:ascii="Times New Roman" w:hAnsi="Times New Roman" w:cs="Times New Roman"/>
          <w:b/>
          <w:bCs/>
          <w:position w:val="8"/>
          <w:sz w:val="24"/>
          <w:szCs w:val="24"/>
        </w:rPr>
        <w:t xml:space="preserve"> </w:t>
      </w:r>
      <w:r w:rsidR="00F67A31" w:rsidRPr="00BD0362">
        <w:rPr>
          <w:rFonts w:ascii="Times New Roman" w:hAnsi="Times New Roman" w:cs="Times New Roman"/>
          <w:b/>
          <w:bCs/>
          <w:sz w:val="24"/>
          <w:szCs w:val="24"/>
        </w:rPr>
        <w:t>R Aich and</w:t>
      </w:r>
      <w:r w:rsidR="00F67A31" w:rsidRPr="00BD0362">
        <w:rPr>
          <w:rFonts w:ascii="Times New Roman" w:hAnsi="Times New Roman" w:cs="Times New Roman"/>
          <w:b/>
          <w:bCs/>
          <w:position w:val="8"/>
          <w:sz w:val="24"/>
          <w:szCs w:val="24"/>
        </w:rPr>
        <w:t xml:space="preserve"> </w:t>
      </w:r>
      <w:r w:rsidR="00F67A31" w:rsidRPr="00BD0362">
        <w:rPr>
          <w:rFonts w:ascii="Times New Roman" w:hAnsi="Times New Roman" w:cs="Times New Roman"/>
          <w:b/>
          <w:bCs/>
          <w:sz w:val="24"/>
          <w:szCs w:val="24"/>
        </w:rPr>
        <w:t>Kavita Rawat</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w:t>
      </w:r>
      <w:r w:rsidR="00F67A31" w:rsidRPr="00BD0362">
        <w:rPr>
          <w:rFonts w:ascii="Times New Roman" w:hAnsi="Times New Roman" w:cs="Times New Roman"/>
          <w:sz w:val="24"/>
          <w:szCs w:val="24"/>
        </w:rPr>
        <w:t>121-125</w:t>
      </w:r>
      <w:r w:rsidRPr="00BD0362">
        <w:rPr>
          <w:rFonts w:ascii="Times New Roman" w:hAnsi="Times New Roman" w:cs="Times New Roman"/>
          <w:sz w:val="24"/>
          <w:szCs w:val="24"/>
        </w:rPr>
        <w:t>.</w:t>
      </w:r>
    </w:p>
    <w:p w:rsidR="00AA51C4" w:rsidRPr="00ED05C4"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lastRenderedPageBreak/>
        <w:t>How to cite this manuscript</w:t>
      </w:r>
      <w:r w:rsidRPr="00BD0362">
        <w:rPr>
          <w:rFonts w:ascii="Times New Roman" w:hAnsi="Times New Roman" w:cs="Times New Roman"/>
          <w:color w:val="FF0000"/>
          <w:sz w:val="24"/>
          <w:szCs w:val="24"/>
        </w:rPr>
        <w:t xml:space="preserve">: </w:t>
      </w:r>
      <w:r w:rsidR="0001120A" w:rsidRPr="00ED05C4">
        <w:rPr>
          <w:rFonts w:ascii="Times New Roman" w:hAnsi="Times New Roman" w:cs="Times New Roman"/>
          <w:bCs/>
          <w:sz w:val="24"/>
          <w:szCs w:val="24"/>
        </w:rPr>
        <w:t>Sharma Satendra, Kurechiya Naresh, Patil Ashok Kumar, Jain RK, Keshri Anchal,</w:t>
      </w:r>
      <w:r w:rsidR="0001120A" w:rsidRPr="00ED05C4">
        <w:rPr>
          <w:rFonts w:ascii="Times New Roman" w:hAnsi="Times New Roman" w:cs="Times New Roman"/>
          <w:bCs/>
          <w:position w:val="8"/>
          <w:sz w:val="24"/>
          <w:szCs w:val="24"/>
        </w:rPr>
        <w:t xml:space="preserve"> </w:t>
      </w:r>
      <w:r w:rsidR="0001120A" w:rsidRPr="00ED05C4">
        <w:rPr>
          <w:rFonts w:ascii="Times New Roman" w:hAnsi="Times New Roman" w:cs="Times New Roman"/>
          <w:bCs/>
          <w:sz w:val="24"/>
          <w:szCs w:val="24"/>
        </w:rPr>
        <w:t>Aich R and</w:t>
      </w:r>
      <w:r w:rsidR="0001120A" w:rsidRPr="00ED05C4">
        <w:rPr>
          <w:rFonts w:ascii="Times New Roman" w:hAnsi="Times New Roman" w:cs="Times New Roman"/>
          <w:bCs/>
          <w:position w:val="8"/>
          <w:sz w:val="24"/>
          <w:szCs w:val="24"/>
        </w:rPr>
        <w:t xml:space="preserve"> </w:t>
      </w:r>
      <w:r w:rsidR="0001120A" w:rsidRPr="00ED05C4">
        <w:rPr>
          <w:rFonts w:ascii="Times New Roman" w:hAnsi="Times New Roman" w:cs="Times New Roman"/>
          <w:bCs/>
          <w:sz w:val="24"/>
          <w:szCs w:val="24"/>
        </w:rPr>
        <w:t>Rawat</w:t>
      </w:r>
      <w:r w:rsidRPr="00ED05C4">
        <w:rPr>
          <w:rFonts w:ascii="Times New Roman" w:hAnsi="Times New Roman" w:cs="Times New Roman"/>
          <w:sz w:val="24"/>
          <w:szCs w:val="24"/>
        </w:rPr>
        <w:t xml:space="preserve"> </w:t>
      </w:r>
      <w:r w:rsidR="0001120A" w:rsidRPr="00ED05C4">
        <w:rPr>
          <w:rFonts w:ascii="Times New Roman" w:hAnsi="Times New Roman" w:cs="Times New Roman"/>
          <w:bCs/>
          <w:sz w:val="24"/>
          <w:szCs w:val="24"/>
        </w:rPr>
        <w:t>Kavita</w:t>
      </w:r>
      <w:r w:rsidR="0001120A" w:rsidRPr="00ED05C4">
        <w:rPr>
          <w:rFonts w:ascii="Times New Roman" w:hAnsi="Times New Roman" w:cs="Times New Roman"/>
          <w:sz w:val="24"/>
          <w:szCs w:val="24"/>
        </w:rPr>
        <w:t xml:space="preserve"> </w:t>
      </w:r>
      <w:r w:rsidRPr="00ED05C4">
        <w:rPr>
          <w:rFonts w:ascii="Times New Roman" w:hAnsi="Times New Roman" w:cs="Times New Roman"/>
          <w:sz w:val="24"/>
          <w:szCs w:val="24"/>
        </w:rPr>
        <w:t xml:space="preserve">(2024). </w:t>
      </w:r>
      <w:r w:rsidR="0001120A" w:rsidRPr="00ED05C4">
        <w:rPr>
          <w:rFonts w:ascii="Times New Roman" w:hAnsi="Times New Roman" w:cs="Times New Roman"/>
          <w:bCs/>
          <w:sz w:val="24"/>
          <w:szCs w:val="24"/>
        </w:rPr>
        <w:t xml:space="preserve">Effect of dietary supplementation of fenugreek </w:t>
      </w:r>
      <w:r w:rsidR="0001120A" w:rsidRPr="00ED05C4">
        <w:rPr>
          <w:rFonts w:ascii="Times New Roman" w:hAnsi="Times New Roman" w:cs="Times New Roman"/>
          <w:bCs/>
          <w:i/>
          <w:iCs/>
          <w:sz w:val="24"/>
          <w:szCs w:val="24"/>
        </w:rPr>
        <w:t>(Trigonella foenum-graecum)</w:t>
      </w:r>
      <w:r w:rsidR="0001120A" w:rsidRPr="00ED05C4">
        <w:rPr>
          <w:rFonts w:ascii="Times New Roman" w:hAnsi="Times New Roman" w:cs="Times New Roman"/>
          <w:bCs/>
          <w:sz w:val="24"/>
          <w:szCs w:val="24"/>
        </w:rPr>
        <w:t xml:space="preserve"> seeds on feed intake, nutrient utilization and haemato-biochemical profile of indigenous goat kids</w:t>
      </w:r>
      <w:r w:rsidRPr="00ED05C4">
        <w:rPr>
          <w:rFonts w:ascii="Times New Roman" w:hAnsi="Times New Roman" w:cs="Times New Roman"/>
          <w:sz w:val="24"/>
          <w:szCs w:val="24"/>
        </w:rPr>
        <w:t>. Ruminant Science 13(1):1</w:t>
      </w:r>
      <w:r w:rsidR="0001120A" w:rsidRPr="00ED05C4">
        <w:rPr>
          <w:rFonts w:ascii="Times New Roman" w:hAnsi="Times New Roman" w:cs="Times New Roman"/>
          <w:sz w:val="24"/>
          <w:szCs w:val="24"/>
        </w:rPr>
        <w:t>21</w:t>
      </w:r>
      <w:r w:rsidRPr="00ED05C4">
        <w:rPr>
          <w:rFonts w:ascii="Times New Roman" w:hAnsi="Times New Roman" w:cs="Times New Roman"/>
          <w:sz w:val="24"/>
          <w:szCs w:val="24"/>
        </w:rPr>
        <w:t>-</w:t>
      </w:r>
      <w:r w:rsidR="0001120A" w:rsidRPr="00ED05C4">
        <w:rPr>
          <w:rFonts w:ascii="Times New Roman" w:hAnsi="Times New Roman" w:cs="Times New Roman"/>
          <w:sz w:val="24"/>
          <w:szCs w:val="24"/>
        </w:rPr>
        <w:t>125</w:t>
      </w:r>
      <w:r w:rsidRPr="00ED05C4">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F2700F" w:rsidRPr="00BD0362">
        <w:rPr>
          <w:rFonts w:ascii="Times New Roman" w:hAnsi="Times New Roman" w:cs="Times New Roman"/>
          <w:sz w:val="24"/>
          <w:szCs w:val="24"/>
        </w:rPr>
        <w:t xml:space="preserve">This experiment was conducted to study the effect of dietary supplementation of fenugreek </w:t>
      </w:r>
      <w:r w:rsidR="00F2700F" w:rsidRPr="00BD0362">
        <w:rPr>
          <w:rFonts w:ascii="Times New Roman" w:hAnsi="Times New Roman" w:cs="Times New Roman"/>
          <w:i/>
          <w:iCs/>
          <w:sz w:val="24"/>
          <w:szCs w:val="24"/>
        </w:rPr>
        <w:t>(Trigonella foenum-graceum)</w:t>
      </w:r>
      <w:r w:rsidR="00F2700F" w:rsidRPr="00BD0362">
        <w:rPr>
          <w:rFonts w:ascii="Times New Roman" w:hAnsi="Times New Roman" w:cs="Times New Roman"/>
          <w:sz w:val="24"/>
          <w:szCs w:val="24"/>
        </w:rPr>
        <w:t xml:space="preserve"> seeds on nutrient utilization, growth performance and haemato-biochemical profile of Indigenous goat kids. Twelve Indigenous goat kids (4-5 months of age, 12.76±1.48 kg BW) were distributed randomly into two groups of six kids each. All kids were apparently healthy, dewormed, vaccinated and maintained on a common feeding regime consisting of concentrate mixture and roughage as per ICAR (2013) requirements. Kids in the experimental group received fenugreek seeds @ 3% of dry matter intake while the control group remained unsupplemented. The experimental feeding of kids was continued for 90 days. Kids were weighed fortnightly in the morning before offering feed and water. At the end of experimental feeding, a digestion trial of seven days was conducted to assess the nutrient utilization of kids.</w:t>
      </w:r>
      <w:r w:rsidR="00F2700F" w:rsidRPr="00BD0362">
        <w:rPr>
          <w:rFonts w:ascii="Times New Roman" w:hAnsi="Times New Roman" w:cs="Times New Roman"/>
          <w:b/>
          <w:bCs/>
          <w:sz w:val="24"/>
          <w:szCs w:val="24"/>
        </w:rPr>
        <w:t xml:space="preserve"> </w:t>
      </w:r>
      <w:r w:rsidR="00F2700F" w:rsidRPr="00BD0362">
        <w:rPr>
          <w:rFonts w:ascii="Times New Roman" w:hAnsi="Times New Roman" w:cs="Times New Roman"/>
          <w:sz w:val="24"/>
          <w:szCs w:val="24"/>
        </w:rPr>
        <w:t xml:space="preserve">The results indicated that supplementation of fenugreek seeds improved (P&lt;0.05) the digestibility of DM, OM, CP and CF. The voluntary feed intake, average body weight gain and feed conversion ratio were similar in both groups, though 3.98 per cent increased average daily gain was observed in the treatment group. The haemato-biochemical parameters like Hb, PCV, RBC, WBC, DLC, platelets, TP, albumin, globulin and A: G ratio were statistically (P&gt;0.05) comparable between both the groups.  From the results, it can be concluded that fenugreek seed supplementation improves the digestibility of nutrients. However, it has no effect on feed intake and feed conversion ratio. Dietary inclusion of fenugreek </w:t>
      </w:r>
      <w:r w:rsidR="00F2700F" w:rsidRPr="00BD0362">
        <w:rPr>
          <w:rFonts w:ascii="Times New Roman" w:hAnsi="Times New Roman" w:cs="Times New Roman"/>
          <w:i/>
          <w:iCs/>
          <w:sz w:val="24"/>
          <w:szCs w:val="24"/>
        </w:rPr>
        <w:t>(Trigonella foenum-graceum)</w:t>
      </w:r>
      <w:r w:rsidR="00F2700F" w:rsidRPr="00BD0362">
        <w:rPr>
          <w:rFonts w:ascii="Times New Roman" w:hAnsi="Times New Roman" w:cs="Times New Roman"/>
          <w:sz w:val="24"/>
          <w:szCs w:val="24"/>
        </w:rPr>
        <w:t xml:space="preserve"> had no adverse effect on haemato-biochemical profile in goat kids.</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Abdul K, Ahmed F and Al-Janab (2021).  Feeding effects of fenugreek seeds (</w:t>
      </w:r>
      <w:r w:rsidRPr="00BD0362">
        <w:rPr>
          <w:rFonts w:ascii="Times New Roman" w:hAnsi="Times New Roman" w:cs="Times New Roman"/>
          <w:i/>
          <w:iCs/>
          <w:sz w:val="24"/>
          <w:szCs w:val="24"/>
        </w:rPr>
        <w:t>Tringonella foenum- graceum</w:t>
      </w:r>
      <w:r w:rsidRPr="00BD0362">
        <w:rPr>
          <w:rFonts w:ascii="Times New Roman" w:hAnsi="Times New Roman" w:cs="Times New Roman"/>
          <w:sz w:val="24"/>
          <w:szCs w:val="24"/>
        </w:rPr>
        <w:t xml:space="preserve">) on lactation performance, some serum constituents and prolactin hormone level in Damascus crossbred goats. Diyala Agricultural Sciences Journal 4(1):1-8 </w:t>
      </w:r>
    </w:p>
    <w:p w:rsidR="00F2700F" w:rsidRPr="00BD0362" w:rsidRDefault="00F2700F" w:rsidP="00F2700F">
      <w:pPr>
        <w:pStyle w:val="08Taxt"/>
        <w:spacing w:line="276"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Abo El-Nor SA, Khattab H, Al-Alam H, Salem F and Abdo M (2007). Effect of some medicinal plants </w:t>
      </w:r>
      <w:r w:rsidRPr="00BD0362">
        <w:rPr>
          <w:rFonts w:ascii="Times New Roman" w:eastAsiaTheme="minorEastAsia" w:hAnsi="Times New Roman" w:cs="Times New Roman"/>
          <w:color w:val="auto"/>
          <w:sz w:val="24"/>
          <w:szCs w:val="24"/>
          <w:lang w:val="en-US" w:bidi="ar-SA"/>
        </w:rPr>
        <w:t>seeds in the rations on the productive performance of lactating buffaloes. International Journal of Dairy Science 2(4):348-355</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Ahmed AK and Al-Janabi F (2012). Feeding effects of fenugreek seeds (</w:t>
      </w:r>
      <w:r w:rsidRPr="00BD0362">
        <w:rPr>
          <w:rFonts w:ascii="Times New Roman" w:hAnsi="Times New Roman" w:cs="Times New Roman"/>
          <w:i/>
          <w:iCs/>
          <w:sz w:val="24"/>
          <w:szCs w:val="24"/>
        </w:rPr>
        <w:t>Trigonella foenum graecum L</w:t>
      </w:r>
      <w:r w:rsidRPr="00BD0362">
        <w:rPr>
          <w:rFonts w:ascii="Times New Roman" w:hAnsi="Times New Roman" w:cs="Times New Roman"/>
          <w:sz w:val="24"/>
          <w:szCs w:val="24"/>
        </w:rPr>
        <w:t>.) on lactation performance, some serum constituents and prolactin hormone level in Damascus crossbred goats. Diyala Agricultural Sciences Journal 4(1):1-8.</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Al -Sherwany DAO (2015). Feeding effects of fenugreek seeds on intake, milk yield, chemical composition of milk and some biochemical parameters in Hamdani ewes. Journal Veterinary Science 8(1):49-54.</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Al-Habori M and Raman A (1998). Antidiabetic and hypocholesterolaelmic effect of Fenugreek. Phytotherapy Research 12:233-242.</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Allam SM, E-Hosseiny HM, Abdel-Gawad AM, El-Saadany SA and Zeid AMM (1999). Medicinal herbs and plants as feed additives for ruminants. 1-Effect of using some medicinal herbs and plants as feed additives on Zaraibi goat performance. Egyptian Journal of Nutrition Feeds 2:349-365.</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AOAC (2005). Official Methods of Analysis. 18</w:t>
      </w:r>
      <w:r w:rsidRPr="00BD0362">
        <w:rPr>
          <w:rFonts w:ascii="Times New Roman" w:hAnsi="Times New Roman" w:cs="Times New Roman"/>
          <w:position w:val="7"/>
          <w:sz w:val="24"/>
          <w:szCs w:val="24"/>
        </w:rPr>
        <w:t>th</w:t>
      </w:r>
      <w:r w:rsidRPr="00BD0362">
        <w:rPr>
          <w:rFonts w:ascii="Times New Roman" w:hAnsi="Times New Roman" w:cs="Times New Roman"/>
          <w:sz w:val="24"/>
          <w:szCs w:val="24"/>
        </w:rPr>
        <w:t xml:space="preserve"> Edn, Association of Official Analytical Chemists. Washington DC.  pp 1-73.</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Atta Elmnan AB, Rewais FA, Fadel Elseed AMA, Mahala AG and Amasiab EO (2013). Effect of supplementation of fenugreek (</w:t>
      </w:r>
      <w:r w:rsidRPr="00BD0362">
        <w:rPr>
          <w:rFonts w:ascii="Times New Roman" w:hAnsi="Times New Roman" w:cs="Times New Roman"/>
          <w:i/>
          <w:iCs/>
          <w:sz w:val="24"/>
          <w:szCs w:val="24"/>
        </w:rPr>
        <w:t>Trigonella foenum graecum L.)</w:t>
      </w:r>
      <w:r w:rsidRPr="00BD0362">
        <w:rPr>
          <w:rFonts w:ascii="Times New Roman" w:hAnsi="Times New Roman" w:cs="Times New Roman"/>
          <w:sz w:val="24"/>
          <w:szCs w:val="24"/>
        </w:rPr>
        <w:t xml:space="preserve"> seeds on feed intake, digestibility, N balance and rumen environment of Nubian goats. International Journal of Development Sustainability 2(2):1214-1223.</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Atta Elmnan BA and Mangara JL (2011). Effect of fenugreek (</w:t>
      </w:r>
      <w:r w:rsidRPr="00BD0362">
        <w:rPr>
          <w:rFonts w:ascii="Times New Roman" w:hAnsi="Times New Roman" w:cs="Times New Roman"/>
          <w:i/>
          <w:iCs/>
          <w:sz w:val="24"/>
          <w:szCs w:val="24"/>
        </w:rPr>
        <w:t>Trigonella foenm greacum</w:t>
      </w:r>
      <w:r w:rsidRPr="00BD0362">
        <w:rPr>
          <w:rFonts w:ascii="Times New Roman" w:hAnsi="Times New Roman" w:cs="Times New Roman"/>
          <w:sz w:val="24"/>
          <w:szCs w:val="24"/>
        </w:rPr>
        <w:t>) seed dietary levels on lipid profile and body weight gain of rats. Pakistan Journal of Nutrition 11:1004-1008.</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Babekir NS (2015). Effect of Fenugreek (</w:t>
      </w:r>
      <w:r w:rsidRPr="00BD0362">
        <w:rPr>
          <w:rFonts w:ascii="Times New Roman" w:hAnsi="Times New Roman" w:cs="Times New Roman"/>
          <w:i/>
          <w:iCs/>
          <w:sz w:val="24"/>
          <w:szCs w:val="24"/>
        </w:rPr>
        <w:t>Trigonella foenum graecum</w:t>
      </w:r>
      <w:r w:rsidRPr="00BD0362">
        <w:rPr>
          <w:rFonts w:ascii="Times New Roman" w:hAnsi="Times New Roman" w:cs="Times New Roman"/>
          <w:sz w:val="24"/>
          <w:szCs w:val="24"/>
        </w:rPr>
        <w:t xml:space="preserve">) seed supplementation on feed intake and chemical blood profile of Nubian goats. MSc Thesis submitted to University of Khartoum. </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Balgees AAE, Jame NM, Rahmatalla SA, Amasiab EO and Mahala AG (2013). Effect of Fenugreek seeds supplementation on feed intake, some metabolic hormone profile, milk yield and composition in Nubian goats. Research Journal of Animal Sciences </w:t>
      </w:r>
      <w:r w:rsidRPr="00BD0362">
        <w:rPr>
          <w:rFonts w:ascii="Times New Roman" w:hAnsi="Times New Roman" w:cs="Times New Roman"/>
          <w:b/>
          <w:bCs/>
          <w:sz w:val="24"/>
          <w:szCs w:val="24"/>
        </w:rPr>
        <w:t>7</w:t>
      </w:r>
      <w:r w:rsidRPr="00BD0362">
        <w:rPr>
          <w:rFonts w:ascii="Times New Roman" w:hAnsi="Times New Roman" w:cs="Times New Roman"/>
          <w:sz w:val="24"/>
          <w:szCs w:val="24"/>
        </w:rPr>
        <w:t xml:space="preserve">(1):1-5. </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Bordia A, Verma SK and Srivastava KC (1997). Effect of ginger (</w:t>
      </w:r>
      <w:r w:rsidRPr="00BD0362">
        <w:rPr>
          <w:rFonts w:ascii="Times New Roman" w:hAnsi="Times New Roman" w:cs="Times New Roman"/>
          <w:i/>
          <w:iCs/>
          <w:sz w:val="24"/>
          <w:szCs w:val="24"/>
        </w:rPr>
        <w:t>Zingiber officinale Rosc</w:t>
      </w:r>
      <w:r w:rsidRPr="00BD0362">
        <w:rPr>
          <w:rFonts w:ascii="Times New Roman" w:hAnsi="Times New Roman" w:cs="Times New Roman"/>
          <w:sz w:val="24"/>
          <w:szCs w:val="24"/>
        </w:rPr>
        <w:t>.) and fenugreek (</w:t>
      </w:r>
      <w:r w:rsidRPr="00BD0362">
        <w:rPr>
          <w:rFonts w:ascii="Times New Roman" w:hAnsi="Times New Roman" w:cs="Times New Roman"/>
          <w:i/>
          <w:iCs/>
          <w:sz w:val="24"/>
          <w:szCs w:val="24"/>
        </w:rPr>
        <w:t>Trigonella foenumgraecum L</w:t>
      </w:r>
      <w:r w:rsidRPr="00BD0362">
        <w:rPr>
          <w:rFonts w:ascii="Times New Roman" w:hAnsi="Times New Roman" w:cs="Times New Roman"/>
          <w:sz w:val="24"/>
          <w:szCs w:val="24"/>
        </w:rPr>
        <w:t>.) on blood lipids, blood sugar and platelet aggregation in patients with coronary artery disease. Prostaglandins, Leukotrienes and Essential Fatty Acids 56:379-384.</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El-Saadany SA, Abdel-Momin M and Abo-Ammou FF (2001). Effect of using two medicinal herbs and plant mixtures as feed additives on the performance of growing lambs. Journal of Agricultural Science 26:5321-5321.</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Eneyew F, Tomar SK and Tyagi AK (2006). Effect of fenugreek (</w:t>
      </w:r>
      <w:r w:rsidRPr="00BD0362">
        <w:rPr>
          <w:rFonts w:ascii="Times New Roman" w:hAnsi="Times New Roman" w:cs="Times New Roman"/>
          <w:i/>
          <w:iCs/>
          <w:sz w:val="24"/>
          <w:szCs w:val="24"/>
        </w:rPr>
        <w:t>Trigonella foenum-graecum L.)</w:t>
      </w:r>
      <w:r w:rsidRPr="00BD0362">
        <w:rPr>
          <w:rFonts w:ascii="Times New Roman" w:hAnsi="Times New Roman" w:cs="Times New Roman"/>
          <w:sz w:val="24"/>
          <w:szCs w:val="24"/>
        </w:rPr>
        <w:t xml:space="preserve"> seeds on voluntary feed intake and nutrients digestibility in crossbred cattle. MSc thesis submitted to National Dairy Research Institute (NDRI), Karnal, Haryana, India. p 53.</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ICAR (2013). Nutrient Requirements of Animals Cattle and Buffalo. New Delhi.</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Kirar M (2017). Effect of fenugreek (methi) seed supplementation on performance of lactating Murrah buffaloes. MVSc Thesis, Nanaji Deshmukh Veterinary Science University.  Jabalpur, MP.</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Mirzaei F, Prasad S and Savar F (2012). Influence of medicinal plants mixture on productive performance on crossbred dairy goats. Iran Journal of Animal Science Research 32(2):143-148.</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Mohamed AH and EL-Saidy BE (2004). Influence of some medicinal plants mixtures as feed additives on Balady lactating goats performance and some feeding utilization. Journal of Agricultural Science 29:185-185.</w:t>
      </w:r>
    </w:p>
    <w:p w:rsidR="00F2700F" w:rsidRPr="00BD0362" w:rsidRDefault="00F2700F" w:rsidP="00F2700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Salama R, Fouda SM, E-Sysy MAI and Gomaa AS (2015). Effect of adding fenugreek seeds to goat rations and age at weaning on the 120 fattening performance and carcass characteristics of Baladi male kids. Egyptian Journal Nutrition Feeds 18(2):55-63.</w:t>
      </w:r>
    </w:p>
    <w:p w:rsidR="00FC3358" w:rsidRDefault="00F2700F" w:rsidP="00FC3358">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Shah MA and Mir PS (2004). Effect of dietary fenugreek seed on dairy cow performance and milk characteristics. Canadian Journal of Animal Science 84(4):725-729.</w:t>
      </w:r>
    </w:p>
    <w:p w:rsidR="00AA51C4" w:rsidRPr="00BD0362" w:rsidRDefault="00F2700F" w:rsidP="00FC3358">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Snedecor GW and Cochran WG(1994). Statistical Methods. 8th Edn, Ames: Iowa State University Press.</w:t>
      </w: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5B05CE"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2</w:t>
      </w:r>
      <w:r w:rsidR="00AA51C4" w:rsidRPr="00BD0362">
        <w:rPr>
          <w:rFonts w:ascii="Times New Roman" w:hAnsi="Times New Roman" w:cs="Times New Roman"/>
          <w:b/>
          <w:sz w:val="24"/>
          <w:szCs w:val="24"/>
        </w:rPr>
        <w:t>1-Title: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olor w:val="auto"/>
          <w:sz w:val="24"/>
          <w:szCs w:val="24"/>
        </w:rPr>
        <w:t>I</w:t>
      </w:r>
      <w:r w:rsidR="00F12290" w:rsidRPr="00BD0362">
        <w:rPr>
          <w:rFonts w:ascii="Times New Roman" w:hAnsi="Times New Roman" w:cs="Times New Roman"/>
          <w:b/>
          <w:bCs/>
          <w:color w:val="auto"/>
          <w:sz w:val="24"/>
          <w:szCs w:val="24"/>
        </w:rPr>
        <w:t xml:space="preserve">nfluence of area-specific micronutrient supplementation on blood biochemical and plasma mineral profile in peri-parturient </w:t>
      </w:r>
      <w:r w:rsidR="00F12290">
        <w:rPr>
          <w:rFonts w:ascii="Times New Roman" w:hAnsi="Times New Roman" w:cs="Times New Roman"/>
          <w:b/>
          <w:bCs/>
          <w:color w:val="auto"/>
          <w:sz w:val="24"/>
          <w:szCs w:val="24"/>
        </w:rPr>
        <w:t>G</w:t>
      </w:r>
      <w:r w:rsidR="00F12290" w:rsidRPr="00BD0362">
        <w:rPr>
          <w:rFonts w:ascii="Times New Roman" w:hAnsi="Times New Roman" w:cs="Times New Roman"/>
          <w:b/>
          <w:bCs/>
          <w:color w:val="auto"/>
          <w:sz w:val="24"/>
          <w:szCs w:val="24"/>
        </w:rPr>
        <w:t>ir cows</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5B05CE" w:rsidRPr="00BD0362">
        <w:rPr>
          <w:rFonts w:ascii="Times New Roman" w:hAnsi="Times New Roman" w:cs="Times New Roman"/>
          <w:b/>
          <w:bCs/>
          <w:sz w:val="24"/>
          <w:szCs w:val="24"/>
        </w:rPr>
        <w:t>Harsh, Ashok Kumar Patil, Naresh Kurechiya,</w:t>
      </w:r>
      <w:r w:rsidR="005B05CE" w:rsidRPr="00BD0362">
        <w:rPr>
          <w:rFonts w:ascii="Times New Roman" w:hAnsi="Times New Roman" w:cs="Times New Roman"/>
          <w:b/>
          <w:bCs/>
          <w:position w:val="8"/>
          <w:sz w:val="24"/>
          <w:szCs w:val="24"/>
        </w:rPr>
        <w:t xml:space="preserve"> </w:t>
      </w:r>
      <w:r w:rsidR="005B05CE" w:rsidRPr="00BD0362">
        <w:rPr>
          <w:rFonts w:ascii="Times New Roman" w:hAnsi="Times New Roman" w:cs="Times New Roman"/>
          <w:b/>
          <w:bCs/>
          <w:sz w:val="24"/>
          <w:szCs w:val="24"/>
        </w:rPr>
        <w:t>S Rajoriya, Anchal Keshri and N Rawat</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w:t>
      </w:r>
      <w:r w:rsidR="005B05CE" w:rsidRPr="00BD0362">
        <w:rPr>
          <w:rFonts w:ascii="Times New Roman" w:hAnsi="Times New Roman" w:cs="Times New Roman"/>
          <w:sz w:val="24"/>
          <w:szCs w:val="24"/>
        </w:rPr>
        <w:t>127-130</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F12290" w:rsidRPr="00F12290">
        <w:rPr>
          <w:rFonts w:ascii="Times New Roman" w:hAnsi="Times New Roman" w:cs="Times New Roman"/>
          <w:bCs/>
          <w:sz w:val="24"/>
          <w:szCs w:val="24"/>
        </w:rPr>
        <w:t>Harsh, Patil Ashok Kumar, Kurechiya Naresh,</w:t>
      </w:r>
      <w:r w:rsidR="00F12290" w:rsidRPr="00F12290">
        <w:rPr>
          <w:rFonts w:ascii="Times New Roman" w:hAnsi="Times New Roman" w:cs="Times New Roman"/>
          <w:bCs/>
          <w:position w:val="8"/>
          <w:sz w:val="24"/>
          <w:szCs w:val="24"/>
        </w:rPr>
        <w:t xml:space="preserve"> </w:t>
      </w:r>
      <w:r w:rsidR="00F12290" w:rsidRPr="00F12290">
        <w:rPr>
          <w:rFonts w:ascii="Times New Roman" w:hAnsi="Times New Roman" w:cs="Times New Roman"/>
          <w:bCs/>
          <w:sz w:val="24"/>
          <w:szCs w:val="24"/>
        </w:rPr>
        <w:t>Rajoriya S, Keshri Anchal and Rawat</w:t>
      </w:r>
      <w:r w:rsidR="00F12290" w:rsidRPr="00F12290">
        <w:rPr>
          <w:rFonts w:ascii="Times New Roman" w:hAnsi="Times New Roman" w:cs="Times New Roman"/>
          <w:sz w:val="24"/>
          <w:szCs w:val="24"/>
        </w:rPr>
        <w:t xml:space="preserve"> </w:t>
      </w:r>
      <w:r w:rsidR="00F12290" w:rsidRPr="00F12290">
        <w:rPr>
          <w:rFonts w:ascii="Times New Roman" w:hAnsi="Times New Roman" w:cs="Times New Roman"/>
          <w:bCs/>
          <w:sz w:val="24"/>
          <w:szCs w:val="24"/>
        </w:rPr>
        <w:t>N</w:t>
      </w:r>
      <w:r w:rsidR="00F12290" w:rsidRPr="00F12290">
        <w:rPr>
          <w:rFonts w:ascii="Times New Roman" w:hAnsi="Times New Roman" w:cs="Times New Roman"/>
          <w:sz w:val="24"/>
          <w:szCs w:val="24"/>
        </w:rPr>
        <w:t xml:space="preserve"> </w:t>
      </w:r>
      <w:r w:rsidRPr="00F12290">
        <w:rPr>
          <w:rFonts w:ascii="Times New Roman" w:hAnsi="Times New Roman" w:cs="Times New Roman"/>
          <w:sz w:val="24"/>
          <w:szCs w:val="24"/>
        </w:rPr>
        <w:t xml:space="preserve">(2024). </w:t>
      </w:r>
      <w:r w:rsidR="00F12290" w:rsidRPr="00F12290">
        <w:rPr>
          <w:rFonts w:ascii="Times New Roman" w:hAnsi="Times New Roman" w:cs="Times New Roman"/>
          <w:bCs/>
          <w:sz w:val="24"/>
          <w:szCs w:val="24"/>
        </w:rPr>
        <w:t>Influence of area-specific micronutrient supplementation on blood biochemical and plasma mineral profile in peri-parturient Gir cows</w:t>
      </w:r>
      <w:r w:rsidRPr="00F12290">
        <w:rPr>
          <w:rFonts w:ascii="Times New Roman" w:hAnsi="Times New Roman" w:cs="Times New Roman"/>
          <w:sz w:val="24"/>
          <w:szCs w:val="24"/>
        </w:rPr>
        <w:t>. Ruminant Science 13(1):1</w:t>
      </w:r>
      <w:r w:rsidR="00F12290" w:rsidRPr="00F12290">
        <w:rPr>
          <w:rFonts w:ascii="Times New Roman" w:hAnsi="Times New Roman" w:cs="Times New Roman"/>
          <w:sz w:val="24"/>
          <w:szCs w:val="24"/>
        </w:rPr>
        <w:t>27-130</w:t>
      </w:r>
      <w:r w:rsidRPr="00F12290">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5B05CE" w:rsidRPr="00BD0362">
        <w:rPr>
          <w:rFonts w:ascii="Times New Roman" w:hAnsi="Times New Roman" w:cs="Times New Roman"/>
          <w:sz w:val="24"/>
          <w:szCs w:val="24"/>
        </w:rPr>
        <w:t>To discern the effect of area-specific micronutrient supplementation (ASMS), on some blood biochemical parameters, the present intensive study was conducted on 18 Gir cows in the Indore region of Madhya Pradesh. Eighteen healthy multiparous advanced pregnant Gir cows of identical in body weights, parity, and feeding conditions, were selected for the study. Feed offered and residues left off by each animal were measured and recorded for 7 consecutive days to assess the dry matter intake and micronutrients imbalance. A micronutrient supplement was designed to care for the deficient micronutrients and was supplemented to half of the Gir cows (n=9; treatment group). The remaining cows of the control group were fed as per the existing practice of the farmer without additional supplementation. This supplementation study was continued for 4 months during 2 months in advanced pregnancy and thereafter for 2 months post-calving. Blood samples were collected at 0 and 120 days of the experimental period in both groups and blood parameters were studied. The results of this study revealed that no significant (p&gt;0.05) difference was noticed between the groups on blood parameters like Hb (g/dl), glucose, total protein, albumin, globulin, A:G ratio and plasma mineral profile (P, Ca, Zn, Fe, Cu, Se) in peri-parturient Gir cows. However, numerically higher values were obtained in the area-specific micronutrient-supplemented animals in comparison to un-supplemented animals. It may be concluded that the supplementation of area-specific micronutrients did not affect the blood biochemical and plasma minerals status in peri-parturient Gir cows.</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color w:val="000025"/>
          <w:sz w:val="24"/>
          <w:szCs w:val="24"/>
        </w:rPr>
        <w:lastRenderedPageBreak/>
        <w:t>Choudhary SD, Choudhary S, Yadav P, Kumar R and Meena VK (2017). Effect of inorganic and organic trace minerals supplementation on lactation performance and udder health in crossbred cows. Ruminant Science 6(1):103-107.</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Doumas BT, Watson WA and Biggs HG (1971).  Albumin standards and the measurements of serum albumin with bromocresol green. Clinical Chemcal Acta 31:87-96.</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Fiske CH and Subbarow Y (1925). The colorimetric determination of phosphorus. Journal of Biological Chemistry 66(2):375-400.</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Jain N, Tiwari SP and Singh P (2005). Effect of urea molasses mineral granules on rumen fermentation pattern and blood biochemical constituents in goat kids fed sola (</w:t>
      </w:r>
      <w:r w:rsidRPr="00BD0362">
        <w:rPr>
          <w:rFonts w:ascii="Times New Roman" w:hAnsi="Times New Roman" w:cs="Times New Roman"/>
          <w:i/>
          <w:iCs/>
          <w:sz w:val="24"/>
          <w:szCs w:val="24"/>
        </w:rPr>
        <w:t>Aeschonomene indica</w:t>
      </w:r>
      <w:r w:rsidRPr="00BD0362">
        <w:rPr>
          <w:rFonts w:ascii="Times New Roman" w:hAnsi="Times New Roman" w:cs="Times New Roman"/>
          <w:sz w:val="24"/>
          <w:szCs w:val="24"/>
        </w:rPr>
        <w:t>) grass based diet. Veterinarski Arhive</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75(6):521-530.</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Kalita DJ, Sarma BC and Sarmah BK (2010). Effect of mineral supplimentation on growth, rention percentage and serum mineral profile of calves. Indian Journal of Animal Research 44(3):208-210.</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Kaneko JJ, Harvey JW and Bruss ML (2008). Clinical Biochemistry of Domestic Animals. 6</w:t>
      </w:r>
      <w:r w:rsidRPr="00BD0362">
        <w:rPr>
          <w:rFonts w:ascii="Times New Roman" w:hAnsi="Times New Roman" w:cs="Times New Roman"/>
          <w:position w:val="7"/>
          <w:sz w:val="24"/>
          <w:szCs w:val="24"/>
        </w:rPr>
        <w:t>th</w:t>
      </w:r>
      <w:r w:rsidRPr="00BD0362">
        <w:rPr>
          <w:rFonts w:ascii="Times New Roman" w:hAnsi="Times New Roman" w:cs="Times New Roman"/>
          <w:sz w:val="24"/>
          <w:szCs w:val="24"/>
        </w:rPr>
        <w:t xml:space="preserve"> Edn, Academic Press Inc, California, USA.</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Khalil, Bachtiar A and Udin Z (2019). Effects of mineral supplementation on reproductive efficiency of Simmental heifers. Asian Journal of Agriculture and Biology 7(3):396-403.</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Meher P, Mishra SK, Sethy K, Swain RK, Sahoo G and Meher S (2017). Nutrient availability and supplementation of area specific minerals and vitamins on the performance of crossbred cows in Bargarh district of Odisha. Exploratory Animal and Medical Research 7:48-52.</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Molefe K and Mwanza M (2020). Effects of mineral supplementation on reproductive performance of pregnant cross breed Bonsmara cows: An experimental study. Reproduction in Domestic Animal 55(3301-308. </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b/>
          <w:bCs/>
          <w:color w:val="000025"/>
          <w:sz w:val="24"/>
          <w:szCs w:val="24"/>
        </w:rPr>
      </w:pPr>
      <w:r w:rsidRPr="00BD0362">
        <w:rPr>
          <w:rFonts w:ascii="Times New Roman" w:hAnsi="Times New Roman" w:cs="Times New Roman"/>
          <w:color w:val="000025"/>
          <w:sz w:val="24"/>
          <w:szCs w:val="24"/>
        </w:rPr>
        <w:t>Mudgal Vishal, Gupta Vishnu Kumar, Srivastava Shalini and Ganai Ajaz Ahmed (2012). Effect of species variation on level of different trace elements in the serum of anoestrus cattle. Ruminant Science 1(2):1-7.</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color w:val="000000"/>
          <w:sz w:val="24"/>
          <w:szCs w:val="24"/>
        </w:rPr>
        <w:t>Mudgal Vishal, Garg AK and Dass RS (2019). Supra-nutritional trace elements affect ruminal protein metabolism in buffalo (</w:t>
      </w:r>
      <w:r w:rsidRPr="00BD0362">
        <w:rPr>
          <w:rFonts w:ascii="Times New Roman" w:hAnsi="Times New Roman" w:cs="Times New Roman"/>
          <w:i/>
          <w:iCs/>
          <w:sz w:val="24"/>
          <w:szCs w:val="24"/>
        </w:rPr>
        <w:t>Bubalus bubalis</w:t>
      </w:r>
      <w:r w:rsidRPr="00BD0362">
        <w:rPr>
          <w:rFonts w:ascii="Times New Roman" w:hAnsi="Times New Roman" w:cs="Times New Roman"/>
          <w:sz w:val="24"/>
          <w:szCs w:val="24"/>
        </w:rPr>
        <w:t>) bulls. Ruminant Science 8(1):9-12.</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NRC (2001). National Research Council, Nutrient Requirements of Dairy Cattle. 7</w:t>
      </w:r>
      <w:r w:rsidRPr="00BD0362">
        <w:rPr>
          <w:rFonts w:ascii="Times New Roman" w:hAnsi="Times New Roman" w:cs="Times New Roman"/>
          <w:position w:val="7"/>
          <w:sz w:val="24"/>
          <w:szCs w:val="24"/>
        </w:rPr>
        <w:t>th</w:t>
      </w:r>
      <w:r w:rsidRPr="00BD0362">
        <w:rPr>
          <w:rFonts w:ascii="Times New Roman" w:hAnsi="Times New Roman" w:cs="Times New Roman"/>
          <w:sz w:val="24"/>
          <w:szCs w:val="24"/>
        </w:rPr>
        <w:t xml:space="preserve"> Revised Edn, National Academy of Sciences, Washington, D.C.</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Sastry NSR, Thomas CK and Sing RA (1982). Shaeffer’s formula for body weight of cattle. Farm Animal Management and Poultry Production. 5th edition. Vikas Publishing House, New Delhi, India.</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Underwood EJ and Suttle NF (1999). The Mineral Nutrition of Livestock. 3</w:t>
      </w:r>
      <w:r w:rsidRPr="00BD0362">
        <w:rPr>
          <w:rFonts w:ascii="Times New Roman" w:hAnsi="Times New Roman" w:cs="Times New Roman"/>
          <w:position w:val="7"/>
          <w:sz w:val="24"/>
          <w:szCs w:val="24"/>
        </w:rPr>
        <w:t>rd</w:t>
      </w:r>
      <w:r w:rsidRPr="00BD0362">
        <w:rPr>
          <w:rFonts w:ascii="Times New Roman" w:hAnsi="Times New Roman" w:cs="Times New Roman"/>
          <w:sz w:val="24"/>
          <w:szCs w:val="24"/>
        </w:rPr>
        <w:t xml:space="preserve"> Edn, CABI, Oxfordshire, UK.</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Vatzidis H (1977). An improved biuret reagent. Clinical  Chemistry</w:t>
      </w:r>
      <w:r w:rsidRPr="00BD0362">
        <w:rPr>
          <w:rFonts w:ascii="Times New Roman" w:hAnsi="Times New Roman" w:cs="Times New Roman"/>
          <w:i/>
          <w:iCs/>
          <w:sz w:val="24"/>
          <w:szCs w:val="24"/>
        </w:rPr>
        <w:t> </w:t>
      </w:r>
      <w:r w:rsidRPr="00BD0362">
        <w:rPr>
          <w:rFonts w:ascii="Times New Roman" w:hAnsi="Times New Roman" w:cs="Times New Roman"/>
          <w:sz w:val="24"/>
          <w:szCs w:val="24"/>
        </w:rPr>
        <w:t xml:space="preserve">23:908. </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Venjakob PL, Borchardt S and Heuwieser W (2017). Hypocalcemia-cow-level prevalence and preventive strategies in German dairy herds. Journal of Dairy Science 100:9258-9266.</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Warken AC, Lopes LS, Bottari NB, Glombowsky P, Galli GM, Morsch VM and Silva AS (2018). Mineral supplementation stimulates the immune system and antioxidant responses of dairy cows and reduces somatic cell counts in milk. Anais da Academia Brasileira de Ciências 90:1649-1658. </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 xml:space="preserve">Xuan NH, Loc HT and Ngu NT (2018). Blood biochemical profiles of Brahman crossbred cattle supplemented with different protein and energy sources. Veterinary World 11(7):1021-1024. </w:t>
      </w: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5B05CE"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22</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olor w:val="auto"/>
          <w:sz w:val="24"/>
          <w:szCs w:val="24"/>
        </w:rPr>
        <w:t>H</w:t>
      </w:r>
      <w:r w:rsidR="008D16C4" w:rsidRPr="00BD0362">
        <w:rPr>
          <w:rFonts w:ascii="Times New Roman" w:hAnsi="Times New Roman" w:cs="Times New Roman"/>
          <w:b/>
          <w:bCs/>
          <w:color w:val="auto"/>
          <w:sz w:val="24"/>
          <w:szCs w:val="24"/>
        </w:rPr>
        <w:t xml:space="preserve">ydramnios in two </w:t>
      </w:r>
      <w:r w:rsidR="00ED05C4">
        <w:rPr>
          <w:rFonts w:ascii="Times New Roman" w:hAnsi="Times New Roman" w:cs="Times New Roman"/>
          <w:b/>
          <w:bCs/>
          <w:color w:val="auto"/>
          <w:sz w:val="24"/>
          <w:szCs w:val="24"/>
        </w:rPr>
        <w:t>J</w:t>
      </w:r>
      <w:r w:rsidR="008D16C4" w:rsidRPr="00BD0362">
        <w:rPr>
          <w:rFonts w:ascii="Times New Roman" w:hAnsi="Times New Roman" w:cs="Times New Roman"/>
          <w:b/>
          <w:bCs/>
          <w:color w:val="auto"/>
          <w:sz w:val="24"/>
          <w:szCs w:val="24"/>
        </w:rPr>
        <w:t>affarabadi buffaloes associated with multiple renal cysts in foetus</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5B05CE" w:rsidRPr="00BD0362">
        <w:rPr>
          <w:rFonts w:ascii="Times New Roman" w:hAnsi="Times New Roman" w:cs="Times New Roman"/>
          <w:b/>
          <w:bCs/>
          <w:sz w:val="24"/>
          <w:szCs w:val="24"/>
        </w:rPr>
        <w:t>RJ Raval</w:t>
      </w:r>
      <w:r w:rsidR="008D16C4">
        <w:rPr>
          <w:rFonts w:ascii="Times New Roman" w:hAnsi="Times New Roman" w:cs="Times New Roman"/>
          <w:b/>
          <w:bCs/>
          <w:sz w:val="24"/>
          <w:szCs w:val="24"/>
        </w:rPr>
        <w:t>,</w:t>
      </w:r>
      <w:r w:rsidR="005B05CE" w:rsidRPr="00BD0362">
        <w:rPr>
          <w:rFonts w:ascii="Times New Roman" w:hAnsi="Times New Roman" w:cs="Times New Roman"/>
          <w:b/>
          <w:bCs/>
          <w:sz w:val="24"/>
          <w:szCs w:val="24"/>
        </w:rPr>
        <w:t xml:space="preserve"> BJ Trangadia, KH Parmar and SB Vala</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w:t>
      </w:r>
      <w:r w:rsidR="005B05CE" w:rsidRPr="00BD0362">
        <w:rPr>
          <w:rFonts w:ascii="Times New Roman" w:hAnsi="Times New Roman" w:cs="Times New Roman"/>
          <w:sz w:val="24"/>
          <w:szCs w:val="24"/>
        </w:rPr>
        <w:t>31-132</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8D16C4" w:rsidRPr="008D16C4">
        <w:rPr>
          <w:rFonts w:ascii="Times New Roman" w:hAnsi="Times New Roman" w:cs="Times New Roman"/>
          <w:bCs/>
          <w:sz w:val="24"/>
          <w:szCs w:val="24"/>
        </w:rPr>
        <w:t>Raval RJ, Trangadia BJ, Parmar KH and Vala</w:t>
      </w:r>
      <w:r w:rsidR="008D16C4" w:rsidRPr="008D16C4">
        <w:rPr>
          <w:rFonts w:ascii="Times New Roman" w:hAnsi="Times New Roman" w:cs="Times New Roman"/>
          <w:sz w:val="24"/>
          <w:szCs w:val="24"/>
        </w:rPr>
        <w:t xml:space="preserve"> </w:t>
      </w:r>
      <w:r w:rsidR="008D16C4" w:rsidRPr="008D16C4">
        <w:rPr>
          <w:rFonts w:ascii="Times New Roman" w:hAnsi="Times New Roman" w:cs="Times New Roman"/>
          <w:bCs/>
          <w:sz w:val="24"/>
          <w:szCs w:val="24"/>
        </w:rPr>
        <w:t>SB</w:t>
      </w:r>
      <w:r w:rsidR="008D16C4" w:rsidRPr="008D16C4">
        <w:rPr>
          <w:rFonts w:ascii="Times New Roman" w:hAnsi="Times New Roman" w:cs="Times New Roman"/>
          <w:sz w:val="24"/>
          <w:szCs w:val="24"/>
        </w:rPr>
        <w:t xml:space="preserve"> </w:t>
      </w:r>
      <w:r w:rsidRPr="008D16C4">
        <w:rPr>
          <w:rFonts w:ascii="Times New Roman" w:hAnsi="Times New Roman" w:cs="Times New Roman"/>
          <w:sz w:val="24"/>
          <w:szCs w:val="24"/>
        </w:rPr>
        <w:t xml:space="preserve">(2024). </w:t>
      </w:r>
      <w:r w:rsidR="008D16C4" w:rsidRPr="008D16C4">
        <w:rPr>
          <w:rFonts w:ascii="Times New Roman" w:hAnsi="Times New Roman" w:cs="Times New Roman"/>
          <w:bCs/>
          <w:sz w:val="24"/>
          <w:szCs w:val="24"/>
        </w:rPr>
        <w:t xml:space="preserve">Hydramnios in two </w:t>
      </w:r>
      <w:r w:rsidR="00ED05C4">
        <w:rPr>
          <w:rFonts w:ascii="Times New Roman" w:hAnsi="Times New Roman" w:cs="Times New Roman"/>
          <w:bCs/>
          <w:sz w:val="24"/>
          <w:szCs w:val="24"/>
        </w:rPr>
        <w:t>J</w:t>
      </w:r>
      <w:r w:rsidR="008D16C4" w:rsidRPr="008D16C4">
        <w:rPr>
          <w:rFonts w:ascii="Times New Roman" w:hAnsi="Times New Roman" w:cs="Times New Roman"/>
          <w:bCs/>
          <w:sz w:val="24"/>
          <w:szCs w:val="24"/>
        </w:rPr>
        <w:t>affarabadi buffaloes associated with multiple renal cysts in foetus</w:t>
      </w:r>
      <w:r w:rsidRPr="008D16C4">
        <w:rPr>
          <w:rFonts w:ascii="Times New Roman" w:hAnsi="Times New Roman" w:cs="Times New Roman"/>
          <w:sz w:val="24"/>
          <w:szCs w:val="24"/>
        </w:rPr>
        <w:t>. Ruminant Science 13(1):1</w:t>
      </w:r>
      <w:r w:rsidR="008D16C4" w:rsidRPr="008D16C4">
        <w:rPr>
          <w:rFonts w:ascii="Times New Roman" w:hAnsi="Times New Roman" w:cs="Times New Roman"/>
          <w:sz w:val="24"/>
          <w:szCs w:val="24"/>
        </w:rPr>
        <w:t>31-132</w:t>
      </w:r>
      <w:r w:rsidRPr="008D16C4">
        <w:rPr>
          <w:rFonts w:ascii="Times New Roman" w:hAnsi="Times New Roman" w:cs="Times New Roman"/>
          <w:sz w:val="24"/>
          <w:szCs w:val="24"/>
        </w:rPr>
        <w:t>.</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5B3366" w:rsidRDefault="005B05CE" w:rsidP="005B3366">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Drost M (2007). Complications during gestation in the cow. Theriogenology 68:487-491.</w:t>
      </w:r>
    </w:p>
    <w:p w:rsidR="005B05CE" w:rsidRPr="00BD0362" w:rsidRDefault="005B05CE" w:rsidP="005B3366">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Jackson PGG (1995). Handbook of Veterinary Obstetrics. WB Saunders Company Philadephia, USA.</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Leipold HW and Dennis SM (1980). Congenital defects affecting bovine reproduction. In: Current Therapy in Theriogenology: Diagnosis, Treatment and Prevention of Reproductive Diseases in Animals. Eds: DA Morrow, WB Saunders Company Philadelphia, USA, p 432.</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Noakes DE, Parkinson TJ and England GCW (2009). Veterinary Reproduction and Obstetrics. 9</w:t>
      </w:r>
      <w:r w:rsidRPr="00BD0362">
        <w:rPr>
          <w:rFonts w:ascii="Times New Roman" w:hAnsi="Times New Roman" w:cs="Times New Roman"/>
          <w:position w:val="7"/>
          <w:sz w:val="24"/>
          <w:szCs w:val="24"/>
        </w:rPr>
        <w:t xml:space="preserve">th </w:t>
      </w:r>
      <w:r w:rsidRPr="00BD0362">
        <w:rPr>
          <w:rFonts w:ascii="Times New Roman" w:hAnsi="Times New Roman" w:cs="Times New Roman"/>
          <w:sz w:val="24"/>
          <w:szCs w:val="24"/>
        </w:rPr>
        <w:t>Edn, WB Saunders Publication, pp141-143.</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Raval R, Parmar K and Vala K (2022). Clinical management of hydramnios coupled with bull dog calf in a Jaffarabadi buffalo. Buffalo Bulletin 41(4):693-697.</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BD0362">
        <w:rPr>
          <w:rFonts w:ascii="Times New Roman" w:hAnsi="Times New Roman" w:cs="Times New Roman"/>
          <w:color w:val="000025"/>
          <w:sz w:val="24"/>
          <w:szCs w:val="24"/>
        </w:rPr>
        <w:t>Sutaria TV, Chauhan PM, Sutaria Prajwalita and Nakhashi HC (2015). Uterine rupture in Mehsana buffalo due to dropsy of fetal membrane. Ruminant Science 4(2):239-240.</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Wintour EM, Laurence BM and Lingwood BE (1986). Anatomy, physiology and pathology of the amniotic and allantoic compartments in the sheep and cow. Australian Veterinary Journal 63:216-221.</w:t>
      </w:r>
    </w:p>
    <w:p w:rsidR="00802836" w:rsidRDefault="005B05CE" w:rsidP="00802836">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Zachary JF and McGavin MD (2012). Pathologic Basis of Veterinary Disease. 5</w:t>
      </w:r>
      <w:r w:rsidRPr="00BD0362">
        <w:rPr>
          <w:rFonts w:ascii="Times New Roman" w:hAnsi="Times New Roman" w:cs="Times New Roman"/>
          <w:position w:val="7"/>
          <w:sz w:val="24"/>
          <w:szCs w:val="24"/>
        </w:rPr>
        <w:t xml:space="preserve">th </w:t>
      </w:r>
      <w:r w:rsidRPr="00BD0362">
        <w:rPr>
          <w:rFonts w:ascii="Times New Roman" w:hAnsi="Times New Roman" w:cs="Times New Roman"/>
          <w:sz w:val="24"/>
          <w:szCs w:val="24"/>
        </w:rPr>
        <w:t>Edn, Elsevier, USA, pp 618-620.</w:t>
      </w:r>
    </w:p>
    <w:p w:rsidR="00AA51C4" w:rsidRPr="00BD0362" w:rsidRDefault="005B05CE" w:rsidP="00802836">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Zdunczyk S and Grunert E (1999). Possibilities and limits for therapy of amniotic hydrops in cattle- a review. Dtsch Tierarztl Wochenschr 106:210-212.</w:t>
      </w: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5B05CE"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23</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olor w:val="auto"/>
          <w:sz w:val="24"/>
          <w:szCs w:val="24"/>
        </w:rPr>
        <w:t>P</w:t>
      </w:r>
      <w:r w:rsidR="005B3366" w:rsidRPr="00BD0362">
        <w:rPr>
          <w:rFonts w:ascii="Times New Roman" w:hAnsi="Times New Roman" w:cs="Times New Roman"/>
          <w:b/>
          <w:bCs/>
          <w:color w:val="auto"/>
          <w:sz w:val="24"/>
          <w:szCs w:val="24"/>
        </w:rPr>
        <w:t>artial penile amputation for surgical management of</w:t>
      </w:r>
      <w:r w:rsidR="005B3366">
        <w:rPr>
          <w:rFonts w:ascii="Times New Roman" w:hAnsi="Times New Roman" w:cs="Times New Roman"/>
          <w:b/>
          <w:bCs/>
          <w:color w:val="auto"/>
          <w:sz w:val="24"/>
          <w:szCs w:val="24"/>
        </w:rPr>
        <w:t xml:space="preserve"> chronic paraphimosis in large I</w:t>
      </w:r>
      <w:r w:rsidR="005B3366" w:rsidRPr="00BD0362">
        <w:rPr>
          <w:rFonts w:ascii="Times New Roman" w:hAnsi="Times New Roman" w:cs="Times New Roman"/>
          <w:b/>
          <w:bCs/>
          <w:color w:val="auto"/>
          <w:sz w:val="24"/>
          <w:szCs w:val="24"/>
        </w:rPr>
        <w:t xml:space="preserve">ndian bull – </w:t>
      </w:r>
      <w:r w:rsidR="005B3366">
        <w:rPr>
          <w:rFonts w:ascii="Times New Roman" w:hAnsi="Times New Roman" w:cs="Times New Roman"/>
          <w:b/>
          <w:bCs/>
          <w:color w:val="auto"/>
          <w:sz w:val="24"/>
          <w:szCs w:val="24"/>
        </w:rPr>
        <w:t>A</w:t>
      </w:r>
      <w:r w:rsidR="005B3366" w:rsidRPr="00BD0362">
        <w:rPr>
          <w:rFonts w:ascii="Times New Roman" w:hAnsi="Times New Roman" w:cs="Times New Roman"/>
          <w:b/>
          <w:bCs/>
          <w:color w:val="auto"/>
          <w:sz w:val="24"/>
          <w:szCs w:val="24"/>
        </w:rPr>
        <w:t xml:space="preserve"> case report</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lastRenderedPageBreak/>
        <w:t>Authors:</w:t>
      </w:r>
      <w:r w:rsidRPr="00BD0362">
        <w:rPr>
          <w:rFonts w:ascii="Times New Roman" w:hAnsi="Times New Roman" w:cs="Times New Roman"/>
          <w:sz w:val="24"/>
          <w:szCs w:val="24"/>
        </w:rPr>
        <w:t xml:space="preserve"> </w:t>
      </w:r>
      <w:r w:rsidR="005B05CE" w:rsidRPr="00BD0362">
        <w:rPr>
          <w:rFonts w:ascii="Times New Roman" w:hAnsi="Times New Roman" w:cs="Times New Roman"/>
          <w:b/>
          <w:bCs/>
          <w:sz w:val="24"/>
          <w:szCs w:val="24"/>
        </w:rPr>
        <w:t>V Lalzawmliana, Shongsir Warson Monsang and Joyabrata Roy</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w:t>
      </w:r>
      <w:r w:rsidR="005B05CE" w:rsidRPr="00BD0362">
        <w:rPr>
          <w:rFonts w:ascii="Times New Roman" w:hAnsi="Times New Roman" w:cs="Times New Roman"/>
          <w:sz w:val="24"/>
          <w:szCs w:val="24"/>
        </w:rPr>
        <w:t>33-134</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5B3366" w:rsidRPr="005B3366">
        <w:rPr>
          <w:rFonts w:ascii="Times New Roman" w:hAnsi="Times New Roman" w:cs="Times New Roman"/>
          <w:bCs/>
          <w:sz w:val="24"/>
          <w:szCs w:val="24"/>
        </w:rPr>
        <w:t>Lalzawmliana V, Monsang Sh</w:t>
      </w:r>
      <w:r w:rsidR="00802836">
        <w:rPr>
          <w:rFonts w:ascii="Times New Roman" w:hAnsi="Times New Roman" w:cs="Times New Roman"/>
          <w:bCs/>
          <w:sz w:val="24"/>
          <w:szCs w:val="24"/>
        </w:rPr>
        <w:t xml:space="preserve">ongsir Warson and Roy Joyabrata </w:t>
      </w:r>
      <w:r w:rsidRPr="005B3366">
        <w:rPr>
          <w:rFonts w:ascii="Times New Roman" w:hAnsi="Times New Roman" w:cs="Times New Roman"/>
          <w:sz w:val="24"/>
          <w:szCs w:val="24"/>
        </w:rPr>
        <w:t xml:space="preserve">(2024). </w:t>
      </w:r>
      <w:r w:rsidR="005B3366" w:rsidRPr="005B3366">
        <w:rPr>
          <w:rFonts w:ascii="Times New Roman" w:hAnsi="Times New Roman" w:cs="Times New Roman"/>
          <w:bCs/>
          <w:sz w:val="24"/>
          <w:szCs w:val="24"/>
        </w:rPr>
        <w:t>Partial penile amputation for surgical management of chronic paraphimosis in large Indian bull – A case report</w:t>
      </w:r>
      <w:r w:rsidRPr="005B3366">
        <w:rPr>
          <w:rFonts w:ascii="Times New Roman" w:hAnsi="Times New Roman" w:cs="Times New Roman"/>
          <w:sz w:val="24"/>
          <w:szCs w:val="24"/>
        </w:rPr>
        <w:t>. Ruminant Science 13(1):1</w:t>
      </w:r>
      <w:r w:rsidR="005B3366" w:rsidRPr="005B3366">
        <w:rPr>
          <w:rFonts w:ascii="Times New Roman" w:hAnsi="Times New Roman" w:cs="Times New Roman"/>
          <w:sz w:val="24"/>
          <w:szCs w:val="24"/>
        </w:rPr>
        <w:t>33-134</w:t>
      </w:r>
      <w:r w:rsidRPr="005B3366">
        <w:rPr>
          <w:rFonts w:ascii="Times New Roman" w:hAnsi="Times New Roman" w:cs="Times New Roman"/>
          <w:sz w:val="24"/>
          <w:szCs w:val="24"/>
        </w:rPr>
        <w:t>.</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Adeola BS and Enobong H (2016). Surgical management of paraphimosis in dog: A case report. Global Veterinaria 16(1):49-51. </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Anderson DE (2008). Surgery of the prepuce and penis. Veterinary Clinics of North America Food Animal Practice 24(2):245-251. </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Davidson A (2010). Management of reproduction: Small animals</w:t>
      </w:r>
      <w:r w:rsidRPr="00BD0362">
        <w:rPr>
          <w:rFonts w:ascii="Times New Roman" w:hAnsi="Times New Roman" w:cs="Times New Roman"/>
          <w:i/>
          <w:iCs/>
          <w:sz w:val="24"/>
          <w:szCs w:val="24"/>
        </w:rPr>
        <w:t xml:space="preserve">. </w:t>
      </w:r>
      <w:r w:rsidRPr="00BD0362">
        <w:rPr>
          <w:rFonts w:ascii="Times New Roman" w:hAnsi="Times New Roman" w:cs="Times New Roman"/>
          <w:sz w:val="24"/>
          <w:szCs w:val="24"/>
        </w:rPr>
        <w:t>Merck Manual - Veterinary Manual. 10</w:t>
      </w:r>
      <w:r w:rsidRPr="00BD0362">
        <w:rPr>
          <w:rFonts w:ascii="Times New Roman" w:hAnsi="Times New Roman" w:cs="Times New Roman"/>
          <w:position w:val="7"/>
          <w:sz w:val="24"/>
          <w:szCs w:val="24"/>
        </w:rPr>
        <w:t>th</w:t>
      </w:r>
      <w:r w:rsidRPr="00BD0362">
        <w:rPr>
          <w:rFonts w:ascii="Times New Roman" w:hAnsi="Times New Roman" w:cs="Times New Roman"/>
          <w:sz w:val="24"/>
          <w:szCs w:val="24"/>
        </w:rPr>
        <w:t xml:space="preserve">  Edn, Merck Sharp &amp; Dohme Corp, NJ, USA. 1287-1288. </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Fossum T (2002). Surgery of the male reproductive tract. Textbook of Small Animal Surgery. 2</w:t>
      </w:r>
      <w:r w:rsidRPr="00BD0362">
        <w:rPr>
          <w:rFonts w:ascii="Times New Roman" w:hAnsi="Times New Roman" w:cs="Times New Roman"/>
          <w:position w:val="7"/>
          <w:sz w:val="24"/>
          <w:szCs w:val="24"/>
        </w:rPr>
        <w:t>nd</w:t>
      </w:r>
      <w:r w:rsidRPr="00BD0362">
        <w:rPr>
          <w:rFonts w:ascii="Times New Roman" w:hAnsi="Times New Roman" w:cs="Times New Roman"/>
          <w:sz w:val="24"/>
          <w:szCs w:val="24"/>
        </w:rPr>
        <w:t xml:space="preserve"> Edn, Philadelphia 666-674. </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Karle AS, Tank PH, Vedpathak HS and Bhatia A (2010). Clinical epidemiology of preputial pathologies in Gir bulls of Saurashtra region in Gujarat State. Indian Journal of Field Veterinarians 6:71-73.</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Mahesh R, Rambabu K and Prasad V (2016). Treatment of paraphimosis in a goat. Journal of Livestock Science 7:303-305. </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Nevi T, Kisani A and Wachida N (2015). Paraphimosis in a 7-month-old weather: A case report. Paripex Indian Journal of Research 4(9):148-149. </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Malik V, Purohit S, Chaurasia MK, Pandey RP and Gangwar NK (2014). Surgical management of prepucial prolapse with fibropapilloma in a Sahiwal bull. Ruminant Science 3(1):125-126.</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Purohit S, Khar SK and Singh Inderjeet (2020). Male Genital System. In: Ruminant Surgery, 2</w:t>
      </w:r>
      <w:r w:rsidRPr="00BD0362">
        <w:rPr>
          <w:rFonts w:ascii="Times New Roman" w:hAnsi="Times New Roman" w:cs="Times New Roman"/>
          <w:position w:val="7"/>
          <w:sz w:val="24"/>
          <w:szCs w:val="24"/>
        </w:rPr>
        <w:t>nd</w:t>
      </w:r>
      <w:r w:rsidRPr="00BD0362">
        <w:rPr>
          <w:rFonts w:ascii="Times New Roman" w:hAnsi="Times New Roman" w:cs="Times New Roman"/>
          <w:sz w:val="24"/>
          <w:szCs w:val="24"/>
        </w:rPr>
        <w:t xml:space="preserve"> Edn, Eds: Jit Singh, Sukhbir Singh and RPS Tyagi. CBS Publishers and Distributors Pvt. Ltd., New Delhi. pp 396-406.</w:t>
      </w:r>
    </w:p>
    <w:p w:rsidR="005B05CE" w:rsidRPr="00BD0362" w:rsidRDefault="005B05CE" w:rsidP="005B05CE">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Walker DF (1988). The male genital system. In: Textbook of Large Animal Surgery. Eds Frederick W Oehme. 2</w:t>
      </w:r>
      <w:r w:rsidRPr="00BD0362">
        <w:rPr>
          <w:rFonts w:ascii="Times New Roman" w:hAnsi="Times New Roman" w:cs="Times New Roman"/>
          <w:position w:val="7"/>
          <w:sz w:val="24"/>
          <w:szCs w:val="24"/>
        </w:rPr>
        <w:t>nd</w:t>
      </w:r>
      <w:r w:rsidRPr="00BD0362">
        <w:rPr>
          <w:rFonts w:ascii="Times New Roman" w:hAnsi="Times New Roman" w:cs="Times New Roman"/>
          <w:sz w:val="24"/>
          <w:szCs w:val="24"/>
        </w:rPr>
        <w:t xml:space="preserve"> Edn, William &amp; Wilkins, Baltimore, USA, p 530.</w:t>
      </w:r>
    </w:p>
    <w:p w:rsidR="00AA51C4" w:rsidRPr="00BD0362" w:rsidRDefault="005B05CE" w:rsidP="005B05CE">
      <w:pPr>
        <w:rPr>
          <w:rFonts w:ascii="Times New Roman" w:hAnsi="Times New Roman" w:cs="Times New Roman"/>
          <w:sz w:val="24"/>
          <w:szCs w:val="24"/>
        </w:rPr>
      </w:pPr>
      <w:r w:rsidRPr="00BD0362">
        <w:rPr>
          <w:rFonts w:ascii="Times New Roman" w:hAnsi="Times New Roman" w:cs="Times New Roman"/>
          <w:sz w:val="24"/>
          <w:szCs w:val="24"/>
        </w:rPr>
        <w:t>Wolfe DF (2014). Restorative surgery of the prepuce. Bovine Reproduction 142-154.</w:t>
      </w: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67426B"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24</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olor w:val="auto"/>
          <w:sz w:val="24"/>
          <w:szCs w:val="24"/>
        </w:rPr>
        <w:t>I</w:t>
      </w:r>
      <w:r w:rsidR="00331B65" w:rsidRPr="00BD0362">
        <w:rPr>
          <w:rFonts w:ascii="Times New Roman" w:hAnsi="Times New Roman" w:cs="Times New Roman"/>
          <w:b/>
          <w:bCs/>
          <w:color w:val="auto"/>
          <w:sz w:val="24"/>
          <w:szCs w:val="24"/>
        </w:rPr>
        <w:t>mprovised technique of delivery of achondroplastic calf with perosomus horridus and anophthalmia in a cross-bred cow</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67426B" w:rsidRPr="00BD0362">
        <w:rPr>
          <w:rFonts w:ascii="Times New Roman" w:hAnsi="Times New Roman" w:cs="Times New Roman"/>
          <w:b/>
          <w:bCs/>
          <w:sz w:val="24"/>
          <w:szCs w:val="24"/>
        </w:rPr>
        <w:t>Keshav Kumar, Dipyaman Sengupta, SK Sheetal</w:t>
      </w:r>
      <w:r w:rsidR="0067426B" w:rsidRPr="00BD0362">
        <w:rPr>
          <w:rFonts w:ascii="Times New Roman" w:hAnsi="Times New Roman" w:cs="Times New Roman"/>
          <w:b/>
          <w:bCs/>
          <w:position w:val="8"/>
          <w:sz w:val="24"/>
          <w:szCs w:val="24"/>
        </w:rPr>
        <w:t xml:space="preserve"> </w:t>
      </w:r>
      <w:r w:rsidR="0067426B" w:rsidRPr="00BD0362">
        <w:rPr>
          <w:rFonts w:ascii="Times New Roman" w:hAnsi="Times New Roman" w:cs="Times New Roman"/>
          <w:b/>
          <w:bCs/>
          <w:sz w:val="24"/>
          <w:szCs w:val="24"/>
        </w:rPr>
        <w:t>and CS Azad</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w:t>
      </w:r>
      <w:r w:rsidR="0067426B" w:rsidRPr="00BD0362">
        <w:rPr>
          <w:rFonts w:ascii="Times New Roman" w:hAnsi="Times New Roman" w:cs="Times New Roman"/>
          <w:sz w:val="24"/>
          <w:szCs w:val="24"/>
        </w:rPr>
        <w:t>35-136</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lastRenderedPageBreak/>
        <w:t>How to cite this manuscript</w:t>
      </w:r>
      <w:r w:rsidRPr="00BD0362">
        <w:rPr>
          <w:rFonts w:ascii="Times New Roman" w:hAnsi="Times New Roman" w:cs="Times New Roman"/>
          <w:color w:val="FF0000"/>
          <w:sz w:val="24"/>
          <w:szCs w:val="24"/>
        </w:rPr>
        <w:t xml:space="preserve">: </w:t>
      </w:r>
      <w:r w:rsidR="00213AA7" w:rsidRPr="00213AA7">
        <w:rPr>
          <w:rFonts w:ascii="Times New Roman" w:hAnsi="Times New Roman" w:cs="Times New Roman"/>
          <w:bCs/>
          <w:sz w:val="24"/>
          <w:szCs w:val="24"/>
        </w:rPr>
        <w:t>Kumar Keshav, Sengupta Dipyaman, Sheetal</w:t>
      </w:r>
      <w:r w:rsidR="00213AA7" w:rsidRPr="00213AA7">
        <w:rPr>
          <w:rFonts w:ascii="Times New Roman" w:hAnsi="Times New Roman" w:cs="Times New Roman"/>
          <w:bCs/>
          <w:position w:val="8"/>
          <w:sz w:val="24"/>
          <w:szCs w:val="24"/>
        </w:rPr>
        <w:t xml:space="preserve"> </w:t>
      </w:r>
      <w:r w:rsidR="00213AA7" w:rsidRPr="00213AA7">
        <w:rPr>
          <w:rFonts w:ascii="Times New Roman" w:hAnsi="Times New Roman" w:cs="Times New Roman"/>
          <w:bCs/>
          <w:sz w:val="24"/>
          <w:szCs w:val="24"/>
        </w:rPr>
        <w:t>SK and Azad</w:t>
      </w:r>
      <w:r w:rsidR="00213AA7" w:rsidRPr="00213AA7">
        <w:rPr>
          <w:rFonts w:ascii="Times New Roman" w:hAnsi="Times New Roman" w:cs="Times New Roman"/>
          <w:sz w:val="24"/>
          <w:szCs w:val="24"/>
        </w:rPr>
        <w:t xml:space="preserve"> </w:t>
      </w:r>
      <w:r w:rsidR="00213AA7" w:rsidRPr="00213AA7">
        <w:rPr>
          <w:rFonts w:ascii="Times New Roman" w:hAnsi="Times New Roman" w:cs="Times New Roman"/>
          <w:bCs/>
          <w:sz w:val="24"/>
          <w:szCs w:val="24"/>
        </w:rPr>
        <w:t>CS</w:t>
      </w:r>
      <w:r w:rsidR="00213AA7" w:rsidRPr="00213AA7">
        <w:rPr>
          <w:rFonts w:ascii="Times New Roman" w:hAnsi="Times New Roman" w:cs="Times New Roman"/>
          <w:sz w:val="24"/>
          <w:szCs w:val="24"/>
        </w:rPr>
        <w:t xml:space="preserve"> </w:t>
      </w:r>
      <w:r w:rsidRPr="00213AA7">
        <w:rPr>
          <w:rFonts w:ascii="Times New Roman" w:hAnsi="Times New Roman" w:cs="Times New Roman"/>
          <w:sz w:val="24"/>
          <w:szCs w:val="24"/>
        </w:rPr>
        <w:t xml:space="preserve">(2024). </w:t>
      </w:r>
      <w:r w:rsidR="00213AA7" w:rsidRPr="00213AA7">
        <w:rPr>
          <w:rFonts w:ascii="Times New Roman" w:hAnsi="Times New Roman" w:cs="Times New Roman"/>
          <w:bCs/>
          <w:sz w:val="24"/>
          <w:szCs w:val="24"/>
        </w:rPr>
        <w:t>Improvised technique of delivery of achondroplastic calf with perosomus horridus and anophthalmia in a cross-bred cow</w:t>
      </w:r>
      <w:r w:rsidRPr="00213AA7">
        <w:rPr>
          <w:rFonts w:ascii="Times New Roman" w:hAnsi="Times New Roman" w:cs="Times New Roman"/>
          <w:sz w:val="24"/>
          <w:szCs w:val="24"/>
        </w:rPr>
        <w:t>. Ruminant Science 13(1):1</w:t>
      </w:r>
      <w:r w:rsidR="00213AA7" w:rsidRPr="00213AA7">
        <w:rPr>
          <w:rFonts w:ascii="Times New Roman" w:hAnsi="Times New Roman" w:cs="Times New Roman"/>
          <w:sz w:val="24"/>
          <w:szCs w:val="24"/>
        </w:rPr>
        <w:t>35-136</w:t>
      </w:r>
      <w:r w:rsidRPr="00213AA7">
        <w:rPr>
          <w:rFonts w:ascii="Times New Roman" w:hAnsi="Times New Roman" w:cs="Times New Roman"/>
          <w:sz w:val="24"/>
          <w:szCs w:val="24"/>
        </w:rPr>
        <w:t>.</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67426B" w:rsidRPr="00BD0362" w:rsidRDefault="0067426B" w:rsidP="0067426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Fazili MR (2012). Dicephalus atlodymus monster calf delivered by cesarean section – A case report. Ruminant Science 1(1):97-98.</w:t>
      </w:r>
    </w:p>
    <w:p w:rsidR="0067426B" w:rsidRPr="00BD0362" w:rsidRDefault="0067426B" w:rsidP="0067426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Gupta Chhavi, Murugan M and Ramprabhu R (2020). Surgical management of dystocia due to dicephalic and arthrogryposis monster in a cross bred cow. Ruminant Science 9(1):195-196.</w:t>
      </w:r>
    </w:p>
    <w:p w:rsidR="0067426B" w:rsidRPr="00BD0362" w:rsidRDefault="0067426B" w:rsidP="0067426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Korkmaz M and Saritas ZK (2012). Bilateral anophthalmia in a Holstein calf. YYU Veteriner Fakultesi Dergisi 23(3):167. </w:t>
      </w:r>
    </w:p>
    <w:p w:rsidR="0067426B" w:rsidRPr="00BD0362" w:rsidRDefault="0067426B" w:rsidP="0067426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Limba AK, Sarita and Nehra R (2020). Ischiopagus monster in Murrah buffalo (</w:t>
      </w:r>
      <w:r w:rsidRPr="00BD0362">
        <w:rPr>
          <w:rFonts w:ascii="Times New Roman" w:hAnsi="Times New Roman" w:cs="Times New Roman"/>
          <w:i/>
          <w:iCs/>
          <w:sz w:val="24"/>
          <w:szCs w:val="24"/>
        </w:rPr>
        <w:t>Bubalus bubalis</w:t>
      </w:r>
      <w:r w:rsidRPr="00BD0362">
        <w:rPr>
          <w:rFonts w:ascii="Times New Roman" w:hAnsi="Times New Roman" w:cs="Times New Roman"/>
          <w:sz w:val="24"/>
          <w:szCs w:val="24"/>
        </w:rPr>
        <w:t>): A cause of dystocia. Ruminant Science 9(2):387-388.</w:t>
      </w:r>
    </w:p>
    <w:p w:rsidR="0067426B" w:rsidRPr="00BD0362" w:rsidRDefault="0067426B" w:rsidP="0067426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Noakes DE, Parkinson TJ and England GCW (2001). Arthur’s Veterinary Reproduction and Obstetrics. 8</w:t>
      </w:r>
      <w:r w:rsidRPr="00BD0362">
        <w:rPr>
          <w:rFonts w:ascii="Times New Roman" w:hAnsi="Times New Roman" w:cs="Times New Roman"/>
          <w:position w:val="7"/>
          <w:sz w:val="24"/>
          <w:szCs w:val="24"/>
        </w:rPr>
        <w:t>th</w:t>
      </w:r>
      <w:r w:rsidRPr="00BD0362">
        <w:rPr>
          <w:rFonts w:ascii="Times New Roman" w:hAnsi="Times New Roman" w:cs="Times New Roman"/>
          <w:sz w:val="24"/>
          <w:szCs w:val="24"/>
        </w:rPr>
        <w:t xml:space="preserve"> Edn, WB Saunders, Philadelphia. pp 88-89. </w:t>
      </w:r>
    </w:p>
    <w:p w:rsidR="0067426B" w:rsidRPr="00BD0362" w:rsidRDefault="0067426B" w:rsidP="0067426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Patel BR, Siddiquee GM, Desai SB, Solanki KG and Solanki GB (2012a). A rare case of conjoined twin monster in Mehsana buffalo-A case report. Ruminant Science 1(1):95-96.</w:t>
      </w:r>
    </w:p>
    <w:p w:rsidR="0067426B" w:rsidRPr="00BD0362" w:rsidRDefault="0067426B" w:rsidP="0067426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Patel BR, Siddiquee GM, Mevada VK, Ankuya KJ and Patel JS (2012b). Dystocia due to dicephalus distomus monster in a Mehsani buffalo. Ruminant Science 1(2):197-198.</w:t>
      </w:r>
    </w:p>
    <w:p w:rsidR="0067426B" w:rsidRPr="00BD0362" w:rsidRDefault="0067426B" w:rsidP="0067426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Purohit S, Malik V, Singh S, Yadav S and Pandey RP (2015). Congenital anomalies and their surgical management in ruminants. Ruminant Science 4(1):121-130.</w:t>
      </w:r>
    </w:p>
    <w:p w:rsidR="0067426B" w:rsidRPr="00BD0362" w:rsidRDefault="0067426B" w:rsidP="0067426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Roberts SJ (1971). Veterinary Obstetrics and Genital Diseases. 2</w:t>
      </w:r>
      <w:r w:rsidRPr="00BD0362">
        <w:rPr>
          <w:rFonts w:ascii="Times New Roman" w:hAnsi="Times New Roman" w:cs="Times New Roman"/>
          <w:position w:val="7"/>
          <w:sz w:val="24"/>
          <w:szCs w:val="24"/>
        </w:rPr>
        <w:t>nd</w:t>
      </w:r>
      <w:r w:rsidRPr="00BD0362">
        <w:rPr>
          <w:rFonts w:ascii="Times New Roman" w:hAnsi="Times New Roman" w:cs="Times New Roman"/>
          <w:sz w:val="24"/>
          <w:szCs w:val="24"/>
        </w:rPr>
        <w:t xml:space="preserve"> Edn, CBS Publications India. pp 70-71. </w:t>
      </w:r>
    </w:p>
    <w:p w:rsidR="0067426B" w:rsidRPr="00BD0362" w:rsidRDefault="0067426B" w:rsidP="0067426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Singh Gyan, Pandey AK, Yadav Rishipal, Dangi Pradeep and Sharma Maneesh (2021). Dystocia due to cephalothoracophagus monster in a Murrah buffalo –Case report. Ruminant Science 10(1):223-224. </w:t>
      </w:r>
    </w:p>
    <w:p w:rsidR="00635B71" w:rsidRPr="00BD0362" w:rsidRDefault="0067426B" w:rsidP="00635B7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Solanki GB, Vala KB, Parmar KH, Raval RJ and Patel JS (2014). Dicephalus, distomus, tetraopthalmus, tetrabrachius, dipus and dicaudatus monster in a Jaffrabadi buffalo: A case report. Ruminant Science 3(2):247-248.</w:t>
      </w:r>
    </w:p>
    <w:p w:rsidR="00AA51C4" w:rsidRPr="00BD0362" w:rsidRDefault="0067426B" w:rsidP="00635B7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Yadav Vishal, Dholpuria Sandeep, Shekhawat Priya Darshika and Purohit GN (2023). A rare case of dicephalus fetal monster with fetal anasarca in a Holstein Friesian cow. Ruminant Science 12(1):151-152.</w:t>
      </w:r>
    </w:p>
    <w:p w:rsidR="00635B71" w:rsidRPr="00BD0362" w:rsidRDefault="00635B71" w:rsidP="00AA51C4">
      <w:pPr>
        <w:pStyle w:val="08Taxt"/>
        <w:spacing w:line="276" w:lineRule="auto"/>
        <w:ind w:firstLine="0"/>
        <w:rPr>
          <w:rFonts w:ascii="Times New Roman" w:hAnsi="Times New Roman" w:cs="Times New Roman"/>
          <w:b/>
          <w:sz w:val="24"/>
          <w:szCs w:val="24"/>
        </w:rPr>
      </w:pPr>
    </w:p>
    <w:p w:rsidR="00273FCC" w:rsidRPr="00BD0362" w:rsidRDefault="00273FCC" w:rsidP="00273FCC">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25</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olor w:val="auto"/>
          <w:sz w:val="24"/>
          <w:szCs w:val="24"/>
        </w:rPr>
        <w:t>S</w:t>
      </w:r>
      <w:r w:rsidR="008836E9" w:rsidRPr="00BD0362">
        <w:rPr>
          <w:rFonts w:ascii="Times New Roman" w:hAnsi="Times New Roman" w:cs="Times New Roman"/>
          <w:b/>
          <w:bCs/>
          <w:color w:val="auto"/>
          <w:sz w:val="24"/>
          <w:szCs w:val="24"/>
        </w:rPr>
        <w:t>urgical ma</w:t>
      </w:r>
      <w:r w:rsidR="008836E9">
        <w:rPr>
          <w:rFonts w:ascii="Times New Roman" w:hAnsi="Times New Roman" w:cs="Times New Roman"/>
          <w:b/>
          <w:bCs/>
          <w:color w:val="auto"/>
          <w:sz w:val="24"/>
          <w:szCs w:val="24"/>
        </w:rPr>
        <w:t>nagement of perineal hernia in M</w:t>
      </w:r>
      <w:r w:rsidR="008836E9" w:rsidRPr="00BD0362">
        <w:rPr>
          <w:rFonts w:ascii="Times New Roman" w:hAnsi="Times New Roman" w:cs="Times New Roman"/>
          <w:b/>
          <w:bCs/>
          <w:color w:val="auto"/>
          <w:sz w:val="24"/>
          <w:szCs w:val="24"/>
        </w:rPr>
        <w:t>urrah buffaloes</w:t>
      </w:r>
    </w:p>
    <w:p w:rsidR="00AA51C4" w:rsidRPr="00BD0362" w:rsidRDefault="00AA51C4" w:rsidP="00273FCC">
      <w:pPr>
        <w:pStyle w:val="08Taxt"/>
        <w:spacing w:line="276" w:lineRule="auto"/>
        <w:ind w:firstLine="0"/>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273FCC" w:rsidRPr="00BD0362">
        <w:rPr>
          <w:rFonts w:ascii="Times New Roman" w:hAnsi="Times New Roman" w:cs="Times New Roman"/>
          <w:b/>
          <w:bCs/>
          <w:color w:val="auto"/>
          <w:sz w:val="24"/>
          <w:szCs w:val="24"/>
        </w:rPr>
        <w:t>Narendra Singh, Komal Galgat, Shivangi Diwedi, Ruchi Patwa, Sakar Palecha,            Mahendra Tanwar and P Bishnoi</w:t>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w:t>
      </w:r>
      <w:r w:rsidR="00273FCC" w:rsidRPr="00BD0362">
        <w:rPr>
          <w:rFonts w:ascii="Times New Roman" w:hAnsi="Times New Roman" w:cs="Times New Roman"/>
          <w:sz w:val="24"/>
          <w:szCs w:val="24"/>
        </w:rPr>
        <w:t>3</w:t>
      </w:r>
      <w:r w:rsidRPr="00BD0362">
        <w:rPr>
          <w:rFonts w:ascii="Times New Roman" w:hAnsi="Times New Roman" w:cs="Times New Roman"/>
          <w:sz w:val="24"/>
          <w:szCs w:val="24"/>
        </w:rPr>
        <w:t>7</w:t>
      </w:r>
      <w:r w:rsidR="00273FCC" w:rsidRPr="00BD0362">
        <w:rPr>
          <w:rFonts w:ascii="Times New Roman" w:hAnsi="Times New Roman" w:cs="Times New Roman"/>
          <w:sz w:val="24"/>
          <w:szCs w:val="24"/>
        </w:rPr>
        <w:t>-140</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8836E9" w:rsidRPr="008836E9">
        <w:rPr>
          <w:rFonts w:ascii="Times New Roman" w:hAnsi="Times New Roman" w:cs="Times New Roman"/>
          <w:bCs/>
          <w:sz w:val="24"/>
          <w:szCs w:val="24"/>
        </w:rPr>
        <w:t xml:space="preserve">Singh Narendra, Galgat Komal, Diwedi Shivangi, </w:t>
      </w:r>
      <w:r w:rsidR="008836E9">
        <w:rPr>
          <w:rFonts w:ascii="Times New Roman" w:hAnsi="Times New Roman" w:cs="Times New Roman"/>
          <w:bCs/>
          <w:sz w:val="24"/>
          <w:szCs w:val="24"/>
        </w:rPr>
        <w:t>Patwa</w:t>
      </w:r>
      <w:r w:rsidR="008836E9" w:rsidRPr="008836E9">
        <w:rPr>
          <w:rFonts w:ascii="Times New Roman" w:hAnsi="Times New Roman" w:cs="Times New Roman"/>
          <w:bCs/>
          <w:sz w:val="24"/>
          <w:szCs w:val="24"/>
        </w:rPr>
        <w:t xml:space="preserve"> Ruchi</w:t>
      </w:r>
      <w:r w:rsidR="008836E9">
        <w:rPr>
          <w:rFonts w:ascii="Times New Roman" w:hAnsi="Times New Roman" w:cs="Times New Roman"/>
          <w:bCs/>
          <w:sz w:val="24"/>
          <w:szCs w:val="24"/>
        </w:rPr>
        <w:t>, Palecha</w:t>
      </w:r>
      <w:r w:rsidR="008836E9" w:rsidRPr="008836E9">
        <w:rPr>
          <w:rFonts w:ascii="Times New Roman" w:hAnsi="Times New Roman" w:cs="Times New Roman"/>
          <w:bCs/>
          <w:sz w:val="24"/>
          <w:szCs w:val="24"/>
        </w:rPr>
        <w:t xml:space="preserve"> </w:t>
      </w:r>
      <w:r w:rsidR="008836E9">
        <w:rPr>
          <w:rFonts w:ascii="Times New Roman" w:hAnsi="Times New Roman" w:cs="Times New Roman"/>
          <w:bCs/>
          <w:sz w:val="24"/>
          <w:szCs w:val="24"/>
        </w:rPr>
        <w:t xml:space="preserve">Sakar, </w:t>
      </w:r>
      <w:r w:rsidR="008836E9" w:rsidRPr="008836E9">
        <w:rPr>
          <w:rFonts w:ascii="Times New Roman" w:hAnsi="Times New Roman" w:cs="Times New Roman"/>
          <w:bCs/>
          <w:sz w:val="24"/>
          <w:szCs w:val="24"/>
        </w:rPr>
        <w:t>Tanwar Mahendra and Bishnoi</w:t>
      </w:r>
      <w:r w:rsidR="008836E9" w:rsidRPr="008836E9">
        <w:rPr>
          <w:rFonts w:ascii="Times New Roman" w:hAnsi="Times New Roman" w:cs="Times New Roman"/>
          <w:sz w:val="24"/>
          <w:szCs w:val="24"/>
        </w:rPr>
        <w:t xml:space="preserve"> </w:t>
      </w:r>
      <w:r w:rsidR="008836E9" w:rsidRPr="008836E9">
        <w:rPr>
          <w:rFonts w:ascii="Times New Roman" w:hAnsi="Times New Roman" w:cs="Times New Roman"/>
          <w:bCs/>
          <w:sz w:val="24"/>
          <w:szCs w:val="24"/>
        </w:rPr>
        <w:t>P</w:t>
      </w:r>
      <w:r w:rsidR="008836E9" w:rsidRPr="008836E9">
        <w:rPr>
          <w:rFonts w:ascii="Times New Roman" w:hAnsi="Times New Roman" w:cs="Times New Roman"/>
          <w:sz w:val="24"/>
          <w:szCs w:val="24"/>
        </w:rPr>
        <w:t xml:space="preserve"> </w:t>
      </w:r>
      <w:r w:rsidRPr="008836E9">
        <w:rPr>
          <w:rFonts w:ascii="Times New Roman" w:hAnsi="Times New Roman" w:cs="Times New Roman"/>
          <w:sz w:val="24"/>
          <w:szCs w:val="24"/>
        </w:rPr>
        <w:t xml:space="preserve">(2024). </w:t>
      </w:r>
      <w:r w:rsidR="008836E9" w:rsidRPr="008836E9">
        <w:rPr>
          <w:rFonts w:ascii="Times New Roman" w:hAnsi="Times New Roman" w:cs="Times New Roman"/>
          <w:bCs/>
          <w:sz w:val="24"/>
          <w:szCs w:val="24"/>
        </w:rPr>
        <w:t>Surgical management of perineal hernia in Murrah buffaloes</w:t>
      </w:r>
      <w:r w:rsidRPr="008836E9">
        <w:rPr>
          <w:rFonts w:ascii="Times New Roman" w:hAnsi="Times New Roman" w:cs="Times New Roman"/>
          <w:sz w:val="24"/>
          <w:szCs w:val="24"/>
        </w:rPr>
        <w:t>. Ruminant Science 13(1):1</w:t>
      </w:r>
      <w:r w:rsidR="008836E9" w:rsidRPr="008836E9">
        <w:rPr>
          <w:rFonts w:ascii="Times New Roman" w:hAnsi="Times New Roman" w:cs="Times New Roman"/>
          <w:sz w:val="24"/>
          <w:szCs w:val="24"/>
        </w:rPr>
        <w:t>37-140</w:t>
      </w:r>
      <w:r w:rsidRPr="008836E9">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lastRenderedPageBreak/>
        <w:tab/>
      </w:r>
      <w:r w:rsidR="00273FCC" w:rsidRPr="00BD0362">
        <w:rPr>
          <w:rFonts w:ascii="Times New Roman" w:hAnsi="Times New Roman" w:cs="Times New Roman"/>
          <w:sz w:val="24"/>
          <w:szCs w:val="24"/>
        </w:rPr>
        <w:t>Seven adults pluriparous Murrah buffaloes of different ages were reported to VCC, Department of Veterinary Surgery and Radiology. On physical palpation, swellings were soft, painless, and reducible in size by manual pressure. Swellings were noted lateral to the right vulvar lip in four buffaloes and on the left side in three buffaloes. After lifting of mass, the urine was voided out, and hernial ring was felt in the perineal region. Based on clinical signs, it was diagnosed as a unilateral perineal hernia, and herniorrhaphy was performed in all cases. The herniated organs (urinary bladder and omentum) were found to be free from adhesions and manually returned to their anatomic positions. Postoperatively, antimicrobial and analgesic therapy was continued for five days and three days respectively. The owners were instructed to keep the buffaloes on green fodder for 30 days. In conclusion; early diagnosis and surgical intervention of perineal hernia in all buffaloes ensured uneventful recovery.</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273FCC" w:rsidRPr="00BD0362" w:rsidRDefault="00273FCC" w:rsidP="00273F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Dean PW and Bojrab MJ (1996). Hérnia Perineal. In: Bojrab, M.J. (Ed). Tecnicas Atuais em Cirurgia Veterinaria. 3</w:t>
      </w:r>
      <w:r w:rsidRPr="00BD0362">
        <w:rPr>
          <w:rFonts w:ascii="Times New Roman" w:hAnsi="Times New Roman" w:cs="Times New Roman"/>
          <w:position w:val="7"/>
          <w:sz w:val="24"/>
          <w:szCs w:val="24"/>
        </w:rPr>
        <w:t>rd</w:t>
      </w:r>
      <w:r w:rsidRPr="00BD0362">
        <w:rPr>
          <w:rFonts w:ascii="Times New Roman" w:hAnsi="Times New Roman" w:cs="Times New Roman"/>
          <w:sz w:val="24"/>
          <w:szCs w:val="24"/>
        </w:rPr>
        <w:t xml:space="preserve"> Edn, Sao Paulo: Rocca., pp 410-21.</w:t>
      </w:r>
    </w:p>
    <w:p w:rsidR="00273FCC" w:rsidRPr="00BD0362" w:rsidRDefault="00273FCC" w:rsidP="00273FCC">
      <w:pPr>
        <w:pStyle w:val="08Taxt"/>
        <w:spacing w:line="276"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Fazili Mujeeb, Bhattacharyya Hiranya, Khan Imran and Tufani Noori (2015). Electrocardiographic values in neonatal dairy calves with common external congenital abnormalities. Ruminant Science 4(1):115-120. </w:t>
      </w:r>
      <w:r w:rsidRPr="00BD0362">
        <w:rPr>
          <w:rFonts w:ascii="Times New Roman" w:eastAsiaTheme="minorEastAsia" w:hAnsi="Times New Roman" w:cs="Times New Roman"/>
          <w:color w:val="auto"/>
          <w:sz w:val="24"/>
          <w:szCs w:val="24"/>
          <w:lang w:val="en-US" w:bidi="ar-SA"/>
        </w:rPr>
        <w:t>Hosgood G, Hedlund CS, Pechman RD and Dean PW (1995). Perineal herniorrhaphy:  Peri operative data from 100 dogs.  Journal of American Animal Hospital Association 31:331-342.</w:t>
      </w:r>
    </w:p>
    <w:p w:rsidR="00273FCC" w:rsidRPr="00BD0362" w:rsidRDefault="00273FCC" w:rsidP="00273F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Joshi KN, Patel PB, Suthar BN, Patel BJ, Parmar JJ and Gami MS (2014). Therapeutic evaluation of ascorbic acid and manganese chloride as antioxidants during diaphragmatic herniorrhaphy in buffaloes. Ruminant Science 3(2):237-239.</w:t>
      </w:r>
    </w:p>
    <w:p w:rsidR="00273FCC" w:rsidRPr="00BD0362" w:rsidRDefault="00273FCC" w:rsidP="00273F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Kherkar TT, Pitlawar SS, Badgujar CL, Chaudhari KS and Agivale SM (2019). Surgical management of diaphragmatic hernia in a buffalo (</w:t>
      </w:r>
      <w:r w:rsidRPr="00BD0362">
        <w:rPr>
          <w:rFonts w:ascii="Times New Roman" w:hAnsi="Times New Roman" w:cs="Times New Roman"/>
          <w:i/>
          <w:iCs/>
          <w:sz w:val="24"/>
          <w:szCs w:val="24"/>
        </w:rPr>
        <w:t>Bubalus bubalis</w:t>
      </w:r>
      <w:r w:rsidRPr="00BD0362">
        <w:rPr>
          <w:rFonts w:ascii="Times New Roman" w:hAnsi="Times New Roman" w:cs="Times New Roman"/>
          <w:sz w:val="24"/>
          <w:szCs w:val="24"/>
        </w:rPr>
        <w:t>) under isoflurane anaesthesia. Ruminant Science 8(1):141-142.</w:t>
      </w:r>
    </w:p>
    <w:p w:rsidR="00273FCC" w:rsidRPr="00BD0362" w:rsidRDefault="00273FCC" w:rsidP="00273F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Kumar Ankush, Singh Bijender, Arora Neeraj and Sharma Satbir (2022). </w:t>
      </w:r>
      <w:r w:rsidRPr="00BD0362">
        <w:rPr>
          <w:rFonts w:ascii="Times New Roman" w:hAnsi="Times New Roman" w:cs="Times New Roman"/>
          <w:caps/>
          <w:sz w:val="24"/>
          <w:szCs w:val="24"/>
        </w:rPr>
        <w:t>S</w:t>
      </w:r>
      <w:r w:rsidRPr="00BD0362">
        <w:rPr>
          <w:rFonts w:ascii="Times New Roman" w:hAnsi="Times New Roman" w:cs="Times New Roman"/>
          <w:sz w:val="24"/>
          <w:szCs w:val="24"/>
        </w:rPr>
        <w:t>urgical management of umbilical hernia with hernioplasty using monofilament polypropylene mesh in buffalo calf. Ruminant Science 11(2):515-516.</w:t>
      </w:r>
    </w:p>
    <w:p w:rsidR="00273FCC" w:rsidRPr="00BD0362" w:rsidRDefault="00273FCC" w:rsidP="00273F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Kumar V, Gangwar AK and Kumar N (2016). Evaluation of the murine dermal matrix as a biological mesh in dogs. Proceedings of the National Academy of Sciences, India, Section B: Biological Sciences 86:953-60.</w:t>
      </w:r>
    </w:p>
    <w:p w:rsidR="00273FCC" w:rsidRPr="00BD0362" w:rsidRDefault="00273FCC" w:rsidP="00273F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Malik V, Purohit S, Panday RP and Singh B (2012). Surgical management of perineal hernia using nylon mesh in a buffalo. Indian Journal of Veterinary Surgery 33:71.</w:t>
      </w:r>
    </w:p>
    <w:p w:rsidR="00273FCC" w:rsidRPr="00BD0362" w:rsidRDefault="00273FCC" w:rsidP="00273F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Mathur A (2003). Surgical management of perineal hernia in a buffalo-A case report. Intas Polivet 4:342.</w:t>
      </w:r>
    </w:p>
    <w:p w:rsidR="00273FCC" w:rsidRPr="00BD0362" w:rsidRDefault="00273FCC" w:rsidP="00273F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Prasad VD, Prasad BC, Kamalakar G and Mahesh R (2015). Perineal hernia in a buffalo heifer: A case report. Journal of Veterinary Science and Technology 4(1):5-8.</w:t>
      </w:r>
    </w:p>
    <w:p w:rsidR="00273FCC" w:rsidRPr="00BD0362" w:rsidRDefault="00273FCC" w:rsidP="00273F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Purohit S, Sharma Prabha, Raveendra RT, Sharma Chetan, Yadav Atul, Negi Ankit, Reddy PVV, Kaushal Arpit, Kaushal and Pandey RP (2020). Diagnosis and surgical management of different types of hernias in ruminants. Ruminant Science 9(1):173-186. </w:t>
      </w:r>
    </w:p>
    <w:p w:rsidR="00273FCC" w:rsidRPr="00BD0362" w:rsidRDefault="00273FCC" w:rsidP="00273F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Singh Mohar, Paul Babul Rudra, Khan Sharun, Priya Mahendra, Singh Kiranjeet, Maiti Swapan Kumar, Shrivastava Sameer, Saxena Sonal and Kumar Naveen (2022). Occurrences and risk factors of hernia in different animals at Uttar Pradesh, India: A progressive hospital-based study. Ruminant Science 11(1):231-234.</w:t>
      </w:r>
    </w:p>
    <w:p w:rsidR="00273FCC" w:rsidRPr="00BD0362" w:rsidRDefault="00273FCC" w:rsidP="00273F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Singh YP, Kumar Vimlesh, Parashar MC and Singh Satyaveer (2020). Management of a large ventro-lateral abdominal hernia in Tharparkar cattle using polypropylene mesh-A case report. Ruminant Science 9(2):399-400.</w:t>
      </w:r>
    </w:p>
    <w:p w:rsidR="00273FCC" w:rsidRPr="00BD0362" w:rsidRDefault="00273FCC" w:rsidP="00273F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Sodhi Harmanpreet Singh, Mohindroo J, Sharma Ashwani Kumar, Mahajan Sashi Kant and Verma Pallavi (2019). Clinical manifestations of gastrointestinal tract disorders in bovine. Ruminant Science 8(2):257-262.</w:t>
      </w:r>
    </w:p>
    <w:p w:rsidR="00273FCC" w:rsidRPr="00BD0362" w:rsidRDefault="00273FCC" w:rsidP="00273F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Sridhar NB (2011). Perineal hernia in a crossbred cow and its surgical management. Indian Journal of Animal Research 45:73-74.</w:t>
      </w:r>
    </w:p>
    <w:p w:rsidR="006253F3" w:rsidRDefault="00273FCC" w:rsidP="006253F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Udehiya Rahul Kumar, Singh SS, Mohindroo Jitender, Kumar Ashwani, Raghunath M and Saini NS (2013). Retrospective study on relative efficacy of haemato-biochemical, radiographic and ultrasonographic changes in diagnosis of diaphragmatic hernia in bovines. Ruminant Science 2(1):89-95.</w:t>
      </w:r>
    </w:p>
    <w:p w:rsidR="00AA51C4" w:rsidRPr="00BD0362" w:rsidRDefault="00273FCC" w:rsidP="006253F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Vadalia JV, Kumar V, Dodia VD, Padaliya NR and Gameti KS (2017). Surgical management of perineal hernia-A study in four Jafarabadi buffaloes. Intas Polivet 18(2):365-366.</w:t>
      </w:r>
    </w:p>
    <w:p w:rsidR="00273FCC" w:rsidRPr="00BD0362" w:rsidRDefault="00273FCC" w:rsidP="00AA51C4">
      <w:pPr>
        <w:pStyle w:val="08Taxt"/>
        <w:spacing w:line="276" w:lineRule="auto"/>
        <w:ind w:firstLine="0"/>
        <w:rPr>
          <w:rFonts w:ascii="Times New Roman" w:hAnsi="Times New Roman" w:cs="Times New Roman"/>
          <w:b/>
          <w:sz w:val="24"/>
          <w:szCs w:val="24"/>
        </w:rPr>
      </w:pPr>
    </w:p>
    <w:p w:rsidR="00273FCC" w:rsidRPr="00BD0362" w:rsidRDefault="00273FCC" w:rsidP="00AA51C4">
      <w:pPr>
        <w:pStyle w:val="08Taxt"/>
        <w:spacing w:line="276" w:lineRule="auto"/>
        <w:ind w:firstLine="0"/>
        <w:rPr>
          <w:rFonts w:ascii="Times New Roman" w:hAnsi="Times New Roman" w:cs="Times New Roman"/>
          <w:b/>
          <w:sz w:val="24"/>
          <w:szCs w:val="24"/>
        </w:rPr>
      </w:pPr>
    </w:p>
    <w:p w:rsidR="00273FCC" w:rsidRPr="00BD0362" w:rsidRDefault="00273FCC" w:rsidP="00AA51C4">
      <w:pPr>
        <w:pStyle w:val="08Taxt"/>
        <w:spacing w:line="276" w:lineRule="auto"/>
        <w:ind w:firstLine="0"/>
        <w:rPr>
          <w:rFonts w:ascii="Times New Roman" w:hAnsi="Times New Roman" w:cs="Times New Roman"/>
          <w:b/>
          <w:sz w:val="24"/>
          <w:szCs w:val="24"/>
        </w:rPr>
      </w:pPr>
    </w:p>
    <w:p w:rsidR="00273FCC" w:rsidRPr="00BD0362" w:rsidRDefault="00273FCC" w:rsidP="00AA51C4">
      <w:pPr>
        <w:pStyle w:val="08Taxt"/>
        <w:spacing w:line="276" w:lineRule="auto"/>
        <w:ind w:firstLine="0"/>
        <w:rPr>
          <w:rFonts w:ascii="Times New Roman" w:hAnsi="Times New Roman" w:cs="Times New Roman"/>
          <w:b/>
          <w:sz w:val="24"/>
          <w:szCs w:val="24"/>
        </w:rPr>
      </w:pPr>
    </w:p>
    <w:p w:rsidR="00273FCC" w:rsidRPr="00BD0362" w:rsidRDefault="00273FCC" w:rsidP="00AA51C4">
      <w:pPr>
        <w:pStyle w:val="08Taxt"/>
        <w:spacing w:line="276" w:lineRule="auto"/>
        <w:ind w:firstLine="0"/>
        <w:rPr>
          <w:rFonts w:ascii="Times New Roman" w:hAnsi="Times New Roman" w:cs="Times New Roman"/>
          <w:b/>
          <w:sz w:val="24"/>
          <w:szCs w:val="24"/>
        </w:rPr>
      </w:pPr>
    </w:p>
    <w:p w:rsidR="00273FCC" w:rsidRPr="00BD0362" w:rsidRDefault="00273FCC" w:rsidP="00AA51C4">
      <w:pPr>
        <w:pStyle w:val="08Taxt"/>
        <w:spacing w:line="276" w:lineRule="auto"/>
        <w:ind w:firstLine="0"/>
        <w:rPr>
          <w:rFonts w:ascii="Times New Roman" w:hAnsi="Times New Roman" w:cs="Times New Roman"/>
          <w:b/>
          <w:sz w:val="24"/>
          <w:szCs w:val="24"/>
        </w:rPr>
      </w:pPr>
    </w:p>
    <w:p w:rsidR="00273FCC" w:rsidRPr="00BD0362" w:rsidRDefault="00273FCC" w:rsidP="00AA51C4">
      <w:pPr>
        <w:pStyle w:val="08Taxt"/>
        <w:spacing w:line="276" w:lineRule="auto"/>
        <w:ind w:firstLine="0"/>
        <w:rPr>
          <w:rFonts w:ascii="Times New Roman" w:hAnsi="Times New Roman" w:cs="Times New Roman"/>
          <w:b/>
          <w:sz w:val="24"/>
          <w:szCs w:val="24"/>
        </w:rPr>
      </w:pPr>
    </w:p>
    <w:p w:rsidR="00273FCC" w:rsidRPr="00BD0362" w:rsidRDefault="00273FCC" w:rsidP="00AA51C4">
      <w:pPr>
        <w:pStyle w:val="08Taxt"/>
        <w:spacing w:line="276" w:lineRule="auto"/>
        <w:ind w:firstLine="0"/>
        <w:rPr>
          <w:rFonts w:ascii="Times New Roman" w:hAnsi="Times New Roman" w:cs="Times New Roman"/>
          <w:b/>
          <w:sz w:val="24"/>
          <w:szCs w:val="24"/>
        </w:rPr>
      </w:pPr>
    </w:p>
    <w:p w:rsidR="00AA51C4" w:rsidRPr="00BD0362" w:rsidRDefault="00273FCC"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26</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002E488B" w:rsidRPr="00BD0362">
        <w:rPr>
          <w:rFonts w:ascii="Times New Roman" w:hAnsi="Times New Roman" w:cs="Times New Roman"/>
          <w:b/>
          <w:bCs/>
          <w:color w:val="auto"/>
          <w:sz w:val="24"/>
          <w:szCs w:val="24"/>
        </w:rPr>
        <w:t>S</w:t>
      </w:r>
      <w:r w:rsidR="006253F3" w:rsidRPr="00BD0362">
        <w:rPr>
          <w:rFonts w:ascii="Times New Roman" w:hAnsi="Times New Roman" w:cs="Times New Roman"/>
          <w:b/>
          <w:bCs/>
          <w:color w:val="auto"/>
          <w:sz w:val="24"/>
          <w:szCs w:val="24"/>
        </w:rPr>
        <w:t>eropreval</w:t>
      </w:r>
      <w:r w:rsidR="006253F3">
        <w:rPr>
          <w:rFonts w:ascii="Times New Roman" w:hAnsi="Times New Roman" w:cs="Times New Roman"/>
          <w:b/>
          <w:bCs/>
          <w:color w:val="auto"/>
          <w:sz w:val="24"/>
          <w:szCs w:val="24"/>
        </w:rPr>
        <w:t>ence of brucellosis in goat in Shekhawati region of R</w:t>
      </w:r>
      <w:r w:rsidR="006253F3" w:rsidRPr="00BD0362">
        <w:rPr>
          <w:rFonts w:ascii="Times New Roman" w:hAnsi="Times New Roman" w:cs="Times New Roman"/>
          <w:b/>
          <w:bCs/>
          <w:color w:val="auto"/>
          <w:sz w:val="24"/>
          <w:szCs w:val="24"/>
        </w:rPr>
        <w:t>ajasthan</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2E488B" w:rsidRPr="00BD0362">
        <w:rPr>
          <w:rFonts w:ascii="Times New Roman" w:hAnsi="Times New Roman" w:cs="Times New Roman"/>
          <w:b/>
          <w:bCs/>
          <w:sz w:val="24"/>
          <w:szCs w:val="24"/>
        </w:rPr>
        <w:t>Manoj Kumar Kalwaniya, Deepika Goklaney and Manohar Lal Sain</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w:t>
      </w:r>
      <w:r w:rsidR="002E488B" w:rsidRPr="00BD0362">
        <w:rPr>
          <w:rFonts w:ascii="Times New Roman" w:hAnsi="Times New Roman" w:cs="Times New Roman"/>
          <w:sz w:val="24"/>
          <w:szCs w:val="24"/>
        </w:rPr>
        <w:t>141-147</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6253F3" w:rsidRPr="006253F3">
        <w:rPr>
          <w:rFonts w:ascii="Times New Roman" w:hAnsi="Times New Roman" w:cs="Times New Roman"/>
          <w:bCs/>
          <w:sz w:val="24"/>
          <w:szCs w:val="24"/>
        </w:rPr>
        <w:t>Kalwaniya Manoj Kumar, Goklaney Deepika and Sain</w:t>
      </w:r>
      <w:r w:rsidR="006253F3" w:rsidRPr="006253F3">
        <w:rPr>
          <w:rFonts w:ascii="Times New Roman" w:hAnsi="Times New Roman" w:cs="Times New Roman"/>
          <w:sz w:val="24"/>
          <w:szCs w:val="24"/>
        </w:rPr>
        <w:t xml:space="preserve"> </w:t>
      </w:r>
      <w:r w:rsidR="006253F3" w:rsidRPr="006253F3">
        <w:rPr>
          <w:rFonts w:ascii="Times New Roman" w:hAnsi="Times New Roman" w:cs="Times New Roman"/>
          <w:bCs/>
          <w:sz w:val="24"/>
          <w:szCs w:val="24"/>
        </w:rPr>
        <w:t xml:space="preserve">Manohar Lal </w:t>
      </w:r>
      <w:r w:rsidRPr="006253F3">
        <w:rPr>
          <w:rFonts w:ascii="Times New Roman" w:hAnsi="Times New Roman" w:cs="Times New Roman"/>
          <w:sz w:val="24"/>
          <w:szCs w:val="24"/>
        </w:rPr>
        <w:t xml:space="preserve">(2024). </w:t>
      </w:r>
      <w:r w:rsidR="006253F3" w:rsidRPr="006253F3">
        <w:rPr>
          <w:rFonts w:ascii="Times New Roman" w:hAnsi="Times New Roman" w:cs="Times New Roman"/>
          <w:bCs/>
          <w:sz w:val="24"/>
          <w:szCs w:val="24"/>
        </w:rPr>
        <w:t>Seroprevalence of brucellosis in goat in Shekhawati region of Rajasthan</w:t>
      </w:r>
      <w:r w:rsidRPr="006253F3">
        <w:rPr>
          <w:rFonts w:ascii="Times New Roman" w:hAnsi="Times New Roman" w:cs="Times New Roman"/>
          <w:sz w:val="24"/>
          <w:szCs w:val="24"/>
        </w:rPr>
        <w:t>. Ruminant Science 13(1):1</w:t>
      </w:r>
      <w:r w:rsidR="006253F3" w:rsidRPr="006253F3">
        <w:rPr>
          <w:rFonts w:ascii="Times New Roman" w:hAnsi="Times New Roman" w:cs="Times New Roman"/>
          <w:sz w:val="24"/>
          <w:szCs w:val="24"/>
        </w:rPr>
        <w:t>41</w:t>
      </w:r>
      <w:r w:rsidRPr="006253F3">
        <w:rPr>
          <w:rFonts w:ascii="Times New Roman" w:hAnsi="Times New Roman" w:cs="Times New Roman"/>
          <w:sz w:val="24"/>
          <w:szCs w:val="24"/>
        </w:rPr>
        <w:t>-</w:t>
      </w:r>
      <w:r w:rsidR="006253F3" w:rsidRPr="006253F3">
        <w:rPr>
          <w:rFonts w:ascii="Times New Roman" w:hAnsi="Times New Roman" w:cs="Times New Roman"/>
          <w:sz w:val="24"/>
          <w:szCs w:val="24"/>
        </w:rPr>
        <w:t>14</w:t>
      </w:r>
      <w:r w:rsidRPr="006253F3">
        <w:rPr>
          <w:rFonts w:ascii="Times New Roman" w:hAnsi="Times New Roman" w:cs="Times New Roman"/>
          <w:sz w:val="24"/>
          <w:szCs w:val="24"/>
        </w:rPr>
        <w:t>7.</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EF0A4F" w:rsidRPr="00BD0362">
        <w:rPr>
          <w:rFonts w:ascii="Times New Roman" w:hAnsi="Times New Roman" w:cs="Times New Roman"/>
          <w:sz w:val="24"/>
          <w:szCs w:val="24"/>
        </w:rPr>
        <w:t xml:space="preserve">A total of 140 Brucellosis-suspected goats presented with signs like Abortions in late pregnancy, retained placentas, birth of weak offspring, and reduced milk production were examined and the serum samples were analyzed using RBPT, STAT and ELISA. Out of these, 11 (7.85 %), 13 (9.28 %) and 12 (8.57%) samples were found to be positive for RBPT, STAT </w:t>
      </w:r>
      <w:r w:rsidR="00EF0A4F" w:rsidRPr="00BD0362">
        <w:rPr>
          <w:rFonts w:ascii="Times New Roman" w:hAnsi="Times New Roman" w:cs="Times New Roman"/>
          <w:sz w:val="24"/>
          <w:szCs w:val="24"/>
        </w:rPr>
        <w:lastRenderedPageBreak/>
        <w:t>and ELISA, respectively. The seropositivity of brucellosis in this region may impose public health significance. As the seroprevalence is high, it is recommended that the goat handlers, veterinarians and veterinary students practice good management and hygiene during handling of goats.</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EF0A4F" w:rsidRPr="00BD0362" w:rsidRDefault="00EF0A4F" w:rsidP="00EF0A4F">
      <w:pPr>
        <w:pStyle w:val="08Taxt"/>
        <w:spacing w:line="278"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color w:val="auto"/>
          <w:sz w:val="24"/>
          <w:szCs w:val="24"/>
        </w:rPr>
        <w:t>Al-Marzooqi W, Elshafie EI, Al-Toobi A, Al-Hamrashdi A, Al-Kharousi K, El-Tahir H, Jay M, Corde Y</w:t>
      </w:r>
      <w:r w:rsidRPr="00BD0362">
        <w:rPr>
          <w:rFonts w:ascii="Times New Roman" w:hAnsi="Times New Roman" w:cs="Times New Roman"/>
          <w:sz w:val="24"/>
          <w:szCs w:val="24"/>
        </w:rPr>
        <w:t xml:space="preserve"> </w:t>
      </w:r>
      <w:r w:rsidRPr="00BD0362">
        <w:rPr>
          <w:rFonts w:ascii="Times New Roman" w:eastAsiaTheme="minorEastAsia" w:hAnsi="Times New Roman" w:cs="Times New Roman"/>
          <w:color w:val="auto"/>
          <w:sz w:val="24"/>
          <w:szCs w:val="24"/>
          <w:lang w:val="en-US" w:bidi="ar-SA"/>
        </w:rPr>
        <w:t>and El Tahir Y (2022). Seroprevalence and risk factors of brucellosis in ruminants in Dhofar Province in Southern Oman. Veterinary Medicine International 3176147.</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Awandkar SP, Kale S, Sonekar C, Gabhane GK, Chaudhari SP and Kurkure NV (2021). Gynaecological disorders associated with </w:t>
      </w:r>
      <w:r w:rsidRPr="00BD0362">
        <w:rPr>
          <w:rFonts w:ascii="Times New Roman" w:hAnsi="Times New Roman" w:cs="Times New Roman"/>
          <w:i/>
          <w:iCs/>
          <w:sz w:val="24"/>
          <w:szCs w:val="24"/>
        </w:rPr>
        <w:t>Brucella melitensis</w:t>
      </w:r>
      <w:r w:rsidRPr="00BD0362">
        <w:rPr>
          <w:rFonts w:ascii="Times New Roman" w:hAnsi="Times New Roman" w:cs="Times New Roman"/>
          <w:sz w:val="24"/>
          <w:szCs w:val="24"/>
        </w:rPr>
        <w:t xml:space="preserve"> in goat flocks with potential risk of occupational zoonoses in Central India. Current Science 120(12):1912-16.</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Chahar A, Gaur KS, Tanwar TK, Kumar R and Singh AP (2016). Evaluation of sero-prevalence of brucellosis in goats. Veterinary Practitioner 17(2):242-243.</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Coelho AM, Coelho AC and Rodrigues J (2013). Seroprevalence of sheep and goat brucellosis in the northeast of Portugal. Archivos de Medicina Veterinaria 45(2):167-172.</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Dadawala AI, Chandel BS, Chauhan HC, Kumar Pankaj, Bhagat AG and Shah NM (2012). Detection of brucella antibody by using different serological tests in cattle from north Gujarat. Ruminant Science 1(2):145-148.</w:t>
      </w:r>
    </w:p>
    <w:p w:rsidR="00EF0A4F" w:rsidRPr="00BD0362" w:rsidRDefault="00EF0A4F" w:rsidP="00EF0A4F">
      <w:pPr>
        <w:pStyle w:val="08Taxt"/>
        <w:spacing w:after="43" w:line="276"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Franc KA, Krecek RC, Hasler BN and Arenas-Gamboa AM (2018). Brucellosis remains a neglected disease in the developing world: A call for </w:t>
      </w:r>
      <w:r w:rsidRPr="00BD0362">
        <w:rPr>
          <w:rFonts w:ascii="Times New Roman" w:eastAsiaTheme="minorEastAsia" w:hAnsi="Times New Roman" w:cs="Times New Roman"/>
          <w:color w:val="auto"/>
          <w:sz w:val="24"/>
          <w:szCs w:val="24"/>
          <w:lang w:val="en-US" w:bidi="ar-SA"/>
        </w:rPr>
        <w:t>interdisciplinary action. BMC Public Health 18(1):1-9.</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Gazal S, Kaur P, Narang D, Saxena HM and Rai TS (2023). Isolation and characterization of two lytic brucellaphages from Jammu. Ruminant Science 12(1):1-7.</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Jeph Nirmal Kumar, Meena DS, Singh R, Sharma SK, Parashar MC, Gupta A, Bargujar J and Sharma S (2022). </w:t>
      </w:r>
      <w:r w:rsidRPr="00BD0362">
        <w:rPr>
          <w:rFonts w:ascii="Times New Roman" w:hAnsi="Times New Roman" w:cs="Times New Roman"/>
          <w:caps/>
          <w:sz w:val="24"/>
          <w:szCs w:val="24"/>
        </w:rPr>
        <w:t>S</w:t>
      </w:r>
      <w:r w:rsidRPr="00BD0362">
        <w:rPr>
          <w:rFonts w:ascii="Times New Roman" w:hAnsi="Times New Roman" w:cs="Times New Roman"/>
          <w:sz w:val="24"/>
          <w:szCs w:val="24"/>
        </w:rPr>
        <w:t>ero-prevalence and risk assessment of bovine brucellosis in Jaipur, Rajasthan. Ruminant Science 11(2):305-308.</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Karthik K, Rathore R, Thomas P, Elamurugan A, Arun TR and Dhama K (2014). Serological and molecular detection of Brucella abortus from cattle by RBPT, STAT and PCR and sample suitability of whole blood for PCR. Asian Journal of Animal and Veterinary Advances 9(4):262-9.</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Leyla G, Kadri G and Umran OK (2003). Comparison of polymerase chain reaction and bacteriological culture for the diagnosis of sheep brucellosis using aborted fetus samples. Veterinary Microbiology 93(1):53-61.</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Lindahl JF, Gill JP, Hazarika RA, Fairoze NM, Bedi JS, Dohoo I, Chauhan AS, Grace D and Kakkar M (2019). Risk factors for Brucella seroprevalence in peri-urban dairy farms in five Indian cities. Tropical Medicine and Infectious Disease 4(2):70.</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Mahmood R, Waheed U, Ali T, Gopaul KK, Dainty AC, Muchowski JK, Koylass MS, Brew SD, Perrett LL, Whatmore AM and Khan QM (2016). Serological and nucleic acid-based detection of brucellosis in livestock species and molecular characterization of </w:t>
      </w:r>
      <w:r w:rsidRPr="00BD0362">
        <w:rPr>
          <w:rFonts w:ascii="Times New Roman" w:hAnsi="Times New Roman" w:cs="Times New Roman"/>
          <w:i/>
          <w:iCs/>
          <w:sz w:val="24"/>
          <w:szCs w:val="24"/>
        </w:rPr>
        <w:t>Brucella melitensis</w:t>
      </w:r>
      <w:r w:rsidRPr="00BD0362">
        <w:rPr>
          <w:rFonts w:ascii="Times New Roman" w:hAnsi="Times New Roman" w:cs="Times New Roman"/>
          <w:sz w:val="24"/>
          <w:szCs w:val="24"/>
        </w:rPr>
        <w:t xml:space="preserve"> strains isolated from Pakistan. International Journal of Agriculture Biology l18:311-318.</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Mellado M, Garcia AM, Arellano-Reynoso B, Diaz-Aparicio E and Garcia JE (2014). Milk yield and reproductive performance of brucellosis-vaccinated but seropositive Holstein cows. Tropical Animal Health and Production 46:391-397.</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Modi Ankita N</w:t>
      </w:r>
      <w:r w:rsidRPr="00BD0362">
        <w:rPr>
          <w:rFonts w:ascii="Times New Roman" w:hAnsi="Times New Roman" w:cs="Times New Roman"/>
          <w:caps/>
          <w:sz w:val="24"/>
          <w:szCs w:val="24"/>
        </w:rPr>
        <w:t>,</w:t>
      </w:r>
      <w:r w:rsidRPr="00BD0362">
        <w:rPr>
          <w:rFonts w:ascii="Times New Roman" w:hAnsi="Times New Roman" w:cs="Times New Roman"/>
          <w:sz w:val="24"/>
          <w:szCs w:val="24"/>
        </w:rPr>
        <w:t xml:space="preserve"> </w:t>
      </w:r>
      <w:r w:rsidRPr="00BD0362">
        <w:rPr>
          <w:rFonts w:ascii="Times New Roman" w:hAnsi="Times New Roman" w:cs="Times New Roman"/>
          <w:caps/>
          <w:sz w:val="24"/>
          <w:szCs w:val="24"/>
        </w:rPr>
        <w:t>C</w:t>
      </w:r>
      <w:r w:rsidRPr="00BD0362">
        <w:rPr>
          <w:rFonts w:ascii="Times New Roman" w:hAnsi="Times New Roman" w:cs="Times New Roman"/>
          <w:sz w:val="24"/>
          <w:szCs w:val="24"/>
        </w:rPr>
        <w:t>hauhan HC, Sharma KK, Patel SS, Patel AC, Shrimali MD, Mohapatra SK and Chandel BS (2023). Sero-epidemiology of brucella organisms in cattle, buffalo and human. Ruminant Science 12(2):271-278.</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Muema J, Oboge H, Mutono N, Makori A, Oyugi J, Bukania Z, Njuguna J, Jost C, Ogoti B, Omulo S and Thumbi SM (2022). Sero epidemiology of brucellosis in people and their livestock: A linked human–animal cross-sectional study in a pastoralist community in Kenya. Frontiers in Veterinary Science 9:1031639.</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Panchasara HH, Patel JS and Patel PR (2015). Seroprevalence of brucella infection in organized farms and field conditions in Gujarat. Ruminant Science 4(1):37-41.</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Patel KB, Patel SI, Patel BK, Chauhan HC, Bhagat AG and Chandel BS (2017). Comparative study on cultural and molecular methods for detection of </w:t>
      </w:r>
      <w:r w:rsidRPr="00BD0362">
        <w:rPr>
          <w:rFonts w:ascii="Times New Roman" w:hAnsi="Times New Roman" w:cs="Times New Roman"/>
          <w:i/>
          <w:iCs/>
          <w:sz w:val="24"/>
          <w:szCs w:val="24"/>
        </w:rPr>
        <w:t>Brucella melitensis</w:t>
      </w:r>
      <w:r w:rsidRPr="00BD0362">
        <w:rPr>
          <w:rFonts w:ascii="Times New Roman" w:hAnsi="Times New Roman" w:cs="Times New Roman"/>
          <w:sz w:val="24"/>
          <w:szCs w:val="24"/>
        </w:rPr>
        <w:t xml:space="preserve"> in sheep and goat. Ruminant Science 6(2):309-314.</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Preena P, Wasudeorao UW, Ganesan PI, Ronald BSM, Balakrishnan S and Vibin V (2018). Bilateral epididymo-orchitis caused by </w:t>
      </w:r>
      <w:r w:rsidRPr="00BD0362">
        <w:rPr>
          <w:rFonts w:ascii="Times New Roman" w:hAnsi="Times New Roman" w:cs="Times New Roman"/>
          <w:i/>
          <w:iCs/>
          <w:sz w:val="24"/>
          <w:szCs w:val="24"/>
        </w:rPr>
        <w:t xml:space="preserve">Brucella melitensis </w:t>
      </w:r>
      <w:r w:rsidRPr="00BD0362">
        <w:rPr>
          <w:rFonts w:ascii="Times New Roman" w:hAnsi="Times New Roman" w:cs="Times New Roman"/>
          <w:sz w:val="24"/>
          <w:szCs w:val="24"/>
        </w:rPr>
        <w:t xml:space="preserve">in a Madras red sheep. Ruminant Science 7(1):145-147. </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Priyanka, Shringi BN, Patel Kirit, Chauhan HC, Chandel BS and Kashyap SK (2017). Seroprevalence of brucellosis in cattle in western Rajasthan. Ruminant Science 6(2):305-307.</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Rajput MB, Sheikh AS and Parmar</w:t>
      </w:r>
      <w:r w:rsidRPr="00BD0362">
        <w:rPr>
          <w:rFonts w:ascii="Times New Roman" w:hAnsi="Times New Roman" w:cs="Times New Roman"/>
          <w:caps/>
          <w:sz w:val="24"/>
          <w:szCs w:val="24"/>
        </w:rPr>
        <w:t xml:space="preserve"> </w:t>
      </w:r>
      <w:r w:rsidRPr="00BD0362">
        <w:rPr>
          <w:rFonts w:ascii="Times New Roman" w:hAnsi="Times New Roman" w:cs="Times New Roman"/>
          <w:sz w:val="24"/>
          <w:szCs w:val="24"/>
        </w:rPr>
        <w:t>DV</w:t>
      </w:r>
      <w:r w:rsidRPr="00BD0362">
        <w:rPr>
          <w:rFonts w:ascii="Times New Roman" w:hAnsi="Times New Roman" w:cs="Times New Roman"/>
          <w:caps/>
          <w:sz w:val="24"/>
          <w:szCs w:val="24"/>
        </w:rPr>
        <w:t xml:space="preserve"> (2015). K</w:t>
      </w:r>
      <w:r w:rsidRPr="00BD0362">
        <w:rPr>
          <w:rFonts w:ascii="Times New Roman" w:hAnsi="Times New Roman" w:cs="Times New Roman"/>
          <w:sz w:val="24"/>
          <w:szCs w:val="24"/>
        </w:rPr>
        <w:t>nowledge of zoonotic diseases among dairy farmers of Banaskantha district. Ruminant Science 4(1):75-80.</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Reddy DA, Kumari G, Rajagunalan S, Singh DK, Kumar A and Kumar PP (2014). Seroprevalence of caprine brucellosis in Karnataka. Veterinary World 7(3):182- 188.</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Reviriego FJ, Moreno MA and Domýnguez L (2000). Risk factors for brucellosis seroprevalence of sheep and goat flocks in Spain. Preventive Veterinary Medicine 44(3-4):167-173.</w:t>
      </w:r>
    </w:p>
    <w:p w:rsidR="00EF0A4F" w:rsidRPr="00BD0362" w:rsidRDefault="00EF0A4F" w:rsidP="00EF0A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 xml:space="preserve">Sandhu NK, Sharma NS, Kaur Paviter and Sandhu Y (2019). Detection of </w:t>
      </w:r>
      <w:r w:rsidRPr="00BD0362">
        <w:rPr>
          <w:rFonts w:ascii="Times New Roman" w:hAnsi="Times New Roman" w:cs="Times New Roman"/>
          <w:i/>
          <w:iCs/>
          <w:sz w:val="24"/>
          <w:szCs w:val="24"/>
        </w:rPr>
        <w:t xml:space="preserve">Brucella melitensis </w:t>
      </w:r>
      <w:r w:rsidRPr="00BD0362">
        <w:rPr>
          <w:rFonts w:ascii="Times New Roman" w:hAnsi="Times New Roman" w:cs="Times New Roman"/>
          <w:sz w:val="24"/>
          <w:szCs w:val="24"/>
        </w:rPr>
        <w:t>in goats by conventional and molecular assays. Ruminant Science 8(1):13-18.</w:t>
      </w:r>
    </w:p>
    <w:p w:rsidR="00931D2E" w:rsidRDefault="00EF0A4F" w:rsidP="00931D2E">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Singh BB, Dhand NK and Gill JP (2015). Economic losses occurring due to brucellosis in Indian livestock populations. Preventive Veterinary Medicine 119(3-4):211-215.</w:t>
      </w:r>
    </w:p>
    <w:p w:rsidR="00AA51C4" w:rsidRPr="00BD0362" w:rsidRDefault="00EF0A4F" w:rsidP="00931D2E">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Suryawanshi SN, Tembhurne PA, Gohain S and Ingle VC (2016). Prevalence of Brucella antibodies in sheep and goats in Maharashtra. Indian Research Journal of Extension Education 14(4):75-77.</w:t>
      </w: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116B4C"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27</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aps/>
          <w:color w:val="auto"/>
          <w:sz w:val="24"/>
          <w:szCs w:val="24"/>
        </w:rPr>
        <w:t>T</w:t>
      </w:r>
      <w:r w:rsidR="00931D2E" w:rsidRPr="00BD0362">
        <w:rPr>
          <w:rFonts w:ascii="Times New Roman" w:hAnsi="Times New Roman" w:cs="Times New Roman"/>
          <w:b/>
          <w:bCs/>
          <w:color w:val="auto"/>
          <w:sz w:val="24"/>
          <w:szCs w:val="24"/>
        </w:rPr>
        <w:t xml:space="preserve">rends </w:t>
      </w:r>
      <w:r w:rsidR="00931D2E">
        <w:rPr>
          <w:rFonts w:ascii="Times New Roman" w:hAnsi="Times New Roman" w:cs="Times New Roman"/>
          <w:b/>
          <w:bCs/>
          <w:color w:val="auto"/>
          <w:sz w:val="24"/>
          <w:szCs w:val="24"/>
        </w:rPr>
        <w:t>of reproductive performance of M</w:t>
      </w:r>
      <w:r w:rsidR="00931D2E" w:rsidRPr="00BD0362">
        <w:rPr>
          <w:rFonts w:ascii="Times New Roman" w:hAnsi="Times New Roman" w:cs="Times New Roman"/>
          <w:b/>
          <w:bCs/>
          <w:color w:val="auto"/>
          <w:sz w:val="24"/>
          <w:szCs w:val="24"/>
        </w:rPr>
        <w:t>uzaffarnagari sheep reared under an intensive management system at an organized farm</w:t>
      </w:r>
      <w:r w:rsidR="00931D2E" w:rsidRPr="00BD0362">
        <w:rPr>
          <w:rFonts w:ascii="Times New Roman" w:hAnsi="Times New Roman" w:cs="Times New Roman"/>
          <w:b/>
          <w:bCs/>
          <w:sz w:val="24"/>
          <w:szCs w:val="24"/>
        </w:rPr>
        <w:t xml:space="preserve"> </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116B4C" w:rsidRPr="00BD0362">
        <w:rPr>
          <w:rFonts w:ascii="Times New Roman" w:hAnsi="Times New Roman" w:cs="Times New Roman"/>
          <w:b/>
          <w:bCs/>
          <w:sz w:val="24"/>
          <w:szCs w:val="24"/>
        </w:rPr>
        <w:t>Vandana, Garima Kansal, Brijesh Kumar, Pradeep Chandra, PK Bharati and Hariom Pandey</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w:t>
      </w:r>
      <w:r w:rsidR="009E224A" w:rsidRPr="00BD0362">
        <w:rPr>
          <w:rFonts w:ascii="Times New Roman" w:hAnsi="Times New Roman" w:cs="Times New Roman"/>
          <w:sz w:val="24"/>
          <w:szCs w:val="24"/>
        </w:rPr>
        <w:t>145-150</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lastRenderedPageBreak/>
        <w:t>How to cite this manuscript</w:t>
      </w:r>
      <w:r w:rsidRPr="00BD0362">
        <w:rPr>
          <w:rFonts w:ascii="Times New Roman" w:hAnsi="Times New Roman" w:cs="Times New Roman"/>
          <w:color w:val="FF0000"/>
          <w:sz w:val="24"/>
          <w:szCs w:val="24"/>
        </w:rPr>
        <w:t xml:space="preserve">: </w:t>
      </w:r>
      <w:r w:rsidR="00E61D73" w:rsidRPr="00E61D73">
        <w:rPr>
          <w:rFonts w:ascii="Times New Roman" w:hAnsi="Times New Roman" w:cs="Times New Roman"/>
          <w:bCs/>
          <w:sz w:val="24"/>
          <w:szCs w:val="24"/>
        </w:rPr>
        <w:t>Vandana, Kansal Garima, Kumar Brijesh, Chandra Pradeep, Bharati PK and Pandey</w:t>
      </w:r>
      <w:r w:rsidR="00E61D73" w:rsidRPr="00E61D73">
        <w:rPr>
          <w:rFonts w:ascii="Times New Roman" w:hAnsi="Times New Roman" w:cs="Times New Roman"/>
          <w:sz w:val="24"/>
          <w:szCs w:val="24"/>
        </w:rPr>
        <w:t xml:space="preserve"> </w:t>
      </w:r>
      <w:r w:rsidR="00E61D73" w:rsidRPr="00E61D73">
        <w:rPr>
          <w:rFonts w:ascii="Times New Roman" w:hAnsi="Times New Roman" w:cs="Times New Roman"/>
          <w:bCs/>
          <w:sz w:val="24"/>
          <w:szCs w:val="24"/>
        </w:rPr>
        <w:t>Hariom</w:t>
      </w:r>
      <w:r w:rsidR="00E61D73" w:rsidRPr="00E61D73">
        <w:rPr>
          <w:rFonts w:ascii="Times New Roman" w:hAnsi="Times New Roman" w:cs="Times New Roman"/>
          <w:sz w:val="24"/>
          <w:szCs w:val="24"/>
        </w:rPr>
        <w:t xml:space="preserve"> </w:t>
      </w:r>
      <w:r w:rsidRPr="00E61D73">
        <w:rPr>
          <w:rFonts w:ascii="Times New Roman" w:hAnsi="Times New Roman" w:cs="Times New Roman"/>
          <w:sz w:val="24"/>
          <w:szCs w:val="24"/>
        </w:rPr>
        <w:t xml:space="preserve">(2024). </w:t>
      </w:r>
      <w:r w:rsidR="00E61D73" w:rsidRPr="00E61D73">
        <w:rPr>
          <w:rFonts w:ascii="Times New Roman" w:hAnsi="Times New Roman" w:cs="Times New Roman"/>
          <w:bCs/>
          <w:caps/>
          <w:sz w:val="24"/>
          <w:szCs w:val="24"/>
        </w:rPr>
        <w:t>T</w:t>
      </w:r>
      <w:r w:rsidR="00E61D73" w:rsidRPr="00E61D73">
        <w:rPr>
          <w:rFonts w:ascii="Times New Roman" w:hAnsi="Times New Roman" w:cs="Times New Roman"/>
          <w:bCs/>
          <w:sz w:val="24"/>
          <w:szCs w:val="24"/>
        </w:rPr>
        <w:t>rends of reproductive performance of Muzaffarnagari sheep reared under an intensive management system at an organized farm</w:t>
      </w:r>
      <w:r w:rsidRPr="00E61D73">
        <w:rPr>
          <w:rFonts w:ascii="Times New Roman" w:hAnsi="Times New Roman" w:cs="Times New Roman"/>
          <w:sz w:val="24"/>
          <w:szCs w:val="24"/>
        </w:rPr>
        <w:t>. Ruminant Science 13(1):1</w:t>
      </w:r>
      <w:r w:rsidR="00E61D73" w:rsidRPr="00E61D73">
        <w:rPr>
          <w:rFonts w:ascii="Times New Roman" w:hAnsi="Times New Roman" w:cs="Times New Roman"/>
          <w:sz w:val="24"/>
          <w:szCs w:val="24"/>
        </w:rPr>
        <w:t>45-150</w:t>
      </w:r>
      <w:r w:rsidRPr="00E61D73">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116B4C" w:rsidRPr="00BD0362" w:rsidRDefault="00AA51C4" w:rsidP="00116B4C">
      <w:pPr>
        <w:jc w:val="both"/>
        <w:rPr>
          <w:rFonts w:ascii="Times New Roman" w:hAnsi="Times New Roman" w:cs="Times New Roman"/>
          <w:sz w:val="24"/>
          <w:szCs w:val="24"/>
        </w:rPr>
      </w:pPr>
      <w:r w:rsidRPr="00BD0362">
        <w:rPr>
          <w:rFonts w:ascii="Times New Roman" w:hAnsi="Times New Roman" w:cs="Times New Roman"/>
          <w:sz w:val="24"/>
          <w:szCs w:val="24"/>
        </w:rPr>
        <w:tab/>
      </w:r>
      <w:r w:rsidR="00116B4C" w:rsidRPr="00BD0362">
        <w:rPr>
          <w:rFonts w:ascii="Times New Roman" w:hAnsi="Times New Roman" w:cs="Times New Roman"/>
          <w:sz w:val="24"/>
          <w:szCs w:val="24"/>
        </w:rPr>
        <w:t>Renowned for rapid growth and efficient feed conversion, Muzaffarnagari sheep, an Indian mutton-producing breed, is distinguished in these aspects. The present study was designed to know the trends of reproductive performance of Muzaffarnagari sheep reared under an intensive management system at an organized farm of ICAR-IVRI, Bareilly, UP. Thirteen years of data on Muzzaffernagari sheep’s reproductive performance was gathered from a well-organized farm. To know their lambing pattern individual year data of 13 years was divided into 3 seasons summer (March, April, May, and June), Rainy season (July, August, Sept, Oct), and Winter (Nov, Dec, Jan, Feb). Simultaneously data was also classified according to single, twin birth out of a total of 453 lambing. Data on lambing was also categorized sex-wise. Nine-year data about mortality below 3 months of lamb’s age on an organized farm was also collected and categorized age and sex-wise. Mortality time whether day or night was also noted. Causes of mortality in lamb under 3 months of age are also categorized following GIT, respiratory, other, and both GIT/RTI. Data revealed the facts that 50 % of lambing occurred in the rainy season, Singlets percentage was 95%, male birth was more as compared to female birth, and the average litter size of the farm herd was 1.05. It was found that female lambs died more as compared to males. Maximum mortality occurred during the night hours. Maximum mortality i.e. 48% was due to gastrointestinal problems (GIT). Season lambing revealed that maximum lambing was seen in the rainy season. Lambs that were born in winter were heavier than rainy and summer-born lambs.</w:t>
      </w:r>
    </w:p>
    <w:p w:rsidR="00AA51C4" w:rsidRPr="00BD0362" w:rsidRDefault="00AA51C4" w:rsidP="00116B4C">
      <w:pPr>
        <w:jc w:val="both"/>
        <w:rPr>
          <w:rFonts w:ascii="Times New Roman" w:hAnsi="Times New Roman" w:cs="Times New Roman"/>
          <w:sz w:val="24"/>
          <w:szCs w:val="24"/>
        </w:rPr>
      </w:pPr>
      <w:r w:rsidRPr="00BD0362">
        <w:rPr>
          <w:rFonts w:ascii="Times New Roman" w:hAnsi="Times New Roman" w:cs="Times New Roman"/>
          <w:sz w:val="24"/>
          <w:szCs w:val="24"/>
        </w:rPr>
        <w:t>References</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Arslan M, Yilmaz O and Ates CT (2003). Morkaramanve Corriedale×Morkaraman F1 kuzularindabuyume (growth in Morkaramanve Corriedale×Morkaraman F1 lambs). Yüzüncü Yýl Üniversitesi Veteriner Fakültesi Dergisi 14(1):46-49.</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Combellas Josefina de (1980). Production and reproduction parameters of tropical sheep breeds in improved production systems. Tropical Animal Production 5:3</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Cristian RS and Suvela M (1999).Out-of-season lambing of Finnish Landrace ewes. Small Ruminant Research 31:265-272.</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Cruickshank GJ and Smith JF (1989). The growth of lambs throughout the year in the Waikato. Proceeding of New Zealand Society of Animal Production 49:277-280.</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Ibrahim MA and Abdelgadir AE (2016). Risk Factors Associated with Lambs Mortality in Different Production Systems in Gadarif State, Sudan. Journal of Veterinary Medicine and Animal Production 6(1):57-69.</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lastRenderedPageBreak/>
        <w:t xml:space="preserve">Kent JP (1995). Birth sex ratios in sheep over nine lambing seasons: years 7-9 and the effects of ageing. Behavioral Ecology and Sociobiology 36(2):101-104. </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Kumar A, Haque S and Shekhar P (2009). Preweaning mortality in an organized farm. Intas Polivet 10(2):295-297.</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Kumar B Sunil, Gangaraju G, Suresh J, Kumari B Punya and Vinod U (2023). Effect of non-genetic factors on the reproductive performance of Jersey × Sahiwal crossbred cows. Ruminant Science 12(2):363-368.</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Kumar Vijay, Singh BP and Bangar YC (2013). Adoption level of breeding and reproduction management practices among goat farmers in semi arid zone of Uttar Pradesh. Ruminant Science 2(2):207-210.</w:t>
      </w:r>
    </w:p>
    <w:p w:rsidR="009E224A" w:rsidRPr="00BD0362" w:rsidRDefault="009E224A" w:rsidP="009E224A">
      <w:pPr>
        <w:pStyle w:val="08Taxt"/>
        <w:spacing w:line="280"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Madushanka DNN, Ranasingha VM, Bandara AMS, </w:t>
      </w:r>
      <w:r w:rsidRPr="00BD0362">
        <w:rPr>
          <w:rFonts w:ascii="Times New Roman" w:eastAsiaTheme="minorEastAsia" w:hAnsi="Times New Roman" w:cs="Times New Roman"/>
          <w:color w:val="auto"/>
          <w:sz w:val="24"/>
          <w:szCs w:val="24"/>
          <w:lang w:val="en-US" w:bidi="ar-SA"/>
        </w:rPr>
        <w:t>Mayurawansha WRAS and Magamage MPS (2016). Body condition score and locomotion score help to predict reproductive and health performances of dairy cattle. Ruminant Science 5(2):179-186.</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0"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Mandal A, Pant KP, Nandy DK, Rout PK and Roy R (2003). Genetic analysis of growth traits in Muzaffarnagari sheep. Tropical Animal Health and Production 35:271-84.</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0"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Mandal A, Prasad H, Kumar A, Roy R and Sharma N (2007). Factors associated with lamb mortalities in Muzaffarnagari sheep. Small Ruminant Research 71(1-3):273-9.</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0"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Mandal A, Singh LB and Rout PK (2000) The Muzaffarnagari sheep, a mutton breed in India. Animal Genetic Resources/Resources Génétiques Animales/Recursos Genéticos Animals 28:19-25.</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0"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Mishra Ashutosh, Shukla Satya Nidhi, Yadav Anand Kumar, Bisen Abhishek, Mishra Renuka and Sharma Shivangi (2023). Incidence of delayed puberty in cattle heifers in and around Jabalpur. Ruminant Science 12(2):211-213.</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0"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Morris ST, Blair WJ, Parker WJ and McCutcheon SN (1993). Evaluation of Border Leicester×Romney (BR), Poll Dorset×BR, andSuffolk×BR ewes for out-of-season lambing.  New Zealand Journal of Agricultural Research 36:349-362.</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0"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 xml:space="preserve">Muthukumar S, ThamilVannan Thanga, Meenakshi Sundaram S, Hemalatha S and Masilamoni Ronald Samuel (2016). Factors affecting pre-weaning survivability of kids in an organized goat farm International Journal of Livestock Research 6(11): 2277-1964. </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0"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Notter DR and Copenhaver JS (1980). Performance of Finnish Landrace ewes under accelerated lambing. II. Lamb growth and survival. Journal of Animal Science 51(5):1044-1050.</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0"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Rasool Akhter, Sarath T, Krishnakumar K, Porteen K and Senthil NR (2023). Characterisation of ovarian steroidal hormones associated with delayed ovulation in Jersey crossbred cows. Ruminant Science 12(2):215-218.</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8"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Reddy Y Nagendra, Brahmaiah K Veera, Anusha K, Krishna N Venkata and Kumar G Sandeep (2023). Oocyte yield and quality following transvaginal ultrasound aspiration of follicles in Sahiwal cattle. Ruminant Science 12(2):319-324.</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4"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Shakya NK, Shukla SN, Shrivastava OP and Inwati P (2019). Reproductive performance of goats under field condition in Jabalpur. Ruminant Science 8(2):189-190.</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4"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lastRenderedPageBreak/>
        <w:t>Singh Mahak, Ghosh SK, Prasad JK, Das GK, Kadirvel G, Avasthe RK and Kumar Ashok (2016). Effect of melatonin on reproductive efficiency in goat during non breeding season. Ruminant Science 5(2):247-251.</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4"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Singh RN (1995). Status Paper, Network Project on Sheep Improvement. Central Sheep and Wool Research Institute, Avikanagar (Rajasthan), India 85.</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4"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Sohail Ahmad (2008). Gestation length of Kari sheepPublished DOI: 1038/npre.2008.1620.1</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4"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Soodan Jasvinder Singh, Kumar Sharad and Singh Amandeep (2023). Goats contribute significantly in economic empowerment of economically weaker sections of the society: An action research based evidence. Ruminant Science 12(1):61-68.</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6"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Thiruvenkadam AK and Karunanithi K (2007). Mortality and replacement rate of Tellicherry and its crossbred goats in Tamil Nadu. Indian Journal of Animal Science 77(7):590-594.</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6"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Uttam Vishakha, Tiwari Madhu, Singh Satyendra Pal, Sharma Deepak and Kumar Avneesh (2023). Molecular characterisation of estrogen receptor alpha gene and its association with reproductive and productive traits in Indian cattle breeds.    Ruminant Science 12(2):279-284.</w:t>
      </w:r>
    </w:p>
    <w:p w:rsidR="009E224A" w:rsidRPr="009E224A" w:rsidRDefault="009E224A" w:rsidP="009E224A">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6"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Velimir Sušiæ, PaviæVesna, MioèBoro, ŠtokoviæIgor and Kabalin Anamaria Ekert (2005). Seasonal variations in lamb birth weight and mortality.Veterinarski Arhiv 75(5):375-381.</w:t>
      </w:r>
    </w:p>
    <w:p w:rsidR="00D003AE" w:rsidRDefault="009E224A" w:rsidP="00D003AE">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8" w:lineRule="atLeast"/>
        <w:ind w:left="576" w:hanging="576"/>
        <w:jc w:val="both"/>
        <w:rPr>
          <w:rFonts w:ascii="Times New Roman" w:hAnsi="Times New Roman" w:cs="Times New Roman"/>
          <w:sz w:val="24"/>
          <w:szCs w:val="24"/>
        </w:rPr>
      </w:pPr>
      <w:r w:rsidRPr="009E224A">
        <w:rPr>
          <w:rFonts w:ascii="Times New Roman" w:hAnsi="Times New Roman" w:cs="Times New Roman"/>
          <w:sz w:val="24"/>
          <w:szCs w:val="24"/>
        </w:rPr>
        <w:t>Woldemariam Solomon, ZewdeSileshi, Hameto</w:t>
      </w:r>
      <w:r w:rsidRPr="009E224A">
        <w:rPr>
          <w:rFonts w:ascii="Times New Roman" w:hAnsi="Times New Roman" w:cs="Times New Roman"/>
          <w:i/>
          <w:iCs/>
          <w:sz w:val="24"/>
          <w:szCs w:val="24"/>
        </w:rPr>
        <w:t xml:space="preserve"> </w:t>
      </w:r>
      <w:r w:rsidRPr="009E224A">
        <w:rPr>
          <w:rFonts w:ascii="Times New Roman" w:hAnsi="Times New Roman" w:cs="Times New Roman"/>
          <w:sz w:val="24"/>
          <w:szCs w:val="24"/>
        </w:rPr>
        <w:t>Desta and Habtamu Almaz (2014). Causes of lamb mortality at Ebinatworeda, Amhara National Regional State, North-western Ethiopia. Ethiopian Veterinary Journal 18(1):57-71.</w:t>
      </w:r>
    </w:p>
    <w:p w:rsidR="00AA51C4" w:rsidRPr="00BD0362" w:rsidRDefault="009E224A" w:rsidP="00D003AE">
      <w:pPr>
        <w:tabs>
          <w:tab w:val="left" w:pos="576"/>
          <w:tab w:val="left" w:pos="1152"/>
          <w:tab w:val="left" w:pos="1728"/>
          <w:tab w:val="left" w:pos="2304"/>
          <w:tab w:val="left" w:pos="2880"/>
          <w:tab w:val="left" w:pos="3456"/>
          <w:tab w:val="left" w:pos="4032"/>
          <w:tab w:val="left" w:pos="4608"/>
        </w:tabs>
        <w:autoSpaceDE w:val="0"/>
        <w:autoSpaceDN w:val="0"/>
        <w:adjustRightInd w:val="0"/>
        <w:spacing w:after="86" w:line="288"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Yilmaz OS, Denk H and Bayram DA (2007) Effects of lambing season, sex and birth type on growth performance in Norduz lambs. Small Ruminant Research 68(3):336-9.</w:t>
      </w:r>
    </w:p>
    <w:p w:rsidR="00AA51C4" w:rsidRPr="00BD0362" w:rsidRDefault="00AA51C4" w:rsidP="00AA51C4">
      <w:pPr>
        <w:rPr>
          <w:rFonts w:ascii="Times New Roman" w:hAnsi="Times New Roman" w:cs="Times New Roman"/>
          <w:sz w:val="24"/>
          <w:szCs w:val="24"/>
        </w:rPr>
      </w:pPr>
    </w:p>
    <w:p w:rsidR="00AA51C4" w:rsidRPr="00BD0362" w:rsidRDefault="00AB3973" w:rsidP="00AA51C4">
      <w:pPr>
        <w:pStyle w:val="08Taxt"/>
        <w:spacing w:line="276" w:lineRule="auto"/>
        <w:ind w:firstLine="0"/>
        <w:rPr>
          <w:rFonts w:ascii="Times New Roman" w:hAnsi="Times New Roman" w:cs="Times New Roman"/>
          <w:b/>
          <w:bCs/>
          <w:color w:val="auto"/>
          <w:sz w:val="24"/>
          <w:szCs w:val="24"/>
        </w:rPr>
      </w:pPr>
      <w:r w:rsidRPr="00BD0362">
        <w:rPr>
          <w:rFonts w:ascii="Times New Roman" w:eastAsiaTheme="minorEastAsia" w:hAnsi="Times New Roman" w:cs="Times New Roman"/>
          <w:color w:val="auto"/>
          <w:sz w:val="24"/>
          <w:szCs w:val="24"/>
          <w:lang w:val="en-US" w:bidi="ar-SA"/>
        </w:rPr>
        <w:t>28</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olor w:val="auto"/>
          <w:sz w:val="24"/>
          <w:szCs w:val="24"/>
        </w:rPr>
        <w:t>E</w:t>
      </w:r>
      <w:r w:rsidR="000647B8" w:rsidRPr="00BD0362">
        <w:rPr>
          <w:rFonts w:ascii="Times New Roman" w:hAnsi="Times New Roman" w:cs="Times New Roman"/>
          <w:b/>
          <w:bCs/>
          <w:color w:val="auto"/>
          <w:sz w:val="24"/>
          <w:szCs w:val="24"/>
        </w:rPr>
        <w:t xml:space="preserve">ffect of vitamin </w:t>
      </w:r>
      <w:r w:rsidR="000647B8">
        <w:rPr>
          <w:rFonts w:ascii="Times New Roman" w:hAnsi="Times New Roman" w:cs="Times New Roman"/>
          <w:b/>
          <w:bCs/>
          <w:color w:val="auto"/>
          <w:sz w:val="24"/>
          <w:szCs w:val="24"/>
        </w:rPr>
        <w:t>E on quality of K</w:t>
      </w:r>
      <w:r w:rsidR="000647B8" w:rsidRPr="00BD0362">
        <w:rPr>
          <w:rFonts w:ascii="Times New Roman" w:hAnsi="Times New Roman" w:cs="Times New Roman"/>
          <w:b/>
          <w:bCs/>
          <w:color w:val="auto"/>
          <w:sz w:val="24"/>
          <w:szCs w:val="24"/>
        </w:rPr>
        <w:t>ankrej bull semen during cryopreservation</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0647B8">
        <w:rPr>
          <w:rFonts w:ascii="Times New Roman" w:hAnsi="Times New Roman" w:cs="Times New Roman"/>
          <w:b/>
          <w:bCs/>
          <w:sz w:val="24"/>
          <w:szCs w:val="24"/>
        </w:rPr>
        <w:t>MU Prajapati</w:t>
      </w:r>
      <w:r w:rsidR="00AB3973" w:rsidRPr="00BD0362">
        <w:rPr>
          <w:rFonts w:ascii="Times New Roman" w:hAnsi="Times New Roman" w:cs="Times New Roman"/>
          <w:b/>
          <w:bCs/>
          <w:sz w:val="24"/>
          <w:szCs w:val="24"/>
        </w:rPr>
        <w:t>, HC Nakhashi, KF Chaudhary and BN Suthar</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w:t>
      </w:r>
      <w:r w:rsidR="00AB3973" w:rsidRPr="00BD0362">
        <w:rPr>
          <w:rFonts w:ascii="Times New Roman" w:hAnsi="Times New Roman" w:cs="Times New Roman"/>
          <w:sz w:val="24"/>
          <w:szCs w:val="24"/>
        </w:rPr>
        <w:t>51-156</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0647B8" w:rsidRPr="000647B8">
        <w:rPr>
          <w:rFonts w:ascii="Times New Roman" w:hAnsi="Times New Roman" w:cs="Times New Roman"/>
          <w:bCs/>
          <w:sz w:val="24"/>
          <w:szCs w:val="24"/>
        </w:rPr>
        <w:t>Prajapati MU, Nakhashi HC, Chaudhary KF and Suthar</w:t>
      </w:r>
      <w:r w:rsidR="000647B8" w:rsidRPr="000647B8">
        <w:rPr>
          <w:rFonts w:ascii="Times New Roman" w:hAnsi="Times New Roman" w:cs="Times New Roman"/>
          <w:sz w:val="24"/>
          <w:szCs w:val="24"/>
        </w:rPr>
        <w:t xml:space="preserve"> </w:t>
      </w:r>
      <w:r w:rsidR="000647B8" w:rsidRPr="000647B8">
        <w:rPr>
          <w:rFonts w:ascii="Times New Roman" w:hAnsi="Times New Roman" w:cs="Times New Roman"/>
          <w:bCs/>
          <w:sz w:val="24"/>
          <w:szCs w:val="24"/>
        </w:rPr>
        <w:t>BN</w:t>
      </w:r>
      <w:r w:rsidR="000647B8" w:rsidRPr="000647B8">
        <w:rPr>
          <w:rFonts w:ascii="Times New Roman" w:hAnsi="Times New Roman" w:cs="Times New Roman"/>
          <w:sz w:val="24"/>
          <w:szCs w:val="24"/>
        </w:rPr>
        <w:t xml:space="preserve"> </w:t>
      </w:r>
      <w:r w:rsidRPr="000647B8">
        <w:rPr>
          <w:rFonts w:ascii="Times New Roman" w:hAnsi="Times New Roman" w:cs="Times New Roman"/>
          <w:sz w:val="24"/>
          <w:szCs w:val="24"/>
        </w:rPr>
        <w:t xml:space="preserve">(2024). </w:t>
      </w:r>
      <w:r w:rsidR="000647B8" w:rsidRPr="000647B8">
        <w:rPr>
          <w:rFonts w:ascii="Times New Roman" w:hAnsi="Times New Roman" w:cs="Times New Roman"/>
          <w:bCs/>
          <w:sz w:val="24"/>
          <w:szCs w:val="24"/>
        </w:rPr>
        <w:t>Effect of vitamin E on quality of Kankrej bull semen during cryopreservation</w:t>
      </w:r>
      <w:r w:rsidRPr="000647B8">
        <w:rPr>
          <w:rFonts w:ascii="Times New Roman" w:hAnsi="Times New Roman" w:cs="Times New Roman"/>
          <w:sz w:val="24"/>
          <w:szCs w:val="24"/>
        </w:rPr>
        <w:t>. Ruminant Science 13(1):1</w:t>
      </w:r>
      <w:r w:rsidR="000647B8" w:rsidRPr="000647B8">
        <w:rPr>
          <w:rFonts w:ascii="Times New Roman" w:hAnsi="Times New Roman" w:cs="Times New Roman"/>
          <w:sz w:val="24"/>
          <w:szCs w:val="24"/>
        </w:rPr>
        <w:t>51-156</w:t>
      </w:r>
      <w:r w:rsidRPr="000647B8">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AB3973" w:rsidRPr="00BD0362">
        <w:rPr>
          <w:rFonts w:ascii="Times New Roman" w:hAnsi="Times New Roman" w:cs="Times New Roman"/>
          <w:sz w:val="24"/>
          <w:szCs w:val="24"/>
        </w:rPr>
        <w:t>Total three Kankrej breeding bulls aged 3-4 years were used to collect 30 semen ejaculates (10 ejaculates from each bull) to determine the effect of different concentrations of Vitamin-E as a semen additive in Tris-egg yolk-based semen extender for cryopreservation. Each ejaculate was divided into three equal aliquots and diluted in a Tris-based extender containing Vitamin-E (1.5 mM and 2.0 mM as Group II and III; Group I as control) which were cooled to 5 ºC and frozen in 0.25 ml French mini straws using programmable bio freezer. Each group was evaluated for initial motility, sperm viability, sperm abnormality, acrosome integrity, Hypo-</w:t>
      </w:r>
      <w:r w:rsidR="00AB3973" w:rsidRPr="00BD0362">
        <w:rPr>
          <w:rFonts w:ascii="Times New Roman" w:hAnsi="Times New Roman" w:cs="Times New Roman"/>
          <w:sz w:val="24"/>
          <w:szCs w:val="24"/>
        </w:rPr>
        <w:lastRenderedPageBreak/>
        <w:t>osmotic swelling test, seminal plasma enzymes (ALT and AST) and oxidative stress markers (SOD and LPO). Based on the findings of seminal characteristics, the leakage of AST and ALT enzymes and the oxidative stress markers (SOD activity and LPO levels) at post-equilibrated and post-thawed stages of semen cryopreservation, it was concluded that the addition of 1.5 mM vitamin-E in TFYG extender is more suitable to protect the Kankrej bull spermatozoa in comparison to 2 mM vitamin-E.</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Al-Hakim AM, Salman MS, Jasim JM, Kareem AF, Alnaeb AY, Alobaidi HJ and Albiaty NM (2019). Use of vitamin-E to improve semen quality of Awassi rams during chilled preservation. Iraqi Journal of Science and Technology 10(1):72-79.</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Andrabi S (2009). Factors affecting the quality of cryopreserved buffalo (</w:t>
      </w:r>
      <w:r w:rsidRPr="00AB3973">
        <w:rPr>
          <w:rFonts w:ascii="Times New Roman" w:hAnsi="Times New Roman" w:cs="Times New Roman"/>
          <w:i/>
          <w:iCs/>
          <w:sz w:val="24"/>
          <w:szCs w:val="24"/>
        </w:rPr>
        <w:t>Bubalus bubalis</w:t>
      </w:r>
      <w:r w:rsidRPr="00AB3973">
        <w:rPr>
          <w:rFonts w:ascii="Times New Roman" w:hAnsi="Times New Roman" w:cs="Times New Roman"/>
          <w:sz w:val="24"/>
          <w:szCs w:val="24"/>
        </w:rPr>
        <w:t>) bull spermatozoa. Reproduction in Domestic Animals 44(3):552-569.</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Asadpour R, Jafari R and Tayefi-Nasrabadi T (2011). Influence of added vitamin-C and vitamin E on frozen-thawed bovine sperm cryopreserved in citrate and tris-based extenders. Veterinary Research Forum 2:37-44.</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Bansal KA and Bilaspuri SG (2009). Antioxidant effect of vitamin-E on motility, viability and lipid peroxidation of cattle spermatozoa under oxidative stress. Animal Science Papers and Reports 27(1):5-14</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Batool A, Mehboob K, Qadeer S, Ansari MS, Rakha BA, Ullah N and Akhter S (2012). Effect of alpha-tocopherol acetate and ascorbic acid in extender on quality of zebu bull spermatozoa. Pakistan Journal of Zoology 44(6):1487-1491.</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Beheshti R, Asadi A and Maheri-Sis N (2011). The effect of vitamin-E on post-thawed buffalo bull sperm parameters. Journal of American Science 7(6):227-31.</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Bilodeau JF, Chatterjee S, Sirard MA and Gagnon C (2000). Levels of antioxidant defenses are decreased in bovine spermatozoa after a cycle of freezing and thawing. Molecular Reproduction and Development 55:282-288.</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Bucak MN, Sariozkan S, Tuncer PB, Sakin F, Atessahin A, Kulaksiz A and Cevik RM (2010). The effect of antioxidants on post-thawed Angora goat (</w:t>
      </w:r>
      <w:r w:rsidRPr="00AB3973">
        <w:rPr>
          <w:rFonts w:ascii="Times New Roman" w:hAnsi="Times New Roman" w:cs="Times New Roman"/>
          <w:i/>
          <w:iCs/>
          <w:sz w:val="24"/>
          <w:szCs w:val="24"/>
        </w:rPr>
        <w:t>Capra hircus ancryrensis</w:t>
      </w:r>
      <w:r w:rsidRPr="00AB3973">
        <w:rPr>
          <w:rFonts w:ascii="Times New Roman" w:hAnsi="Times New Roman" w:cs="Times New Roman"/>
          <w:sz w:val="24"/>
          <w:szCs w:val="24"/>
        </w:rPr>
        <w:t>) sperm parameters, lipid peroxidation and antioxidant activities. Small Ruminant Research 89:24-30.</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Buege JA and Aust SD (1978). Microsomal lipid peroxidation. Methods in Enzymology 52:302-310.</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Choudhary ML, Kumar V, Goswami SC, Kumar V, Dedar R and Mishra G (2020). Effect of supplementation of vitamin E and chromium on somatic cell count and immunoglobulin content in milk of Sahiwal cattle. Ruminant Science 9(2):333-336.</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Dutta J, Sarma S, Kalita DJ, Magotra Ankit and Hazorika Mousumi (2016). Induction of oestrus in postpartum anoestrus crossbred cows. Ruminant Science 5(1):63-65.</w:t>
      </w:r>
    </w:p>
    <w:p w:rsidR="00802836" w:rsidRDefault="00AB3973" w:rsidP="0080283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El-Hamid ISA, Khalifa MA, Shedeed HA and Rateb SA (2018). Cryosurvival of ram spermatozoa after supplementing the diluent with lascorbic acid or alpha-tocopherol. International Journal of Veterinary Science 7(4):197-204.</w:t>
      </w:r>
    </w:p>
    <w:p w:rsidR="00AA51C4" w:rsidRPr="00BD0362" w:rsidRDefault="00AB3973" w:rsidP="0080283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 xml:space="preserve">Haris FZ, Ondho YS and Samsudewa D (2019). Effect </w:t>
      </w:r>
      <w:r w:rsidR="00802836">
        <w:rPr>
          <w:rFonts w:ascii="Times New Roman" w:hAnsi="Times New Roman" w:cs="Times New Roman"/>
          <w:sz w:val="24"/>
          <w:szCs w:val="24"/>
        </w:rPr>
        <w:t xml:space="preserve">of vitamin-E addition to frozen </w:t>
      </w:r>
      <w:r w:rsidRPr="00BD0362">
        <w:rPr>
          <w:rFonts w:ascii="Times New Roman" w:hAnsi="Times New Roman" w:cs="Times New Roman"/>
          <w:sz w:val="24"/>
          <w:szCs w:val="24"/>
        </w:rPr>
        <w:t xml:space="preserve">Simmental bull semen extender on post-thawing quality. E3S Web of Conferences 142:02002.  </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Hu JH, Zhao XL, Tian WQ, Zan LS and Li QW (2010). Effects of vitamin-E supplementation in the extender on frozen-thawed bovine semen preservation. Animal Consortium 5(1):107-112.</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Kapadiya PS, Nakhashi HC, Chauhan PM, Sutaria TV and Suthar BN (2018). Efficacy of melatonin as an antioxidant for cryopreservation of Kankrej bull semen. Ruminant Science 7(1):89-92.</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Kumar N, Singh AK, Cheema RS, Kumar A, Kaur H and Brar PS (2018). Effect of vitamin E supplementation during buffalo semen cryopreservation on sperm characteristics and oxidative stress. Journal of Animal Research 8(5):797-805.</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Kumar S, Anand M and Yadav S (2014). Effect of dietary vitamin e supplementation on cryopreserved semen quality in Haryana bulls. Ruminant Science 3(1):25-28.</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Kurmi DJ, Sinha MP, Kumar R, Hazarika SB, Dewry RK and Gohain S (2018). Effect of vitamin E on the quality of frozen ram semen. Theriogenology Insight 8(1):39-43.</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Kutty IC, Joseph M and Iyer CPN (1996). A simplified nigrosine-eosin-geimsa staining technique to distinguish acrosome damaged live and dead spermatozoa. Indian Journal of Animal Research 17(2):122-123.</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Martins VED, Pinto SCC, Chaves RM, Barros Filho AKD, Laskoski LM and Souza FA (2020). Antioxidant effect on viability of boar semen cooled to 15°C. Arquivo Brasileiro de Medicina Veterinária e Zootecnia 72(1):145-152.</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Michael A, Alexopoulos C, Pontiki E, Hadjipavlou-Litina D, Saratsis P and Boscos C (2007). Effect of antioxidant supplementation on semen quality and reactive oxygen species of frozen-thawed canine spermatozoa. Theriogenology 68(2):204-212.</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Mittal PK, Anand M, Madan AK, Yadav S and Kumar J (2014). Antioxidative capacity of vitamin-E, vitamin-C and their combination in cryopreserved Bhadavari bull semen. Veterinary World 7(12):1127-1131.</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Motemani M, Chamani M, Sharafi M and Masoudi R (2017). Alpha-tocopherol improves frozen-thawed sperm quality by reducing hydrogen peroxide during cryopreservation of bull semen. Spanish Journal of Agricultural Research 15(1): 7.</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Muzafer AB, Mutha Rao M, Sanjay A, Pandey AK, Verma PK and Sultana M (2012). Effect of antioxidant supplementation on post-thaw sperm characteristics, membrane integrity, migration capability and lipid peroxidation in bull semen. Indian Journal of Animal Sciences 82(5):457.</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AB3973">
        <w:rPr>
          <w:rFonts w:ascii="Times New Roman" w:hAnsi="Times New Roman" w:cs="Times New Roman"/>
          <w:color w:val="000025"/>
          <w:sz w:val="24"/>
          <w:szCs w:val="24"/>
        </w:rPr>
        <w:t>Patel BR and Siddiquee GM (2013). Effect of semen additives on leakage of certain enzymes during cryopreservation of Kankrej semen. Ruminant Science 2(1):63-66.</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Puniya SR and Arora R (2022). Effect of vitamin E and selenium administration during late stage of pregnancy on immunoglobulin of colostrum in Kankrej cows in arid region of Rajasthan. Ruminant Science 11(2):383-386.</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Quintero-Moreno A, Rubio-Guillén J, González-Villalobos D, Gutiérrez JC, Madrid-Bury N and López-Brea JJG (2011). Identification of cryodamage on plasma membrane integrity in bull spermatozoa and its relationship with field fertility. Revista Científica 21(5):403-407.</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lastRenderedPageBreak/>
        <w:t>Snedecor GW and CochranWG (1994). Statistical Methods. 8</w:t>
      </w:r>
      <w:r w:rsidRPr="00AB3973">
        <w:rPr>
          <w:rFonts w:ascii="Times New Roman" w:hAnsi="Times New Roman" w:cs="Times New Roman"/>
          <w:position w:val="7"/>
          <w:sz w:val="24"/>
          <w:szCs w:val="24"/>
        </w:rPr>
        <w:t xml:space="preserve">th </w:t>
      </w:r>
      <w:r w:rsidRPr="00AB3973">
        <w:rPr>
          <w:rFonts w:ascii="Times New Roman" w:hAnsi="Times New Roman" w:cs="Times New Roman"/>
          <w:sz w:val="24"/>
          <w:szCs w:val="24"/>
        </w:rPr>
        <w:t>Edn, Affiliated East-West Press, New Delhi, India.</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 xml:space="preserve">Solanki HH (2016). Effect of taurine on quality of Kankrej bull semen during cryopreservation. MVSc Thesis submitted to SDAU, Sardar Krushinagar, Gujarat. </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Stradaioli G, Noro T, Sylla L and Monaci M (2007). Decrease in glutathione (GSH) content in bovine sperm after cryopreservation: Comparison between two extenders. Theriogenology 67:1249-55.</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Tahmasbi AM, Ahmadi Hamedani M, Naserian AA and Ahangari YJ (2016). Evaluation of vitamin E on microscopic parameters of chilled and frozen stored ram semen. Der Pharma Chemica 8(6):16-22.</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8"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Thumar HK, Patel MR, Nakhashi HC, Suthar BN, Sutaria TV, Chauhan PM and Desai SP (2017). Comparative efficacy of melatonin and trehalose additives on enzyme leakage during cryopreservation of Kankrej bull semen. International Journal of Agriculture Sciences 9(55): 4940-4942.</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8"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 xml:space="preserve">Verma A and Kanwar KC (1999). Effect of vitamin-E on human sperm motility and lipid peroxidation </w:t>
      </w:r>
      <w:r w:rsidRPr="00AB3973">
        <w:rPr>
          <w:rFonts w:ascii="Times New Roman" w:hAnsi="Times New Roman" w:cs="Times New Roman"/>
          <w:i/>
          <w:iCs/>
          <w:sz w:val="24"/>
          <w:szCs w:val="24"/>
        </w:rPr>
        <w:t>in vitro</w:t>
      </w:r>
      <w:r w:rsidRPr="00AB3973">
        <w:rPr>
          <w:rFonts w:ascii="Times New Roman" w:hAnsi="Times New Roman" w:cs="Times New Roman"/>
          <w:sz w:val="24"/>
          <w:szCs w:val="24"/>
        </w:rPr>
        <w:t>. Asian Journal of Andrology 1:151-54.</w:t>
      </w:r>
    </w:p>
    <w:p w:rsidR="00AB3973" w:rsidRPr="00AB3973" w:rsidRDefault="00AB3973" w:rsidP="00AB3973">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AB3973">
        <w:rPr>
          <w:rFonts w:ascii="Times New Roman" w:hAnsi="Times New Roman" w:cs="Times New Roman"/>
          <w:sz w:val="24"/>
          <w:szCs w:val="24"/>
        </w:rPr>
        <w:t>Watson PF (2000). The causes of reduced fertility with cryopreserved semen. Animal Reproduction Science 60(1):481-492.</w:t>
      </w:r>
    </w:p>
    <w:p w:rsidR="00AB3973" w:rsidRPr="00BD0362" w:rsidRDefault="00AB3973" w:rsidP="00AB3973">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71011D"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29</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olor w:val="auto"/>
          <w:sz w:val="24"/>
          <w:szCs w:val="24"/>
        </w:rPr>
        <w:t>S</w:t>
      </w:r>
      <w:r w:rsidR="007E4531" w:rsidRPr="00BD0362">
        <w:rPr>
          <w:rFonts w:ascii="Times New Roman" w:hAnsi="Times New Roman" w:cs="Times New Roman"/>
          <w:b/>
          <w:bCs/>
          <w:color w:val="auto"/>
          <w:sz w:val="24"/>
          <w:szCs w:val="24"/>
        </w:rPr>
        <w:t xml:space="preserve">erum mineral and metabolic profile of healthy, subclinical and clinical mastitic </w:t>
      </w:r>
      <w:r w:rsidR="007E4531">
        <w:rPr>
          <w:rFonts w:ascii="Times New Roman" w:hAnsi="Times New Roman" w:cs="Times New Roman"/>
          <w:b/>
          <w:bCs/>
          <w:color w:val="auto"/>
          <w:sz w:val="24"/>
          <w:szCs w:val="24"/>
        </w:rPr>
        <w:t>S</w:t>
      </w:r>
      <w:r w:rsidR="007E4531" w:rsidRPr="00BD0362">
        <w:rPr>
          <w:rFonts w:ascii="Times New Roman" w:hAnsi="Times New Roman" w:cs="Times New Roman"/>
          <w:b/>
          <w:bCs/>
          <w:color w:val="auto"/>
          <w:sz w:val="24"/>
          <w:szCs w:val="24"/>
        </w:rPr>
        <w:t>ahiwal cows in different stages of lactation</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71011D" w:rsidRPr="00BD0362">
        <w:rPr>
          <w:rFonts w:ascii="Times New Roman" w:hAnsi="Times New Roman" w:cs="Times New Roman"/>
          <w:b/>
          <w:bCs/>
          <w:sz w:val="24"/>
          <w:szCs w:val="24"/>
        </w:rPr>
        <w:t>Pawanjit Singh, R Nigam, Vijay Pandey</w:t>
      </w:r>
      <w:r w:rsidR="0071011D" w:rsidRPr="00BD0362">
        <w:rPr>
          <w:rFonts w:ascii="Times New Roman" w:hAnsi="Times New Roman" w:cs="Times New Roman"/>
          <w:b/>
          <w:bCs/>
          <w:position w:val="8"/>
          <w:sz w:val="24"/>
          <w:szCs w:val="24"/>
        </w:rPr>
        <w:t xml:space="preserve"> </w:t>
      </w:r>
      <w:r w:rsidR="0071011D" w:rsidRPr="00BD0362">
        <w:rPr>
          <w:rFonts w:ascii="Times New Roman" w:hAnsi="Times New Roman" w:cs="Times New Roman"/>
          <w:b/>
          <w:bCs/>
          <w:sz w:val="24"/>
          <w:szCs w:val="24"/>
        </w:rPr>
        <w:t>and Ambika Sharma</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w:t>
      </w:r>
      <w:r w:rsidR="0071011D" w:rsidRPr="00BD0362">
        <w:rPr>
          <w:rFonts w:ascii="Times New Roman" w:hAnsi="Times New Roman" w:cs="Times New Roman"/>
          <w:sz w:val="24"/>
          <w:szCs w:val="24"/>
        </w:rPr>
        <w:t>5</w:t>
      </w:r>
      <w:r w:rsidRPr="00BD0362">
        <w:rPr>
          <w:rFonts w:ascii="Times New Roman" w:hAnsi="Times New Roman" w:cs="Times New Roman"/>
          <w:sz w:val="24"/>
          <w:szCs w:val="24"/>
        </w:rPr>
        <w:t>7</w:t>
      </w:r>
      <w:r w:rsidR="0071011D" w:rsidRPr="00BD0362">
        <w:rPr>
          <w:rFonts w:ascii="Times New Roman" w:hAnsi="Times New Roman" w:cs="Times New Roman"/>
          <w:sz w:val="24"/>
          <w:szCs w:val="24"/>
        </w:rPr>
        <w:t>-160</w:t>
      </w:r>
      <w:r w:rsidRPr="00BD0362">
        <w:rPr>
          <w:rFonts w:ascii="Times New Roman" w:hAnsi="Times New Roman" w:cs="Times New Roman"/>
          <w:sz w:val="24"/>
          <w:szCs w:val="24"/>
        </w:rPr>
        <w:t>.</w:t>
      </w:r>
    </w:p>
    <w:p w:rsidR="00AA51C4" w:rsidRPr="007E4531" w:rsidRDefault="00AA51C4" w:rsidP="007E4531">
      <w:pPr>
        <w:tabs>
          <w:tab w:val="left" w:pos="7361"/>
        </w:tabs>
        <w:autoSpaceDE w:val="0"/>
        <w:autoSpaceDN w:val="0"/>
        <w:adjustRightInd w:val="0"/>
        <w:ind w:left="720" w:hanging="720"/>
        <w:jc w:val="both"/>
        <w:rPr>
          <w:rFonts w:ascii="Times New Roman" w:hAnsi="Times New Roman" w:cs="Times New Roman"/>
          <w:bCs/>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7E4531" w:rsidRPr="007E4531">
        <w:rPr>
          <w:rFonts w:ascii="Times New Roman" w:hAnsi="Times New Roman" w:cs="Times New Roman"/>
          <w:bCs/>
          <w:sz w:val="24"/>
          <w:szCs w:val="24"/>
        </w:rPr>
        <w:t>Singh</w:t>
      </w:r>
      <w:r w:rsidR="00017CA1" w:rsidRPr="00017CA1">
        <w:rPr>
          <w:rFonts w:ascii="Times New Roman" w:hAnsi="Times New Roman" w:cs="Times New Roman"/>
          <w:bCs/>
          <w:sz w:val="24"/>
          <w:szCs w:val="24"/>
        </w:rPr>
        <w:t xml:space="preserve"> </w:t>
      </w:r>
      <w:r w:rsidR="00017CA1" w:rsidRPr="007E4531">
        <w:rPr>
          <w:rFonts w:ascii="Times New Roman" w:hAnsi="Times New Roman" w:cs="Times New Roman"/>
          <w:bCs/>
          <w:sz w:val="24"/>
          <w:szCs w:val="24"/>
        </w:rPr>
        <w:t>Pawanjit</w:t>
      </w:r>
      <w:r w:rsidR="007E4531" w:rsidRPr="007E4531">
        <w:rPr>
          <w:rFonts w:ascii="Times New Roman" w:hAnsi="Times New Roman" w:cs="Times New Roman"/>
          <w:bCs/>
          <w:sz w:val="24"/>
          <w:szCs w:val="24"/>
        </w:rPr>
        <w:t>, Nigam</w:t>
      </w:r>
      <w:r w:rsidR="00017CA1" w:rsidRPr="00017CA1">
        <w:rPr>
          <w:rFonts w:ascii="Times New Roman" w:hAnsi="Times New Roman" w:cs="Times New Roman"/>
          <w:bCs/>
          <w:sz w:val="24"/>
          <w:szCs w:val="24"/>
        </w:rPr>
        <w:t xml:space="preserve"> </w:t>
      </w:r>
      <w:r w:rsidR="00017CA1" w:rsidRPr="007E4531">
        <w:rPr>
          <w:rFonts w:ascii="Times New Roman" w:hAnsi="Times New Roman" w:cs="Times New Roman"/>
          <w:bCs/>
          <w:sz w:val="24"/>
          <w:szCs w:val="24"/>
        </w:rPr>
        <w:t>R</w:t>
      </w:r>
      <w:r w:rsidR="007E4531" w:rsidRPr="007E4531">
        <w:rPr>
          <w:rFonts w:ascii="Times New Roman" w:hAnsi="Times New Roman" w:cs="Times New Roman"/>
          <w:bCs/>
          <w:sz w:val="24"/>
          <w:szCs w:val="24"/>
        </w:rPr>
        <w:t>, Pandey</w:t>
      </w:r>
      <w:r w:rsidR="007E4531" w:rsidRPr="007E4531">
        <w:rPr>
          <w:rFonts w:ascii="Times New Roman" w:hAnsi="Times New Roman" w:cs="Times New Roman"/>
          <w:bCs/>
          <w:position w:val="8"/>
          <w:sz w:val="24"/>
          <w:szCs w:val="24"/>
        </w:rPr>
        <w:t xml:space="preserve"> </w:t>
      </w:r>
      <w:r w:rsidR="00017CA1" w:rsidRPr="007E4531">
        <w:rPr>
          <w:rFonts w:ascii="Times New Roman" w:hAnsi="Times New Roman" w:cs="Times New Roman"/>
          <w:bCs/>
          <w:sz w:val="24"/>
          <w:szCs w:val="24"/>
        </w:rPr>
        <w:t xml:space="preserve">Vijay </w:t>
      </w:r>
      <w:r w:rsidR="007E4531" w:rsidRPr="007E4531">
        <w:rPr>
          <w:rFonts w:ascii="Times New Roman" w:hAnsi="Times New Roman" w:cs="Times New Roman"/>
          <w:bCs/>
          <w:sz w:val="24"/>
          <w:szCs w:val="24"/>
        </w:rPr>
        <w:t>and Sharma</w:t>
      </w:r>
      <w:r w:rsidR="007E4531">
        <w:rPr>
          <w:rFonts w:ascii="Times New Roman" w:hAnsi="Times New Roman" w:cs="Times New Roman"/>
          <w:bCs/>
          <w:sz w:val="24"/>
          <w:szCs w:val="24"/>
        </w:rPr>
        <w:t xml:space="preserve"> </w:t>
      </w:r>
      <w:r w:rsidR="00017CA1" w:rsidRPr="007E4531">
        <w:rPr>
          <w:rFonts w:ascii="Times New Roman" w:hAnsi="Times New Roman" w:cs="Times New Roman"/>
          <w:bCs/>
          <w:sz w:val="24"/>
          <w:szCs w:val="24"/>
        </w:rPr>
        <w:t>Ambika</w:t>
      </w:r>
      <w:r w:rsidR="00802836">
        <w:rPr>
          <w:rFonts w:ascii="Times New Roman" w:hAnsi="Times New Roman" w:cs="Times New Roman"/>
          <w:sz w:val="24"/>
          <w:szCs w:val="24"/>
        </w:rPr>
        <w:t xml:space="preserve"> </w:t>
      </w:r>
      <w:r w:rsidRPr="007E4531">
        <w:rPr>
          <w:rFonts w:ascii="Times New Roman" w:hAnsi="Times New Roman" w:cs="Times New Roman"/>
          <w:sz w:val="24"/>
          <w:szCs w:val="24"/>
        </w:rPr>
        <w:t xml:space="preserve">(2024). </w:t>
      </w:r>
      <w:r w:rsidR="007E4531" w:rsidRPr="007E4531">
        <w:rPr>
          <w:rFonts w:ascii="Times New Roman" w:hAnsi="Times New Roman" w:cs="Times New Roman"/>
          <w:bCs/>
          <w:sz w:val="24"/>
          <w:szCs w:val="24"/>
        </w:rPr>
        <w:t>Serum mineral and metabolic profile of healthy, subclinical and clinical mastitic Sahiwal cows in different stages of lactation</w:t>
      </w:r>
      <w:r w:rsidRPr="007E4531">
        <w:rPr>
          <w:rFonts w:ascii="Times New Roman" w:hAnsi="Times New Roman" w:cs="Times New Roman"/>
          <w:sz w:val="24"/>
          <w:szCs w:val="24"/>
        </w:rPr>
        <w:t>. Ruminant Science 13(1):1</w:t>
      </w:r>
      <w:r w:rsidR="007E4531" w:rsidRPr="007E4531">
        <w:rPr>
          <w:rFonts w:ascii="Times New Roman" w:hAnsi="Times New Roman" w:cs="Times New Roman"/>
          <w:sz w:val="24"/>
          <w:szCs w:val="24"/>
        </w:rPr>
        <w:t>57-160</w:t>
      </w:r>
      <w:r w:rsidRPr="007E4531">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71011D" w:rsidRPr="00BD0362" w:rsidRDefault="00AA51C4" w:rsidP="0071011D">
      <w:pPr>
        <w:jc w:val="both"/>
        <w:rPr>
          <w:rFonts w:ascii="Times New Roman" w:hAnsi="Times New Roman" w:cs="Times New Roman"/>
          <w:sz w:val="24"/>
          <w:szCs w:val="24"/>
        </w:rPr>
      </w:pPr>
      <w:r w:rsidRPr="00BD0362">
        <w:rPr>
          <w:rFonts w:ascii="Times New Roman" w:hAnsi="Times New Roman" w:cs="Times New Roman"/>
          <w:sz w:val="24"/>
          <w:szCs w:val="24"/>
        </w:rPr>
        <w:tab/>
      </w:r>
      <w:r w:rsidR="0071011D" w:rsidRPr="00BD0362">
        <w:rPr>
          <w:rFonts w:ascii="Times New Roman" w:hAnsi="Times New Roman" w:cs="Times New Roman"/>
          <w:sz w:val="24"/>
          <w:szCs w:val="24"/>
        </w:rPr>
        <w:t>The present study was conducted on blood samples of lactating Sahiwal cows. The animals were divided into three groups, namely control/healthy group, subclinical mastitis (SCM) and clinical mastitis (CM) group based on screening by somatic cell count (SCC), California mastitic test (CMT) and electrical conductivity test (ECT) on the milk samples. The stage of lactation was found to affect the biochemical profile in serum. It revealed a significant increase in calcium, phosphorus, copper, glucose, cholesterol, LDH and AST and a decrease in total protein in mid and late lactation compared to early lactation in healthy animals. Similarly, cows having SCM showed a significant increase in calcium, phosphorus, sodium, glucose, cholesterol and a decrease in total protein and MDA in mid and late lactation.</w:t>
      </w:r>
    </w:p>
    <w:p w:rsidR="00AA51C4" w:rsidRPr="00BD0362" w:rsidRDefault="00AA51C4" w:rsidP="0071011D">
      <w:pPr>
        <w:jc w:val="both"/>
        <w:rPr>
          <w:rFonts w:ascii="Times New Roman" w:hAnsi="Times New Roman" w:cs="Times New Roman"/>
          <w:sz w:val="24"/>
          <w:szCs w:val="24"/>
        </w:rPr>
      </w:pPr>
      <w:r w:rsidRPr="00BD0362">
        <w:rPr>
          <w:rFonts w:ascii="Times New Roman" w:hAnsi="Times New Roman" w:cs="Times New Roman"/>
          <w:sz w:val="24"/>
          <w:szCs w:val="24"/>
        </w:rPr>
        <w:lastRenderedPageBreak/>
        <w:t>References</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0" w:lineRule="atLeast"/>
        <w:ind w:left="576" w:hanging="576"/>
        <w:jc w:val="both"/>
        <w:rPr>
          <w:rFonts w:ascii="Times New Roman" w:hAnsi="Times New Roman" w:cs="Times New Roman"/>
          <w:color w:val="000000"/>
          <w:sz w:val="24"/>
          <w:szCs w:val="24"/>
        </w:rPr>
      </w:pPr>
      <w:r w:rsidRPr="0071011D">
        <w:rPr>
          <w:rFonts w:ascii="Times New Roman" w:hAnsi="Times New Roman" w:cs="Times New Roman"/>
          <w:sz w:val="24"/>
          <w:szCs w:val="24"/>
        </w:rPr>
        <w:t xml:space="preserve">Choudhary Sangita, Joseph Bincy, Sharma Sandeep Kumar, Shekhawat Surendra Singh and Mohammed Nazeer (2022). Detection of extended-spectrum beta-lactamase and carbapenemase resistant </w:t>
      </w:r>
      <w:r w:rsidRPr="0071011D">
        <w:rPr>
          <w:rFonts w:ascii="Times New Roman" w:hAnsi="Times New Roman" w:cs="Times New Roman"/>
          <w:i/>
          <w:iCs/>
          <w:sz w:val="24"/>
          <w:szCs w:val="24"/>
        </w:rPr>
        <w:t>Klebsiella</w:t>
      </w:r>
      <w:r w:rsidRPr="0071011D">
        <w:rPr>
          <w:rFonts w:ascii="Times New Roman" w:hAnsi="Times New Roman" w:cs="Times New Roman"/>
          <w:sz w:val="24"/>
          <w:szCs w:val="24"/>
        </w:rPr>
        <w:t xml:space="preserve"> </w:t>
      </w:r>
      <w:r w:rsidRPr="0071011D">
        <w:rPr>
          <w:rFonts w:ascii="Times New Roman" w:hAnsi="Times New Roman" w:cs="Times New Roman"/>
          <w:i/>
          <w:iCs/>
          <w:sz w:val="24"/>
          <w:szCs w:val="24"/>
        </w:rPr>
        <w:t>pneumoniae</w:t>
      </w:r>
      <w:r w:rsidRPr="0071011D">
        <w:rPr>
          <w:rFonts w:ascii="Times New Roman" w:hAnsi="Times New Roman" w:cs="Times New Roman"/>
          <w:sz w:val="24"/>
          <w:szCs w:val="24"/>
        </w:rPr>
        <w:t xml:space="preserve"> in bovine milk. Ruminant Science 11(1):93-100.</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0" w:lineRule="atLeast"/>
        <w:ind w:left="576" w:hanging="576"/>
        <w:jc w:val="both"/>
        <w:rPr>
          <w:rFonts w:ascii="Times New Roman" w:hAnsi="Times New Roman" w:cs="Times New Roman"/>
          <w:sz w:val="24"/>
          <w:szCs w:val="24"/>
        </w:rPr>
      </w:pPr>
      <w:r w:rsidRPr="0071011D">
        <w:rPr>
          <w:rFonts w:ascii="Times New Roman" w:hAnsi="Times New Roman" w:cs="Times New Roman"/>
          <w:color w:val="000000"/>
          <w:sz w:val="24"/>
          <w:szCs w:val="24"/>
        </w:rPr>
        <w:t xml:space="preserve">Das Gunjan, Lalnunpuia C, Sarma K, Behera SK, Dutta TK and Bandyopadhyay Samiran (2015). Prevalence of </w:t>
      </w:r>
      <w:r w:rsidRPr="0071011D">
        <w:rPr>
          <w:rFonts w:ascii="Times New Roman" w:hAnsi="Times New Roman" w:cs="Times New Roman"/>
          <w:i/>
          <w:iCs/>
          <w:sz w:val="24"/>
          <w:szCs w:val="24"/>
        </w:rPr>
        <w:t>Staphylococcus aureus</w:t>
      </w:r>
      <w:r w:rsidRPr="0071011D">
        <w:rPr>
          <w:rFonts w:ascii="Times New Roman" w:hAnsi="Times New Roman" w:cs="Times New Roman"/>
          <w:sz w:val="24"/>
          <w:szCs w:val="24"/>
        </w:rPr>
        <w:t xml:space="preserve"> associated sub-clinical mastitis in crossbred cows in Mizoram. Ruminant Science 4(2):167-170.</w:t>
      </w:r>
    </w:p>
    <w:p w:rsidR="0071011D" w:rsidRPr="00BD0362" w:rsidRDefault="0071011D" w:rsidP="0071011D">
      <w:pPr>
        <w:pStyle w:val="08Taxt"/>
        <w:spacing w:after="29" w:line="276"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 xml:space="preserve">Diwakar, Akriti, Choudhary Sunita, Meena Dhirendra, Bhati Taruna and Kataria AK (2019). Antibiotic </w:t>
      </w:r>
      <w:r w:rsidRPr="00BD0362">
        <w:rPr>
          <w:rFonts w:ascii="Times New Roman" w:eastAsiaTheme="minorEastAsia" w:hAnsi="Times New Roman" w:cs="Times New Roman"/>
          <w:color w:val="auto"/>
          <w:sz w:val="24"/>
          <w:szCs w:val="24"/>
          <w:lang w:val="en-US" w:bidi="ar-SA"/>
        </w:rPr>
        <w:t xml:space="preserve">sensitivity pattern of some </w:t>
      </w:r>
      <w:r w:rsidRPr="00BD0362">
        <w:rPr>
          <w:rFonts w:ascii="Times New Roman" w:eastAsiaTheme="minorEastAsia" w:hAnsi="Times New Roman" w:cs="Times New Roman"/>
          <w:i/>
          <w:iCs/>
          <w:color w:val="auto"/>
          <w:sz w:val="24"/>
          <w:szCs w:val="24"/>
          <w:lang w:val="en-US" w:bidi="ar-SA"/>
        </w:rPr>
        <w:t>Staphylococcus aureus</w:t>
      </w:r>
      <w:r w:rsidRPr="00BD0362">
        <w:rPr>
          <w:rFonts w:ascii="Times New Roman" w:eastAsiaTheme="minorEastAsia" w:hAnsi="Times New Roman" w:cs="Times New Roman"/>
          <w:color w:val="auto"/>
          <w:sz w:val="24"/>
          <w:szCs w:val="24"/>
          <w:lang w:val="en-US" w:bidi="ar-SA"/>
        </w:rPr>
        <w:t xml:space="preserve"> isolates from milk from goats with clinical mastitis. Ruminant Science 8(1):19-22.</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 xml:space="preserve">Erdal K and Yildiz H (2012). Levels of vitamin A, C, E with malondialdehyde in blood and milk serum in subclinical mastitis cows. Journal of Animal and Veterinary Advances 11(13):2284-2288.  </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 xml:space="preserve">Kachhawa JP, Singh AP, Gupta SR, Sain ML, Yadav Rajendra, Nayak TC and Choudhary Sunita (2022). Ameliorative effect of </w:t>
      </w:r>
      <w:r w:rsidRPr="0071011D">
        <w:rPr>
          <w:rFonts w:ascii="Times New Roman" w:hAnsi="Times New Roman" w:cs="Times New Roman"/>
          <w:i/>
          <w:iCs/>
          <w:sz w:val="24"/>
          <w:szCs w:val="24"/>
        </w:rPr>
        <w:t xml:space="preserve">Withania somnifera </w:t>
      </w:r>
      <w:r w:rsidRPr="0071011D">
        <w:rPr>
          <w:rFonts w:ascii="Times New Roman" w:hAnsi="Times New Roman" w:cs="Times New Roman"/>
          <w:sz w:val="24"/>
          <w:szCs w:val="24"/>
        </w:rPr>
        <w:t>on oxidative stress of crossbred cows suffered with subclinical mastitis. Ruminant Science 11(2):441-444.</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Kumar Vaibhav, Patel JS, Patel BR, Mevada VK and Raval AP (2012). Therapeutic efficacy of antimicrobial drugs in clinical mastitis of cross bred cattle. Ruminant Science 1(2):177-180.</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 xml:space="preserve">Kolmer EH and Spaulding HW (1951). Robinson Approved Laboratory Techniques. Appleton Century Crafts, New York, pp 1090-1091. </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Langer Anil, Ahuja Anil and Bihani DK (2014). Diagnosis of mycotic mastitis in cow. Ruminant Science 3(2):235-236.</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Madushanka DNN, Padmakumara HMS, Kumarasinghe GDN, Sanjeewa MPK and Magamage MPS (2017). Effect of two different bedding systems on udder health management of dairy cows. Ruminant Science 6(1):1-6.</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 xml:space="preserve">Matei ST, Groza I, Andrei S and Bogdan L (2010). Serum metabolic parameters in healthy and subclinical mastitis cows. Bulletin UASVM, Veterinary Medicine 67(1):1101-114.  </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4"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Nirmali WKR, Priyabhashana AHL, Bandara AMS and Magamage MPS (2018). Assessment of milk quality of upcountry diary farm in Sri Lanka. Ruminant Science 7(1):1-4.</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4"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Pandey V, Pratiksha A, Gupta SK, Sharma N and Sharma D (2012). Impact of subclinical mastitis on blood biochemistry of dairy cows.  Indian Journal of Animal Science</w:t>
      </w:r>
      <w:r w:rsidRPr="0071011D">
        <w:rPr>
          <w:rFonts w:ascii="Times New Roman" w:hAnsi="Times New Roman" w:cs="Times New Roman"/>
          <w:i/>
          <w:iCs/>
          <w:sz w:val="24"/>
          <w:szCs w:val="24"/>
        </w:rPr>
        <w:t xml:space="preserve"> </w:t>
      </w:r>
      <w:r w:rsidRPr="0071011D">
        <w:rPr>
          <w:rFonts w:ascii="Times New Roman" w:hAnsi="Times New Roman" w:cs="Times New Roman"/>
          <w:sz w:val="24"/>
          <w:szCs w:val="24"/>
        </w:rPr>
        <w:t xml:space="preserve">82 (5):477-478. </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4"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 xml:space="preserve">Parasana DK, Javia BB, Fefar DT, Barad DB and Ghodasara SN (2021). Molecular characterization and antimicrobial-resistant pattern of </w:t>
      </w:r>
      <w:r w:rsidRPr="0071011D">
        <w:rPr>
          <w:rFonts w:ascii="Times New Roman" w:hAnsi="Times New Roman" w:cs="Times New Roman"/>
          <w:i/>
          <w:iCs/>
          <w:sz w:val="24"/>
          <w:szCs w:val="24"/>
        </w:rPr>
        <w:t>Streptococcus</w:t>
      </w:r>
      <w:r w:rsidRPr="0071011D">
        <w:rPr>
          <w:rFonts w:ascii="Times New Roman" w:hAnsi="Times New Roman" w:cs="Times New Roman"/>
          <w:sz w:val="24"/>
          <w:szCs w:val="24"/>
        </w:rPr>
        <w:t xml:space="preserve"> species isolated from bovine mastitis in and around Junagadh district. Ruminant Science 10(2):247-252.</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4"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 xml:space="preserve">Parmar VL, Prasad Amit, Patel JS, Dodiya PG, Javia BB and Mathpati BS (2015). Therapeutic management of clinical mastitis caused by </w:t>
      </w:r>
      <w:r w:rsidRPr="0071011D">
        <w:rPr>
          <w:rFonts w:ascii="Times New Roman" w:hAnsi="Times New Roman" w:cs="Times New Roman"/>
          <w:i/>
          <w:iCs/>
          <w:sz w:val="24"/>
          <w:szCs w:val="24"/>
        </w:rPr>
        <w:t>Pseudomonas SPP</w:t>
      </w:r>
      <w:r w:rsidRPr="0071011D">
        <w:rPr>
          <w:rFonts w:ascii="Times New Roman" w:hAnsi="Times New Roman" w:cs="Times New Roman"/>
          <w:sz w:val="24"/>
          <w:szCs w:val="24"/>
        </w:rPr>
        <w:t xml:space="preserve"> with special reference to homeopathy medicine in Jafarabadi buffalo - A case study. Ruminant Science 4(2):245-246.</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Raorane Abhay, Chothe Shubhadha, Dubal ZB, Barbuddhe SB, Karunakaran M, Doijad Swapnil, Pathak Ajay, Poharkar Krupali and Singh NP (2013). Antimicrobial resistance of the pathogens isolated from bovine mastitis in Goa. Ruminant Science 2(2):139-144.</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lastRenderedPageBreak/>
        <w:t>Poojitha R, Shrivastav A, Kumar N, Shrivastav N, Singh SK and Ranjan R (2022). Study of antibiotic resistance pattern in isolated extended spectrum beta-lactamase producing bacteria from milk of healthy cattle. Ruminant Science 11(1):187-192.</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Santos MT, Valles J, Aznar J and Vilches J (1980). Determination of plasma malondialdehyde-like materials and its clinical application in stroke patients. Journal of Clinical Pathology 33:973-976.</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 xml:space="preserve">Sharma RK and Sangha SPS (2009). Lipids. In: Basic Techniques in Biochemistry and Molecular Biology. International Publishing House Pvt. Ltd. New Delhi. pp 101-102. </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Singh H (1999). Electrolyte and mineral status in buffaloes at different stages of lactation and clinical mastitis. MVSc thesis submitted to PAU, Ludhiana, Punjab, India.</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Singh Pawanjit, Nigam Rajesh, Kumar Amit and Pandey Vijay (2018). Isolation and molecular characterization of pathogens associated with mastitis in Sahiwal cows. Ruminant Science 7(1):43-46.</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 xml:space="preserve">Singh R, Bhardwaj RK, Azad MS and Beigh SA (2014). Effect of mastitis on haemato-biochemical and plasma mineral profile in crossbred cattle (SKUAST-J) RS Pura, Jammu. Indian Journal of Animal Research 48(1):63-66. </w:t>
      </w:r>
    </w:p>
    <w:p w:rsidR="0071011D" w:rsidRPr="0071011D" w:rsidRDefault="0071011D" w:rsidP="0071011D">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 xml:space="preserve">Sunita, Diwakar and Kataria AK (2017). Antibiotic resistance pattern of </w:t>
      </w:r>
      <w:r w:rsidRPr="0071011D">
        <w:rPr>
          <w:rFonts w:ascii="Times New Roman" w:hAnsi="Times New Roman" w:cs="Times New Roman"/>
          <w:i/>
          <w:iCs/>
          <w:sz w:val="24"/>
          <w:szCs w:val="24"/>
        </w:rPr>
        <w:t>Staphylococcus aureus</w:t>
      </w:r>
      <w:r w:rsidRPr="0071011D">
        <w:rPr>
          <w:rFonts w:ascii="Times New Roman" w:hAnsi="Times New Roman" w:cs="Times New Roman"/>
          <w:sz w:val="24"/>
          <w:szCs w:val="24"/>
        </w:rPr>
        <w:t xml:space="preserve"> isolated from milk of cattle with clinical mastitis. Ruminant Science 6(2):319-322.</w:t>
      </w:r>
    </w:p>
    <w:p w:rsidR="00017CA1" w:rsidRDefault="0071011D" w:rsidP="00017CA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71011D">
        <w:rPr>
          <w:rFonts w:ascii="Times New Roman" w:hAnsi="Times New Roman" w:cs="Times New Roman"/>
          <w:sz w:val="24"/>
          <w:szCs w:val="24"/>
        </w:rPr>
        <w:t>Yildiz H and Kaygusuzoðlu E (2005). Investigation of Ca, Zn, Mg, Fe and Cu concentrations in blood and milk of cows with negative and positive CMT results. University of Firat, 23119 Elazig, Turkey. Bulletin of the Veterinary Institute in Pulawy</w:t>
      </w:r>
      <w:r w:rsidRPr="0071011D">
        <w:rPr>
          <w:rFonts w:ascii="Times New Roman" w:hAnsi="Times New Roman" w:cs="Times New Roman"/>
          <w:i/>
          <w:iCs/>
          <w:sz w:val="24"/>
          <w:szCs w:val="24"/>
        </w:rPr>
        <w:t xml:space="preserve"> </w:t>
      </w:r>
      <w:r w:rsidRPr="0071011D">
        <w:rPr>
          <w:rFonts w:ascii="Times New Roman" w:hAnsi="Times New Roman" w:cs="Times New Roman"/>
          <w:sz w:val="24"/>
          <w:szCs w:val="24"/>
        </w:rPr>
        <w:t>49:209-213.</w:t>
      </w:r>
    </w:p>
    <w:p w:rsidR="00AA51C4" w:rsidRPr="00BD0362" w:rsidRDefault="0071011D" w:rsidP="00017CA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Zaki MS, El-Batrawy N, Mostqfa SO, Fawzi OM and Awad I (2010). Some biochemical studies on friesian suffering from subclinical mastitis. Nature and Science 8(4):143–46.</w:t>
      </w:r>
    </w:p>
    <w:p w:rsidR="00462669" w:rsidRDefault="00462669" w:rsidP="00AA51C4">
      <w:pPr>
        <w:pStyle w:val="08Taxt"/>
        <w:spacing w:line="276" w:lineRule="auto"/>
        <w:ind w:firstLine="0"/>
        <w:rPr>
          <w:rFonts w:ascii="Times New Roman" w:hAnsi="Times New Roman" w:cs="Times New Roman"/>
          <w:b/>
          <w:sz w:val="24"/>
          <w:szCs w:val="24"/>
        </w:rPr>
      </w:pPr>
    </w:p>
    <w:p w:rsidR="00462669" w:rsidRDefault="00462669" w:rsidP="00AA51C4">
      <w:pPr>
        <w:pStyle w:val="08Taxt"/>
        <w:spacing w:line="276" w:lineRule="auto"/>
        <w:ind w:firstLine="0"/>
        <w:rPr>
          <w:rFonts w:ascii="Times New Roman" w:hAnsi="Times New Roman" w:cs="Times New Roman"/>
          <w:b/>
          <w:sz w:val="24"/>
          <w:szCs w:val="24"/>
        </w:rPr>
      </w:pPr>
    </w:p>
    <w:p w:rsidR="00AA51C4" w:rsidRPr="00BD0362" w:rsidRDefault="005E08C4"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30</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aps/>
          <w:color w:val="auto"/>
          <w:sz w:val="24"/>
          <w:szCs w:val="24"/>
        </w:rPr>
        <w:t>P</w:t>
      </w:r>
      <w:r w:rsidR="00017CA1" w:rsidRPr="00BD0362">
        <w:rPr>
          <w:rFonts w:ascii="Times New Roman" w:hAnsi="Times New Roman" w:cs="Times New Roman"/>
          <w:b/>
          <w:bCs/>
          <w:color w:val="auto"/>
          <w:sz w:val="24"/>
          <w:szCs w:val="24"/>
        </w:rPr>
        <w:t>reventive and control measures followed by livestock owners for minimizing the risk of zoonotic diseases</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017CA1" w:rsidRPr="00017CA1">
        <w:rPr>
          <w:bCs/>
          <w:sz w:val="24"/>
          <w:szCs w:val="24"/>
        </w:rPr>
        <w:t>Jyoti Meena, Sanjay Kumar Verma, Nirmal Singh Rajawat, Ashok Kumar Sharma                    and Sandeep Kumar</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w:t>
      </w:r>
      <w:r w:rsidR="005E08C4" w:rsidRPr="00BD0362">
        <w:rPr>
          <w:rFonts w:ascii="Times New Roman" w:hAnsi="Times New Roman" w:cs="Times New Roman"/>
          <w:sz w:val="24"/>
          <w:szCs w:val="24"/>
        </w:rPr>
        <w:t>61</w:t>
      </w:r>
      <w:r w:rsidRPr="00BD0362">
        <w:rPr>
          <w:rFonts w:ascii="Times New Roman" w:hAnsi="Times New Roman" w:cs="Times New Roman"/>
          <w:sz w:val="24"/>
          <w:szCs w:val="24"/>
        </w:rPr>
        <w:t>-</w:t>
      </w:r>
      <w:r w:rsidR="005E08C4" w:rsidRPr="00BD0362">
        <w:rPr>
          <w:rFonts w:ascii="Times New Roman" w:hAnsi="Times New Roman" w:cs="Times New Roman"/>
          <w:sz w:val="24"/>
          <w:szCs w:val="24"/>
        </w:rPr>
        <w:t>164</w:t>
      </w:r>
      <w:r w:rsidRPr="00BD0362">
        <w:rPr>
          <w:rFonts w:ascii="Times New Roman" w:hAnsi="Times New Roman" w:cs="Times New Roman"/>
          <w:sz w:val="24"/>
          <w:szCs w:val="24"/>
        </w:rPr>
        <w:t>.</w:t>
      </w:r>
    </w:p>
    <w:p w:rsidR="00AA51C4" w:rsidRPr="00462669"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017CA1" w:rsidRPr="00462669">
        <w:rPr>
          <w:bCs/>
          <w:sz w:val="24"/>
          <w:szCs w:val="24"/>
        </w:rPr>
        <w:t>Meena Jyoti, Verma Sanjay Kumar, Rajawat Nirmal Singh, Sharma Ashok Kumar and Kumar</w:t>
      </w:r>
      <w:r w:rsidR="00017CA1" w:rsidRPr="00462669">
        <w:rPr>
          <w:rFonts w:ascii="Times New Roman" w:hAnsi="Times New Roman" w:cs="Times New Roman"/>
          <w:sz w:val="24"/>
          <w:szCs w:val="24"/>
        </w:rPr>
        <w:t xml:space="preserve"> </w:t>
      </w:r>
      <w:r w:rsidR="00017CA1" w:rsidRPr="00462669">
        <w:rPr>
          <w:bCs/>
          <w:sz w:val="24"/>
          <w:szCs w:val="24"/>
        </w:rPr>
        <w:t>Sandeep</w:t>
      </w:r>
      <w:r w:rsidR="00017CA1" w:rsidRPr="00462669">
        <w:rPr>
          <w:rFonts w:ascii="Times New Roman" w:hAnsi="Times New Roman" w:cs="Times New Roman"/>
          <w:sz w:val="24"/>
          <w:szCs w:val="24"/>
        </w:rPr>
        <w:t xml:space="preserve"> </w:t>
      </w:r>
      <w:r w:rsidRPr="00462669">
        <w:rPr>
          <w:rFonts w:ascii="Times New Roman" w:hAnsi="Times New Roman" w:cs="Times New Roman"/>
          <w:sz w:val="24"/>
          <w:szCs w:val="24"/>
        </w:rPr>
        <w:t xml:space="preserve">(2024). </w:t>
      </w:r>
      <w:r w:rsidR="00462669" w:rsidRPr="00462669">
        <w:rPr>
          <w:rFonts w:ascii="Times New Roman" w:hAnsi="Times New Roman" w:cs="Times New Roman"/>
          <w:bCs/>
          <w:caps/>
          <w:sz w:val="24"/>
          <w:szCs w:val="24"/>
        </w:rPr>
        <w:t>P</w:t>
      </w:r>
      <w:r w:rsidR="00462669" w:rsidRPr="00462669">
        <w:rPr>
          <w:rFonts w:ascii="Times New Roman" w:hAnsi="Times New Roman" w:cs="Times New Roman"/>
          <w:bCs/>
          <w:sz w:val="24"/>
          <w:szCs w:val="24"/>
        </w:rPr>
        <w:t>reventive and control measures followed by livestock owners for minimizing the risk of zoonotic diseases</w:t>
      </w:r>
      <w:r w:rsidRPr="00462669">
        <w:rPr>
          <w:rFonts w:ascii="Times New Roman" w:hAnsi="Times New Roman" w:cs="Times New Roman"/>
          <w:sz w:val="24"/>
          <w:szCs w:val="24"/>
        </w:rPr>
        <w:t>. Ruminant Science 13(1):1</w:t>
      </w:r>
      <w:r w:rsidR="00017CA1" w:rsidRPr="00462669">
        <w:rPr>
          <w:rFonts w:ascii="Times New Roman" w:hAnsi="Times New Roman" w:cs="Times New Roman"/>
          <w:sz w:val="24"/>
          <w:szCs w:val="24"/>
        </w:rPr>
        <w:t>61-164</w:t>
      </w:r>
      <w:r w:rsidRPr="00462669">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5E08C4" w:rsidRPr="00BD0362">
        <w:rPr>
          <w:rFonts w:ascii="Times New Roman" w:hAnsi="Times New Roman" w:cs="Times New Roman"/>
          <w:sz w:val="24"/>
          <w:szCs w:val="24"/>
        </w:rPr>
        <w:t xml:space="preserve">The present investigation was conducted in 2021 from July to November under Post Graduate Institute of Veterinary Education and Research (PGIVER) Jamdoli in Jaipur district of Rajasthan using an exploratory research design. The data were collected from randomly selected 120 livestock owners with the help of a structured and pre-tested interview schedule. Preventive and control measures play a pivotal role in safeguarding the well-being of individuals, communities, and ecosystems. The findings of the study showed that the majority of livestock </w:t>
      </w:r>
      <w:r w:rsidR="005E08C4" w:rsidRPr="00BD0362">
        <w:rPr>
          <w:rFonts w:ascii="Times New Roman" w:hAnsi="Times New Roman" w:cs="Times New Roman"/>
          <w:sz w:val="24"/>
          <w:szCs w:val="24"/>
        </w:rPr>
        <w:lastRenderedPageBreak/>
        <w:t>owners had a medium level of adoption of preventive and control measures for zoonotic diseases. Further, it was found that proper disposal of foetal membranes, cleaning of dung from animal shed regularly, treatment of sick animals and proper isolation of sick animals were fully adopted whereas cleaning of teat before and after milking, discussion with veterinarian for possible precaution in case of animal’s diseases, wash hand with Dettol or antiseptic after handling and no spitting around the milking place were partially adopted but vaccination of calves (calfhood vaccine for brucella), use of common utensils with near farmers, vaccination regularly to self and animals (Rabies, TB, Brucella etc.) were have no adoption by the majority of livestock owners. Highly adopted preventive and control measures were proper disposal of fetal membranes (95.83%). The study revealed all over adoption was observed 75.47%. This study indicates that the majority (75.83%) of Livestock owners had a medium level of adoption level of preventive and control measures for zoonotic diseases followed by 15.00% and 9.17% had high and low levels of adoption, respectively.</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5E08C4" w:rsidRPr="005E08C4" w:rsidRDefault="005E08C4" w:rsidP="005E08C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2" w:lineRule="atLeast"/>
        <w:ind w:left="576" w:hanging="576"/>
        <w:jc w:val="both"/>
        <w:rPr>
          <w:rFonts w:ascii="Times New Roman" w:hAnsi="Times New Roman" w:cs="Times New Roman"/>
          <w:sz w:val="24"/>
          <w:szCs w:val="24"/>
        </w:rPr>
      </w:pPr>
      <w:r w:rsidRPr="005E08C4">
        <w:rPr>
          <w:rFonts w:ascii="Times New Roman" w:hAnsi="Times New Roman" w:cs="Times New Roman"/>
          <w:sz w:val="24"/>
          <w:szCs w:val="24"/>
        </w:rPr>
        <w:t>Chowdhury TA, Marufatuzzahan PS, Shanzana P, Zahan FN (2018). Knowledge, awareness and risks of zoonotic diseases among the smallholder livestock farmers in suburban areas of Sylhet, Bangladesh. Advance Biology Earth Sciences 3(1):69-84.</w:t>
      </w:r>
    </w:p>
    <w:p w:rsidR="005E08C4" w:rsidRPr="005E08C4" w:rsidRDefault="005E08C4" w:rsidP="005E08C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5E08C4">
        <w:rPr>
          <w:rFonts w:ascii="Times New Roman" w:hAnsi="Times New Roman" w:cs="Times New Roman"/>
          <w:sz w:val="24"/>
          <w:szCs w:val="24"/>
        </w:rPr>
        <w:t>Gazal S, Kaur P, Narang D, Saxena HM and Rai TS (2023). Isolation and characterization of two lytic brucellaphages from Jammu. Ruminant Science 12(1):1-7.</w:t>
      </w:r>
    </w:p>
    <w:p w:rsidR="005E08C4" w:rsidRPr="005E08C4" w:rsidRDefault="005E08C4" w:rsidP="005E08C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5E08C4">
        <w:rPr>
          <w:rFonts w:ascii="Times New Roman" w:hAnsi="Times New Roman" w:cs="Times New Roman"/>
          <w:sz w:val="24"/>
          <w:szCs w:val="24"/>
        </w:rPr>
        <w:t xml:space="preserve">Jeph Nirmal Kumar, Meena DS, Singh R, Sharma SK, Parashar MC, Gupta A, Bargujar J and Sharma S (2022). </w:t>
      </w:r>
      <w:r w:rsidRPr="005E08C4">
        <w:rPr>
          <w:rFonts w:ascii="Times New Roman" w:hAnsi="Times New Roman" w:cs="Times New Roman"/>
          <w:caps/>
          <w:sz w:val="24"/>
          <w:szCs w:val="24"/>
        </w:rPr>
        <w:t>S</w:t>
      </w:r>
      <w:r w:rsidRPr="005E08C4">
        <w:rPr>
          <w:rFonts w:ascii="Times New Roman" w:hAnsi="Times New Roman" w:cs="Times New Roman"/>
          <w:sz w:val="24"/>
          <w:szCs w:val="24"/>
        </w:rPr>
        <w:t>ero-prevalence and risk assessment of bovine brucellosis in Jaipur, Rajasthan. Ruminant Science 11(2):305-308.</w:t>
      </w:r>
    </w:p>
    <w:p w:rsidR="005E08C4" w:rsidRPr="005E08C4" w:rsidRDefault="005E08C4" w:rsidP="005E08C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5E08C4">
        <w:rPr>
          <w:rFonts w:ascii="Times New Roman" w:hAnsi="Times New Roman" w:cs="Times New Roman"/>
          <w:sz w:val="24"/>
          <w:szCs w:val="24"/>
        </w:rPr>
        <w:t>Meena Jyoti, Rajawat Nirmal Singh, Chand Subhash and Rewani Sanjay Kumar (2023). Constraints faced by livestock owners in prevention and control of zoonoses. Ruminant Science 12(2):207-209.</w:t>
      </w:r>
    </w:p>
    <w:p w:rsidR="005E08C4" w:rsidRPr="005E08C4" w:rsidRDefault="005E08C4" w:rsidP="005E08C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5E08C4">
        <w:rPr>
          <w:rFonts w:ascii="Times New Roman" w:hAnsi="Times New Roman" w:cs="Times New Roman"/>
          <w:sz w:val="24"/>
          <w:szCs w:val="24"/>
        </w:rPr>
        <w:t>Modi Ankita N</w:t>
      </w:r>
      <w:r w:rsidRPr="005E08C4">
        <w:rPr>
          <w:rFonts w:ascii="Times New Roman" w:hAnsi="Times New Roman" w:cs="Times New Roman"/>
          <w:caps/>
          <w:sz w:val="24"/>
          <w:szCs w:val="24"/>
        </w:rPr>
        <w:t>,</w:t>
      </w:r>
      <w:r w:rsidRPr="005E08C4">
        <w:rPr>
          <w:rFonts w:ascii="Times New Roman" w:hAnsi="Times New Roman" w:cs="Times New Roman"/>
          <w:sz w:val="24"/>
          <w:szCs w:val="24"/>
        </w:rPr>
        <w:t xml:space="preserve"> </w:t>
      </w:r>
      <w:r w:rsidRPr="005E08C4">
        <w:rPr>
          <w:rFonts w:ascii="Times New Roman" w:hAnsi="Times New Roman" w:cs="Times New Roman"/>
          <w:caps/>
          <w:sz w:val="24"/>
          <w:szCs w:val="24"/>
        </w:rPr>
        <w:t>C</w:t>
      </w:r>
      <w:r w:rsidRPr="005E08C4">
        <w:rPr>
          <w:rFonts w:ascii="Times New Roman" w:hAnsi="Times New Roman" w:cs="Times New Roman"/>
          <w:sz w:val="24"/>
          <w:szCs w:val="24"/>
        </w:rPr>
        <w:t>hauhan HC, Sharma KK, Patel SS, Patel AC, Shrimali MD, Mohapatra SK and Chandel BS (2023). Sero-epidemiology of brucella organisms in cattle, buffalo and human. Ruminant Science 12(2):271-278.</w:t>
      </w:r>
    </w:p>
    <w:p w:rsidR="005E08C4" w:rsidRPr="005E08C4" w:rsidRDefault="005E08C4" w:rsidP="005E08C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5E08C4">
        <w:rPr>
          <w:rFonts w:ascii="Times New Roman" w:hAnsi="Times New Roman" w:cs="Times New Roman"/>
          <w:sz w:val="24"/>
          <w:szCs w:val="24"/>
        </w:rPr>
        <w:t>Panchasara HH, Patel JS and Patel PR (2015). Seroprevalence of brucella infection in organized farms and field conditions in Gujarat. Ruminant Science 4(1):37-41.</w:t>
      </w:r>
    </w:p>
    <w:p w:rsidR="005E08C4" w:rsidRPr="005E08C4" w:rsidRDefault="005E08C4" w:rsidP="005E08C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5E08C4">
        <w:rPr>
          <w:rFonts w:ascii="Times New Roman" w:hAnsi="Times New Roman" w:cs="Times New Roman"/>
          <w:sz w:val="24"/>
          <w:szCs w:val="24"/>
        </w:rPr>
        <w:t>Priyanka, Shringi BN, Patel Kirit, Chauhan HC, Chandel BS and Kashyap SK (2017). Seroprevalence of brucellosis in cattle in western Rajasthan. Ruminant Science 6(2):305-307.</w:t>
      </w:r>
    </w:p>
    <w:p w:rsidR="005E08C4" w:rsidRPr="005E08C4" w:rsidRDefault="005E08C4" w:rsidP="005E08C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5E08C4">
        <w:rPr>
          <w:rFonts w:ascii="Times New Roman" w:hAnsi="Times New Roman" w:cs="Times New Roman"/>
          <w:sz w:val="24"/>
          <w:szCs w:val="24"/>
        </w:rPr>
        <w:t>Rajkumar K, Bhattacharya A, David S, Balaji SH, Hariharan R, Jayakumar M and Balaji N (2016). Socio-demographic study on extent of knowledge, awareness, attitude, and risks of zoonotic diseases among livestock owners in Puducherry region. Veterinary World 9(9):1018-1024.</w:t>
      </w:r>
    </w:p>
    <w:p w:rsidR="005E08C4" w:rsidRPr="005E08C4" w:rsidRDefault="005E08C4" w:rsidP="005E08C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5E08C4">
        <w:rPr>
          <w:rFonts w:ascii="Times New Roman" w:hAnsi="Times New Roman" w:cs="Times New Roman"/>
          <w:sz w:val="24"/>
          <w:szCs w:val="24"/>
        </w:rPr>
        <w:t>Rajput MB, Sheikh AS and Parmar</w:t>
      </w:r>
      <w:r w:rsidRPr="005E08C4">
        <w:rPr>
          <w:rFonts w:ascii="Times New Roman" w:hAnsi="Times New Roman" w:cs="Times New Roman"/>
          <w:caps/>
          <w:sz w:val="24"/>
          <w:szCs w:val="24"/>
        </w:rPr>
        <w:t xml:space="preserve"> </w:t>
      </w:r>
      <w:r w:rsidRPr="005E08C4">
        <w:rPr>
          <w:rFonts w:ascii="Times New Roman" w:hAnsi="Times New Roman" w:cs="Times New Roman"/>
          <w:sz w:val="24"/>
          <w:szCs w:val="24"/>
        </w:rPr>
        <w:t>DV</w:t>
      </w:r>
      <w:r w:rsidRPr="005E08C4">
        <w:rPr>
          <w:rFonts w:ascii="Times New Roman" w:hAnsi="Times New Roman" w:cs="Times New Roman"/>
          <w:caps/>
          <w:sz w:val="24"/>
          <w:szCs w:val="24"/>
        </w:rPr>
        <w:t xml:space="preserve"> (2015). K</w:t>
      </w:r>
      <w:r w:rsidRPr="005E08C4">
        <w:rPr>
          <w:rFonts w:ascii="Times New Roman" w:hAnsi="Times New Roman" w:cs="Times New Roman"/>
          <w:sz w:val="24"/>
          <w:szCs w:val="24"/>
        </w:rPr>
        <w:t>nowledge of zoonotic diseases among dairy farmers of Banaskantha district. Ruminant Science 4(1):75-80.</w:t>
      </w:r>
    </w:p>
    <w:p w:rsidR="005E08C4" w:rsidRPr="005E08C4" w:rsidRDefault="005E08C4" w:rsidP="005E08C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2" w:lineRule="atLeast"/>
        <w:ind w:left="576" w:hanging="576"/>
        <w:jc w:val="both"/>
        <w:rPr>
          <w:rFonts w:ascii="Times New Roman" w:hAnsi="Times New Roman" w:cs="Times New Roman"/>
          <w:sz w:val="24"/>
          <w:szCs w:val="24"/>
        </w:rPr>
      </w:pPr>
      <w:r w:rsidRPr="005E08C4">
        <w:rPr>
          <w:rFonts w:ascii="Times New Roman" w:hAnsi="Times New Roman" w:cs="Times New Roman"/>
          <w:sz w:val="24"/>
          <w:szCs w:val="24"/>
        </w:rPr>
        <w:t>Rani Bhawana, Yadav Kashyap, Yashavanth BS, Sanyal Aniket, Murugkar HV and Gandhale PN (2023). Evaluation of general health status and deworming as determinants in the CCHFV seroprevalence in animals in Madhya Pradesh. Ruminant Science 12(2):329-333.</w:t>
      </w:r>
    </w:p>
    <w:p w:rsidR="005E08C4" w:rsidRPr="005E08C4" w:rsidRDefault="005E08C4" w:rsidP="005E08C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2" w:lineRule="atLeast"/>
        <w:ind w:left="576" w:hanging="576"/>
        <w:jc w:val="both"/>
        <w:rPr>
          <w:rFonts w:ascii="Times New Roman" w:hAnsi="Times New Roman" w:cs="Times New Roman"/>
          <w:sz w:val="24"/>
          <w:szCs w:val="24"/>
        </w:rPr>
      </w:pPr>
      <w:r w:rsidRPr="005E08C4">
        <w:rPr>
          <w:rFonts w:ascii="Times New Roman" w:hAnsi="Times New Roman" w:cs="Times New Roman"/>
          <w:sz w:val="24"/>
          <w:szCs w:val="24"/>
        </w:rPr>
        <w:lastRenderedPageBreak/>
        <w:t>Singh M, Chakravarty R, Bhanotra A and Kumar M (2015). Dairy animal health and housing management practices followed by tribal dairy farmers of Ranchi, Jharkhand. International Journal of Farm Sciences 5(3):199-206.</w:t>
      </w:r>
      <w:r w:rsidRPr="005E08C4">
        <w:rPr>
          <w:rFonts w:ascii="Times New Roman" w:hAnsi="Times New Roman" w:cs="Times New Roman"/>
          <w:sz w:val="24"/>
          <w:szCs w:val="24"/>
        </w:rPr>
        <w:tab/>
      </w: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B722DC" w:rsidRPr="00BD0362" w:rsidRDefault="00B722DC" w:rsidP="0065679E">
      <w:pPr>
        <w:pStyle w:val="08Taxt"/>
        <w:spacing w:line="276" w:lineRule="atLeast"/>
        <w:ind w:firstLine="0"/>
        <w:rPr>
          <w:rFonts w:ascii="Times New Roman" w:eastAsiaTheme="minorEastAsia" w:hAnsi="Times New Roman" w:cs="Times New Roman"/>
          <w:b/>
          <w:bCs/>
          <w:color w:val="auto"/>
          <w:sz w:val="24"/>
          <w:szCs w:val="24"/>
          <w:lang w:val="en-US" w:bidi="ar-SA"/>
        </w:rPr>
      </w:pPr>
      <w:r w:rsidRPr="00BD0362">
        <w:rPr>
          <w:rFonts w:ascii="Times New Roman" w:hAnsi="Times New Roman" w:cs="Times New Roman"/>
          <w:b/>
          <w:sz w:val="24"/>
          <w:szCs w:val="24"/>
        </w:rPr>
        <w:t>3</w:t>
      </w:r>
      <w:r w:rsidR="00AA51C4" w:rsidRPr="00BD0362">
        <w:rPr>
          <w:rFonts w:ascii="Times New Roman" w:hAnsi="Times New Roman" w:cs="Times New Roman"/>
          <w:b/>
          <w:sz w:val="24"/>
          <w:szCs w:val="24"/>
        </w:rPr>
        <w:t>1-Title:</w:t>
      </w:r>
      <w:r w:rsidR="00AA51C4" w:rsidRPr="00BD0362">
        <w:rPr>
          <w:rFonts w:ascii="Times New Roman" w:hAnsi="Times New Roman" w:cs="Times New Roman"/>
          <w:sz w:val="24"/>
          <w:szCs w:val="24"/>
        </w:rPr>
        <w:t xml:space="preserve"> </w:t>
      </w:r>
      <w:r w:rsidRPr="00BD0362">
        <w:rPr>
          <w:rFonts w:ascii="Times New Roman" w:eastAsiaTheme="minorEastAsia" w:hAnsi="Times New Roman" w:cs="Times New Roman"/>
          <w:b/>
          <w:bCs/>
          <w:color w:val="auto"/>
          <w:sz w:val="24"/>
          <w:szCs w:val="24"/>
          <w:lang w:val="en-US" w:bidi="ar-SA"/>
        </w:rPr>
        <w:t>S</w:t>
      </w:r>
      <w:r w:rsidR="0065679E" w:rsidRPr="00BD0362">
        <w:rPr>
          <w:rFonts w:ascii="Times New Roman" w:eastAsiaTheme="minorEastAsia" w:hAnsi="Times New Roman" w:cs="Times New Roman"/>
          <w:b/>
          <w:bCs/>
          <w:color w:val="auto"/>
          <w:sz w:val="24"/>
          <w:szCs w:val="24"/>
          <w:lang w:val="en-US" w:bidi="ar-SA"/>
        </w:rPr>
        <w:t>urgical management of bilateral ocular dermoid cyst in a day-old calf</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B722DC" w:rsidRPr="00BD0362">
        <w:rPr>
          <w:rFonts w:ascii="Times New Roman" w:hAnsi="Times New Roman" w:cs="Times New Roman"/>
          <w:b/>
          <w:bCs/>
          <w:sz w:val="24"/>
          <w:szCs w:val="24"/>
        </w:rPr>
        <w:t>Sulekha, Anju Poonia, Deepak Kumar Tiwari, Neeraj Arora, Alpa and Sangeet Rana</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w:t>
      </w:r>
      <w:r w:rsidR="00B722DC" w:rsidRPr="00BD0362">
        <w:rPr>
          <w:rFonts w:ascii="Times New Roman" w:hAnsi="Times New Roman" w:cs="Times New Roman"/>
          <w:sz w:val="24"/>
          <w:szCs w:val="24"/>
        </w:rPr>
        <w:t>65-166</w:t>
      </w:r>
      <w:r w:rsidRPr="00BD0362">
        <w:rPr>
          <w:rFonts w:ascii="Times New Roman" w:hAnsi="Times New Roman" w:cs="Times New Roman"/>
          <w:sz w:val="24"/>
          <w:szCs w:val="24"/>
        </w:rPr>
        <w:t>.</w:t>
      </w:r>
    </w:p>
    <w:p w:rsidR="00AA51C4" w:rsidRPr="0065679E" w:rsidRDefault="00AA51C4" w:rsidP="0065679E">
      <w:pPr>
        <w:pStyle w:val="08Taxt"/>
        <w:spacing w:line="276" w:lineRule="atLeast"/>
        <w:ind w:firstLine="0"/>
        <w:rPr>
          <w:rFonts w:ascii="Times New Roman" w:eastAsiaTheme="minorEastAsia" w:hAnsi="Times New Roman" w:cs="Times New Roman"/>
          <w:b/>
          <w:bCs/>
          <w:color w:val="auto"/>
          <w:sz w:val="24"/>
          <w:szCs w:val="24"/>
          <w:lang w:val="en-US" w:bidi="ar-SA"/>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65679E" w:rsidRPr="0065679E">
        <w:rPr>
          <w:rFonts w:ascii="Times New Roman" w:hAnsi="Times New Roman" w:cs="Times New Roman"/>
          <w:bCs/>
          <w:sz w:val="24"/>
          <w:szCs w:val="24"/>
        </w:rPr>
        <w:t>Sulekha, Poonia Anju, Tiwari Deepak Kumar, Arora Neeraj, Alpa and Rana</w:t>
      </w:r>
      <w:r w:rsidR="0065679E" w:rsidRPr="0065679E">
        <w:rPr>
          <w:rFonts w:ascii="Times New Roman" w:hAnsi="Times New Roman" w:cs="Times New Roman"/>
          <w:sz w:val="24"/>
          <w:szCs w:val="24"/>
        </w:rPr>
        <w:t xml:space="preserve"> </w:t>
      </w:r>
      <w:r w:rsidR="0065679E" w:rsidRPr="0065679E">
        <w:rPr>
          <w:rFonts w:ascii="Times New Roman" w:hAnsi="Times New Roman" w:cs="Times New Roman"/>
          <w:bCs/>
          <w:sz w:val="24"/>
          <w:szCs w:val="24"/>
        </w:rPr>
        <w:t>Sangeet</w:t>
      </w:r>
      <w:r w:rsidR="0065679E" w:rsidRPr="0065679E">
        <w:rPr>
          <w:rFonts w:ascii="Times New Roman" w:hAnsi="Times New Roman" w:cs="Times New Roman"/>
          <w:sz w:val="24"/>
          <w:szCs w:val="24"/>
        </w:rPr>
        <w:t xml:space="preserve"> </w:t>
      </w:r>
      <w:r w:rsidRPr="0065679E">
        <w:rPr>
          <w:rFonts w:ascii="Times New Roman" w:hAnsi="Times New Roman" w:cs="Times New Roman"/>
          <w:sz w:val="24"/>
          <w:szCs w:val="24"/>
        </w:rPr>
        <w:t xml:space="preserve">(2024). </w:t>
      </w:r>
      <w:r w:rsidR="0065679E" w:rsidRPr="0065679E">
        <w:rPr>
          <w:rFonts w:ascii="Times New Roman" w:eastAsiaTheme="minorEastAsia" w:hAnsi="Times New Roman" w:cs="Times New Roman"/>
          <w:bCs/>
          <w:color w:val="auto"/>
          <w:sz w:val="24"/>
          <w:szCs w:val="24"/>
          <w:lang w:val="en-US" w:bidi="ar-SA"/>
        </w:rPr>
        <w:t>Surgical management of bilateral ocular dermoid cyst in a day-old calf</w:t>
      </w:r>
      <w:r w:rsidRPr="0065679E">
        <w:rPr>
          <w:rFonts w:ascii="Times New Roman" w:hAnsi="Times New Roman" w:cs="Times New Roman"/>
          <w:sz w:val="24"/>
          <w:szCs w:val="24"/>
        </w:rPr>
        <w:t>. Ruminant Science 13(1):1</w:t>
      </w:r>
      <w:r w:rsidR="0065679E" w:rsidRPr="0065679E">
        <w:rPr>
          <w:rFonts w:ascii="Times New Roman" w:hAnsi="Times New Roman" w:cs="Times New Roman"/>
          <w:sz w:val="24"/>
          <w:szCs w:val="24"/>
        </w:rPr>
        <w:t>65-166</w:t>
      </w:r>
      <w:r w:rsidRPr="0065679E">
        <w:rPr>
          <w:rFonts w:ascii="Times New Roman" w:hAnsi="Times New Roman" w:cs="Times New Roman"/>
          <w:sz w:val="24"/>
          <w:szCs w:val="24"/>
        </w:rPr>
        <w:t>.</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B722DC" w:rsidRPr="00B722DC" w:rsidRDefault="00B722DC" w:rsidP="00B722D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722DC">
        <w:rPr>
          <w:rFonts w:ascii="Times New Roman" w:hAnsi="Times New Roman" w:cs="Times New Roman"/>
          <w:sz w:val="24"/>
          <w:szCs w:val="24"/>
        </w:rPr>
        <w:t>Barkyoumb S and Leipold H (1984). Nature and cause of bilateral ocular dermoids in the Hereford cattle. Veterinary Pathology</w:t>
      </w:r>
      <w:r w:rsidRPr="00B722DC">
        <w:rPr>
          <w:rFonts w:ascii="Times New Roman" w:hAnsi="Times New Roman" w:cs="Times New Roman"/>
          <w:i/>
          <w:iCs/>
          <w:sz w:val="24"/>
          <w:szCs w:val="24"/>
        </w:rPr>
        <w:t xml:space="preserve"> </w:t>
      </w:r>
      <w:r w:rsidRPr="00B722DC">
        <w:rPr>
          <w:rFonts w:ascii="Times New Roman" w:hAnsi="Times New Roman" w:cs="Times New Roman"/>
          <w:sz w:val="24"/>
          <w:szCs w:val="24"/>
        </w:rPr>
        <w:t>21:316-324.</w:t>
      </w:r>
    </w:p>
    <w:p w:rsidR="00B722DC" w:rsidRPr="00B722DC" w:rsidRDefault="00B722DC" w:rsidP="00B722D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B722DC">
        <w:rPr>
          <w:rFonts w:ascii="Times New Roman" w:hAnsi="Times New Roman" w:cs="Times New Roman"/>
          <w:sz w:val="24"/>
          <w:szCs w:val="24"/>
        </w:rPr>
        <w:t xml:space="preserve">Bekele T, Bhokre AP, Mekonnen B, Tesfaye W, Alemu B, Tintagu T and Gebrekidan B (2014). Ocular dermoid in crossbred calf- A case report. Ethiopian Veterinary Journal 18(1):105-108. </w:t>
      </w:r>
    </w:p>
    <w:p w:rsidR="00B722DC" w:rsidRPr="00B722DC" w:rsidRDefault="00B722DC" w:rsidP="00B722D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722DC">
        <w:rPr>
          <w:rFonts w:ascii="Times New Roman" w:hAnsi="Times New Roman" w:cs="Times New Roman"/>
          <w:sz w:val="24"/>
          <w:szCs w:val="24"/>
        </w:rPr>
        <w:t xml:space="preserve">Kilic N, Toplu N and Epikmen ET (2012). Surgical treatment of corneal large dermoid in a Simmental calf. Acta Scientiae Veterinariae 40(2):1-5. </w:t>
      </w:r>
    </w:p>
    <w:p w:rsidR="00B722DC" w:rsidRPr="00B722DC" w:rsidRDefault="00B722DC" w:rsidP="00B722D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722DC">
        <w:rPr>
          <w:rFonts w:ascii="Times New Roman" w:hAnsi="Times New Roman" w:cs="Times New Roman"/>
          <w:sz w:val="24"/>
          <w:szCs w:val="24"/>
        </w:rPr>
        <w:t xml:space="preserve">Kilic N (2008). Cardiopulmonary, biochemical, and haematological changes after detomidine-midazolam-ketamine anaesthesia in calves. Bulletin of the Veterinary Institute in Pulawy 52(3):423-426. </w:t>
      </w:r>
    </w:p>
    <w:p w:rsidR="00B722DC" w:rsidRPr="00B722DC" w:rsidRDefault="00B722DC" w:rsidP="00B722D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722DC">
        <w:rPr>
          <w:rFonts w:ascii="Times New Roman" w:hAnsi="Times New Roman" w:cs="Times New Roman"/>
          <w:sz w:val="24"/>
          <w:szCs w:val="24"/>
        </w:rPr>
        <w:t xml:space="preserve">Munoz E, Leiva M, Naranjo C and Pena T (2007). Retrobulbar dermoid cyst in a horse: A case report. Veterinary Ophthalmology 10:394-397. </w:t>
      </w:r>
    </w:p>
    <w:p w:rsidR="00B722DC" w:rsidRPr="00B722DC" w:rsidRDefault="00B722DC" w:rsidP="00B722D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722DC">
        <w:rPr>
          <w:rFonts w:ascii="Times New Roman" w:hAnsi="Times New Roman" w:cs="Times New Roman"/>
          <w:sz w:val="24"/>
          <w:szCs w:val="24"/>
        </w:rPr>
        <w:t>Purohit S, Malik V, Singh S, Yadav S and Pandey RP (2015). Congenital anomalies and their surgical management in ruminants. Ruminant Science 4(1):121-130.</w:t>
      </w:r>
    </w:p>
    <w:p w:rsidR="00B722DC" w:rsidRPr="00B722DC" w:rsidRDefault="00B722DC" w:rsidP="00B722D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722DC">
        <w:rPr>
          <w:rFonts w:ascii="Times New Roman" w:hAnsi="Times New Roman" w:cs="Times New Roman"/>
          <w:sz w:val="24"/>
          <w:szCs w:val="24"/>
        </w:rPr>
        <w:t>Roberts SR and Lipton (1975). The eye. In: Feline Medicine and Surgery. Eds: EJ Catcott, 2</w:t>
      </w:r>
      <w:r w:rsidRPr="00B722DC">
        <w:rPr>
          <w:rFonts w:ascii="Times New Roman" w:hAnsi="Times New Roman" w:cs="Times New Roman"/>
          <w:position w:val="7"/>
          <w:sz w:val="24"/>
          <w:szCs w:val="24"/>
        </w:rPr>
        <w:t>nd</w:t>
      </w:r>
      <w:r w:rsidRPr="00B722DC">
        <w:rPr>
          <w:rFonts w:ascii="Times New Roman" w:hAnsi="Times New Roman" w:cs="Times New Roman"/>
          <w:sz w:val="24"/>
          <w:szCs w:val="24"/>
        </w:rPr>
        <w:t xml:space="preserve"> Edn, American Veterinary Publication, Inc USA. pp 485-518 </w:t>
      </w:r>
    </w:p>
    <w:p w:rsidR="00B722DC" w:rsidRPr="00B722DC" w:rsidRDefault="00B722DC" w:rsidP="00B722D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722DC">
        <w:rPr>
          <w:rFonts w:ascii="Times New Roman" w:hAnsi="Times New Roman" w:cs="Times New Roman"/>
          <w:sz w:val="24"/>
          <w:szCs w:val="24"/>
        </w:rPr>
        <w:t>Sharma Gaurav, Jhirwal SK, Kuldeep, Kumar Anil, Sanel Pratikshit, Meena Kundan Singh and Bishnoi P (2021). Surgical management of ocular dermoids in Indian cattle breeds. Ruminant Science 10(1):211-214.</w:t>
      </w:r>
    </w:p>
    <w:p w:rsidR="005604B4" w:rsidRDefault="00B722DC" w:rsidP="005604B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722DC">
        <w:rPr>
          <w:rFonts w:ascii="Times New Roman" w:hAnsi="Times New Roman" w:cs="Times New Roman"/>
          <w:sz w:val="24"/>
          <w:szCs w:val="24"/>
        </w:rPr>
        <w:t>Singh S, Purohit S, Malik V, Yadav S, Singh RK, Gangwar NK and Pandey RP (2016). Echo-morphometric evaluation of ocular affections in murrah buffaloes: Review of 15 cases. Ruminant Science 5(1):117-122.</w:t>
      </w:r>
    </w:p>
    <w:p w:rsidR="00AA51C4" w:rsidRPr="00BD0362" w:rsidRDefault="00B722DC" w:rsidP="005604B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lastRenderedPageBreak/>
        <w:t>Tunio A, Bughio S, Abro SH, Kalhoro DH and Memon AA (2016). Eye dermoid in a thari breed cattle calf and its surgical management: A case study. Pakistan Journal of Agriculture Engineering and Veterinary Sciences 32(2):295-299.</w:t>
      </w: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5604B4" w:rsidP="00AA51C4">
      <w:pPr>
        <w:pStyle w:val="08Taxt"/>
        <w:spacing w:line="276" w:lineRule="auto"/>
        <w:ind w:firstLine="0"/>
        <w:rPr>
          <w:rFonts w:ascii="Times New Roman" w:hAnsi="Times New Roman" w:cs="Times New Roman"/>
          <w:b/>
          <w:bCs/>
          <w:color w:val="auto"/>
          <w:sz w:val="24"/>
          <w:szCs w:val="24"/>
        </w:rPr>
      </w:pPr>
      <w:r>
        <w:rPr>
          <w:rFonts w:ascii="Times New Roman" w:hAnsi="Times New Roman" w:cs="Times New Roman"/>
          <w:b/>
          <w:sz w:val="24"/>
          <w:szCs w:val="24"/>
        </w:rPr>
        <w:t>32</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009C297D" w:rsidRPr="00BD0362">
        <w:rPr>
          <w:rFonts w:ascii="Times New Roman" w:hAnsi="Times New Roman" w:cs="Times New Roman"/>
          <w:b/>
          <w:bCs/>
          <w:color w:val="auto"/>
          <w:sz w:val="24"/>
          <w:szCs w:val="24"/>
        </w:rPr>
        <w:t>S</w:t>
      </w:r>
      <w:r w:rsidRPr="00BD0362">
        <w:rPr>
          <w:rFonts w:ascii="Times New Roman" w:hAnsi="Times New Roman" w:cs="Times New Roman"/>
          <w:b/>
          <w:bCs/>
          <w:color w:val="auto"/>
          <w:sz w:val="24"/>
          <w:szCs w:val="24"/>
        </w:rPr>
        <w:t>urgical management of soft tissue growths of brisket in four bovine</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9C297D" w:rsidRPr="00BD0362">
        <w:rPr>
          <w:rFonts w:ascii="Times New Roman" w:hAnsi="Times New Roman" w:cs="Times New Roman"/>
          <w:b/>
          <w:bCs/>
          <w:sz w:val="24"/>
          <w:szCs w:val="24"/>
        </w:rPr>
        <w:t>Harmanpreet Singh Sodhi, Tarunbir Singh, Jasmeet Singh Khosa</w:t>
      </w:r>
      <w:r w:rsidR="009C297D" w:rsidRPr="00BD0362">
        <w:rPr>
          <w:rFonts w:ascii="Times New Roman" w:hAnsi="Times New Roman" w:cs="Times New Roman"/>
          <w:b/>
          <w:bCs/>
          <w:position w:val="8"/>
          <w:sz w:val="24"/>
          <w:szCs w:val="24"/>
        </w:rPr>
        <w:t xml:space="preserve"> </w:t>
      </w:r>
      <w:r w:rsidR="009C297D" w:rsidRPr="00BD0362">
        <w:rPr>
          <w:rFonts w:ascii="Times New Roman" w:hAnsi="Times New Roman" w:cs="Times New Roman"/>
          <w:b/>
          <w:bCs/>
          <w:sz w:val="24"/>
          <w:szCs w:val="24"/>
        </w:rPr>
        <w:t>and Nitin Dev Singh</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w:t>
      </w:r>
      <w:r w:rsidR="009C297D" w:rsidRPr="00BD0362">
        <w:rPr>
          <w:rFonts w:ascii="Times New Roman" w:hAnsi="Times New Roman" w:cs="Times New Roman"/>
          <w:sz w:val="24"/>
          <w:szCs w:val="24"/>
        </w:rPr>
        <w:t>6</w:t>
      </w:r>
      <w:r w:rsidRPr="00BD0362">
        <w:rPr>
          <w:rFonts w:ascii="Times New Roman" w:hAnsi="Times New Roman" w:cs="Times New Roman"/>
          <w:sz w:val="24"/>
          <w:szCs w:val="24"/>
        </w:rPr>
        <w:t>7</w:t>
      </w:r>
      <w:r w:rsidR="009C297D" w:rsidRPr="00BD0362">
        <w:rPr>
          <w:rFonts w:ascii="Times New Roman" w:hAnsi="Times New Roman" w:cs="Times New Roman"/>
          <w:sz w:val="24"/>
          <w:szCs w:val="24"/>
        </w:rPr>
        <w:t>-169</w:t>
      </w:r>
      <w:r w:rsidRPr="00BD0362">
        <w:rPr>
          <w:rFonts w:ascii="Times New Roman" w:hAnsi="Times New Roman" w:cs="Times New Roman"/>
          <w:sz w:val="24"/>
          <w:szCs w:val="24"/>
        </w:rPr>
        <w:t>.</w:t>
      </w:r>
    </w:p>
    <w:p w:rsidR="00AA51C4" w:rsidRPr="00BD0362" w:rsidRDefault="00AA51C4" w:rsidP="005604B4">
      <w:pPr>
        <w:pStyle w:val="08Taxt"/>
        <w:spacing w:line="276" w:lineRule="auto"/>
        <w:ind w:firstLine="0"/>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5604B4" w:rsidRPr="005604B4">
        <w:rPr>
          <w:rFonts w:ascii="Times New Roman" w:hAnsi="Times New Roman" w:cs="Times New Roman"/>
          <w:bCs/>
          <w:sz w:val="24"/>
          <w:szCs w:val="24"/>
        </w:rPr>
        <w:t>Sodhi Harmanpreet Singh, Singh Tarunbir, Khosa</w:t>
      </w:r>
      <w:r w:rsidR="005604B4" w:rsidRPr="005604B4">
        <w:rPr>
          <w:rFonts w:ascii="Times New Roman" w:hAnsi="Times New Roman" w:cs="Times New Roman"/>
          <w:bCs/>
          <w:position w:val="8"/>
          <w:sz w:val="24"/>
          <w:szCs w:val="24"/>
        </w:rPr>
        <w:t xml:space="preserve"> </w:t>
      </w:r>
      <w:r w:rsidR="005604B4" w:rsidRPr="005604B4">
        <w:rPr>
          <w:rFonts w:ascii="Times New Roman" w:hAnsi="Times New Roman" w:cs="Times New Roman"/>
          <w:bCs/>
          <w:sz w:val="24"/>
          <w:szCs w:val="24"/>
        </w:rPr>
        <w:t>Jasmeet Singh and Singh</w:t>
      </w:r>
      <w:r w:rsidR="005604B4" w:rsidRPr="005604B4">
        <w:rPr>
          <w:rFonts w:ascii="Times New Roman" w:hAnsi="Times New Roman" w:cs="Times New Roman"/>
          <w:sz w:val="24"/>
          <w:szCs w:val="24"/>
        </w:rPr>
        <w:t xml:space="preserve"> </w:t>
      </w:r>
      <w:r w:rsidR="005604B4" w:rsidRPr="005604B4">
        <w:rPr>
          <w:rFonts w:ascii="Times New Roman" w:hAnsi="Times New Roman" w:cs="Times New Roman"/>
          <w:bCs/>
          <w:sz w:val="24"/>
          <w:szCs w:val="24"/>
        </w:rPr>
        <w:t xml:space="preserve">Nitin Dev </w:t>
      </w:r>
      <w:r w:rsidRPr="005604B4">
        <w:rPr>
          <w:rFonts w:ascii="Times New Roman" w:hAnsi="Times New Roman" w:cs="Times New Roman"/>
          <w:sz w:val="24"/>
          <w:szCs w:val="24"/>
        </w:rPr>
        <w:t xml:space="preserve">(2024). </w:t>
      </w:r>
      <w:r w:rsidR="005604B4" w:rsidRPr="005604B4">
        <w:rPr>
          <w:rFonts w:ascii="Times New Roman" w:hAnsi="Times New Roman" w:cs="Times New Roman"/>
          <w:bCs/>
          <w:color w:val="auto"/>
          <w:sz w:val="24"/>
          <w:szCs w:val="24"/>
        </w:rPr>
        <w:t>Surgical management of soft tissue growths of brisket in four bovine</w:t>
      </w:r>
      <w:r w:rsidRPr="005604B4">
        <w:rPr>
          <w:rFonts w:ascii="Times New Roman" w:hAnsi="Times New Roman" w:cs="Times New Roman"/>
          <w:sz w:val="24"/>
          <w:szCs w:val="24"/>
        </w:rPr>
        <w:t>. Ruminant Science 13(1):1</w:t>
      </w:r>
      <w:r w:rsidR="005604B4" w:rsidRPr="005604B4">
        <w:rPr>
          <w:rFonts w:ascii="Times New Roman" w:hAnsi="Times New Roman" w:cs="Times New Roman"/>
          <w:sz w:val="24"/>
          <w:szCs w:val="24"/>
        </w:rPr>
        <w:t>67-169</w:t>
      </w:r>
      <w:r w:rsidRPr="005604B4">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9C297D" w:rsidRPr="00BD0362">
        <w:rPr>
          <w:rFonts w:ascii="Times New Roman" w:hAnsi="Times New Roman" w:cs="Times New Roman"/>
          <w:sz w:val="24"/>
          <w:szCs w:val="24"/>
        </w:rPr>
        <w:t>The present case study includes three buffaloes and one cattle presented with long-standing soft, non-painful swelling at the brisket region. No systemic abnormality was observed and all the vital parameters were normal. Surgical resection was done under sedation and local infiltration anaesthesia. Satisfactory post-operative recovery was observed. Postoperative medication included broad-spectrum antibiotics, analgesics and local dressing. Growths were histopathological examination confirmed myxosarcoma in three animals and squamous cell carcinoma in one animal.</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9C297D" w:rsidRPr="009C297D" w:rsidRDefault="009C297D" w:rsidP="009C297D">
      <w:pPr>
        <w:tabs>
          <w:tab w:val="left" w:pos="560"/>
          <w:tab w:val="left" w:pos="1140"/>
          <w:tab w:val="left" w:pos="1720"/>
          <w:tab w:val="left" w:pos="2300"/>
          <w:tab w:val="left" w:pos="2880"/>
          <w:tab w:val="left" w:pos="3440"/>
          <w:tab w:val="left" w:pos="4020"/>
          <w:tab w:val="left" w:pos="4600"/>
        </w:tabs>
        <w:autoSpaceDE w:val="0"/>
        <w:autoSpaceDN w:val="0"/>
        <w:adjustRightInd w:val="0"/>
        <w:spacing w:after="0" w:line="280" w:lineRule="atLeast"/>
        <w:ind w:left="560" w:hanging="560"/>
        <w:jc w:val="both"/>
        <w:rPr>
          <w:rFonts w:ascii="Times New Roman" w:hAnsi="Times New Roman" w:cs="Times New Roman"/>
          <w:sz w:val="24"/>
          <w:szCs w:val="24"/>
        </w:rPr>
      </w:pPr>
      <w:r w:rsidRPr="009C297D">
        <w:rPr>
          <w:rFonts w:ascii="Times New Roman" w:hAnsi="Times New Roman" w:cs="Times New Roman"/>
          <w:sz w:val="24"/>
          <w:szCs w:val="24"/>
        </w:rPr>
        <w:t xml:space="preserve">Ciaputa R, Madej J, Agodzki P, Pakua J, Kandefer-Gola M and Janus I (2017). Prevalence of tumors in domestic and exotic animals in Lower Silesia between 2012 and 2013. Medycyna Weterynaryjna 73:104-10. </w:t>
      </w:r>
    </w:p>
    <w:p w:rsidR="009C297D" w:rsidRPr="009C297D" w:rsidRDefault="009C297D" w:rsidP="009C297D">
      <w:pPr>
        <w:tabs>
          <w:tab w:val="left" w:pos="560"/>
          <w:tab w:val="left" w:pos="1140"/>
          <w:tab w:val="left" w:pos="1720"/>
          <w:tab w:val="left" w:pos="2300"/>
          <w:tab w:val="left" w:pos="2880"/>
          <w:tab w:val="left" w:pos="3440"/>
          <w:tab w:val="left" w:pos="4020"/>
          <w:tab w:val="left" w:pos="4600"/>
        </w:tabs>
        <w:autoSpaceDE w:val="0"/>
        <w:autoSpaceDN w:val="0"/>
        <w:adjustRightInd w:val="0"/>
        <w:spacing w:after="0" w:line="280" w:lineRule="atLeast"/>
        <w:ind w:left="560" w:hanging="560"/>
        <w:jc w:val="both"/>
        <w:rPr>
          <w:rFonts w:ascii="Times New Roman" w:hAnsi="Times New Roman" w:cs="Times New Roman"/>
          <w:sz w:val="24"/>
          <w:szCs w:val="24"/>
        </w:rPr>
      </w:pPr>
      <w:r w:rsidRPr="009C297D">
        <w:rPr>
          <w:rFonts w:ascii="Times New Roman" w:hAnsi="Times New Roman" w:cs="Times New Roman"/>
          <w:sz w:val="24"/>
          <w:szCs w:val="24"/>
        </w:rPr>
        <w:t>Harghita P and Miercurea C (2009). Morphological study of bovine tumors. Bulletin UASVM, Veterinary Medicine 66:22-45.</w:t>
      </w:r>
    </w:p>
    <w:p w:rsidR="009C297D" w:rsidRPr="009C297D" w:rsidRDefault="009C297D" w:rsidP="009C297D">
      <w:pPr>
        <w:tabs>
          <w:tab w:val="left" w:pos="560"/>
          <w:tab w:val="left" w:pos="1140"/>
          <w:tab w:val="left" w:pos="1720"/>
          <w:tab w:val="left" w:pos="2300"/>
          <w:tab w:val="left" w:pos="2880"/>
          <w:tab w:val="left" w:pos="3440"/>
          <w:tab w:val="left" w:pos="4020"/>
          <w:tab w:val="left" w:pos="4600"/>
        </w:tabs>
        <w:autoSpaceDE w:val="0"/>
        <w:autoSpaceDN w:val="0"/>
        <w:adjustRightInd w:val="0"/>
        <w:spacing w:after="0" w:line="280" w:lineRule="atLeast"/>
        <w:ind w:left="560" w:hanging="560"/>
        <w:jc w:val="both"/>
        <w:rPr>
          <w:rFonts w:ascii="Times New Roman" w:hAnsi="Times New Roman" w:cs="Times New Roman"/>
          <w:sz w:val="24"/>
          <w:szCs w:val="24"/>
        </w:rPr>
      </w:pPr>
      <w:r w:rsidRPr="009C297D">
        <w:rPr>
          <w:rFonts w:ascii="Times New Roman" w:hAnsi="Times New Roman" w:cs="Times New Roman"/>
          <w:sz w:val="24"/>
          <w:szCs w:val="24"/>
        </w:rPr>
        <w:t xml:space="preserve">Hendrick MJ (2016). Mesenchymal tumors of the skin and soft tissues. Tumors in Domestic Animals 45:142-150. </w:t>
      </w:r>
    </w:p>
    <w:p w:rsidR="009C297D" w:rsidRPr="009C297D" w:rsidRDefault="009C297D" w:rsidP="009C297D">
      <w:pPr>
        <w:tabs>
          <w:tab w:val="left" w:pos="560"/>
          <w:tab w:val="left" w:pos="1140"/>
          <w:tab w:val="left" w:pos="1720"/>
          <w:tab w:val="left" w:pos="2300"/>
          <w:tab w:val="left" w:pos="2880"/>
          <w:tab w:val="left" w:pos="3440"/>
          <w:tab w:val="left" w:pos="4020"/>
          <w:tab w:val="left" w:pos="4600"/>
        </w:tabs>
        <w:autoSpaceDE w:val="0"/>
        <w:autoSpaceDN w:val="0"/>
        <w:adjustRightInd w:val="0"/>
        <w:spacing w:after="0" w:line="280" w:lineRule="atLeast"/>
        <w:ind w:left="560" w:hanging="560"/>
        <w:jc w:val="both"/>
        <w:rPr>
          <w:rFonts w:ascii="Times New Roman" w:hAnsi="Times New Roman" w:cs="Times New Roman"/>
          <w:sz w:val="24"/>
          <w:szCs w:val="24"/>
        </w:rPr>
      </w:pPr>
      <w:r w:rsidRPr="009C297D">
        <w:rPr>
          <w:rFonts w:ascii="Times New Roman" w:hAnsi="Times New Roman" w:cs="Times New Roman"/>
          <w:sz w:val="24"/>
          <w:szCs w:val="24"/>
        </w:rPr>
        <w:t>Horney FD (1966). Anesthesia in the bovine. Canadian Veterinary Journal 7(10):224.</w:t>
      </w:r>
    </w:p>
    <w:p w:rsidR="009C297D" w:rsidRPr="009C297D" w:rsidRDefault="009C297D" w:rsidP="009C297D">
      <w:pPr>
        <w:tabs>
          <w:tab w:val="left" w:pos="560"/>
          <w:tab w:val="left" w:pos="1140"/>
          <w:tab w:val="left" w:pos="1720"/>
          <w:tab w:val="left" w:pos="2300"/>
          <w:tab w:val="left" w:pos="2880"/>
          <w:tab w:val="left" w:pos="3440"/>
          <w:tab w:val="left" w:pos="4020"/>
          <w:tab w:val="left" w:pos="4600"/>
        </w:tabs>
        <w:autoSpaceDE w:val="0"/>
        <w:autoSpaceDN w:val="0"/>
        <w:adjustRightInd w:val="0"/>
        <w:spacing w:after="0" w:line="280" w:lineRule="atLeast"/>
        <w:ind w:left="560" w:hanging="560"/>
        <w:jc w:val="both"/>
        <w:rPr>
          <w:rFonts w:ascii="Times New Roman" w:hAnsi="Times New Roman" w:cs="Times New Roman"/>
          <w:sz w:val="24"/>
          <w:szCs w:val="24"/>
        </w:rPr>
      </w:pPr>
      <w:r w:rsidRPr="009C297D">
        <w:rPr>
          <w:rFonts w:ascii="Times New Roman" w:hAnsi="Times New Roman" w:cs="Times New Roman"/>
          <w:sz w:val="24"/>
          <w:szCs w:val="24"/>
        </w:rPr>
        <w:t>Khalil A, Zeineldin M, Amin A, Shehata S, EL-Khodery S and Abd Al Galil A (2020). Prevalence and factors associated with superficial tumors and tumors-like swelling in cattle and buffalo in Egypt. Mansoura Veterinary Medical Journal 21(4):155-160.</w:t>
      </w:r>
    </w:p>
    <w:p w:rsidR="009C297D" w:rsidRPr="009C297D" w:rsidRDefault="009C297D" w:rsidP="009C297D">
      <w:pPr>
        <w:tabs>
          <w:tab w:val="left" w:pos="560"/>
          <w:tab w:val="left" w:pos="1140"/>
          <w:tab w:val="left" w:pos="1720"/>
          <w:tab w:val="left" w:pos="2300"/>
          <w:tab w:val="left" w:pos="2880"/>
          <w:tab w:val="left" w:pos="3440"/>
          <w:tab w:val="left" w:pos="4020"/>
          <w:tab w:val="left" w:pos="4600"/>
        </w:tabs>
        <w:autoSpaceDE w:val="0"/>
        <w:autoSpaceDN w:val="0"/>
        <w:adjustRightInd w:val="0"/>
        <w:spacing w:after="0" w:line="280" w:lineRule="atLeast"/>
        <w:ind w:left="560" w:hanging="560"/>
        <w:jc w:val="both"/>
        <w:rPr>
          <w:rFonts w:ascii="Times New Roman" w:hAnsi="Times New Roman" w:cs="Times New Roman"/>
          <w:color w:val="000000"/>
          <w:sz w:val="24"/>
          <w:szCs w:val="24"/>
        </w:rPr>
      </w:pPr>
      <w:r w:rsidRPr="009C297D">
        <w:rPr>
          <w:rFonts w:ascii="Times New Roman" w:hAnsi="Times New Roman" w:cs="Times New Roman"/>
          <w:color w:val="000000"/>
          <w:sz w:val="24"/>
          <w:szCs w:val="24"/>
        </w:rPr>
        <w:t>Magotra Ankit, Pander BL, Malik BS and Khurana R (2016). Autohaemotherapy as a treatment method for bovine papillomatosis in hardhenu (</w:t>
      </w:r>
      <w:r w:rsidRPr="009C297D">
        <w:rPr>
          <w:rFonts w:ascii="Times New Roman" w:hAnsi="Times New Roman" w:cs="Times New Roman"/>
          <w:i/>
          <w:iCs/>
          <w:color w:val="000000"/>
          <w:sz w:val="24"/>
          <w:szCs w:val="24"/>
        </w:rPr>
        <w:t>Bos taurus x Bos indicus</w:t>
      </w:r>
      <w:r w:rsidRPr="009C297D">
        <w:rPr>
          <w:rFonts w:ascii="Times New Roman" w:hAnsi="Times New Roman" w:cs="Times New Roman"/>
          <w:color w:val="000000"/>
          <w:sz w:val="24"/>
          <w:szCs w:val="24"/>
        </w:rPr>
        <w:t>) cattle. Ruminant Science 5(1):131-132.</w:t>
      </w:r>
    </w:p>
    <w:p w:rsidR="009C297D" w:rsidRPr="009C297D" w:rsidRDefault="009C297D" w:rsidP="009C297D">
      <w:pPr>
        <w:tabs>
          <w:tab w:val="left" w:pos="560"/>
          <w:tab w:val="left" w:pos="1140"/>
          <w:tab w:val="left" w:pos="1720"/>
          <w:tab w:val="left" w:pos="2300"/>
          <w:tab w:val="left" w:pos="2880"/>
          <w:tab w:val="left" w:pos="3440"/>
          <w:tab w:val="left" w:pos="4020"/>
          <w:tab w:val="left" w:pos="4600"/>
        </w:tabs>
        <w:autoSpaceDE w:val="0"/>
        <w:autoSpaceDN w:val="0"/>
        <w:adjustRightInd w:val="0"/>
        <w:spacing w:after="0" w:line="280" w:lineRule="atLeast"/>
        <w:ind w:left="560" w:hanging="560"/>
        <w:jc w:val="both"/>
        <w:rPr>
          <w:rFonts w:ascii="Times New Roman" w:hAnsi="Times New Roman" w:cs="Times New Roman"/>
          <w:color w:val="000000"/>
          <w:sz w:val="24"/>
          <w:szCs w:val="24"/>
        </w:rPr>
      </w:pPr>
      <w:r w:rsidRPr="009C297D">
        <w:rPr>
          <w:rFonts w:ascii="Times New Roman" w:hAnsi="Times New Roman" w:cs="Times New Roman"/>
          <w:color w:val="000000"/>
          <w:sz w:val="24"/>
          <w:szCs w:val="24"/>
        </w:rPr>
        <w:t>Purohit S, Kumar Vimlesh, Sharma Prabha, Raveendra RT, Sharma Chetan, Yadav Atul, Negi Amit, Kumar Gulshan and Pandey RP (2019). Management of parotid salivary gland affections in bovines. Ruminant Science 8(2):263-267.</w:t>
      </w:r>
    </w:p>
    <w:p w:rsidR="009C297D" w:rsidRPr="009C297D" w:rsidRDefault="009C297D" w:rsidP="009C297D">
      <w:pPr>
        <w:tabs>
          <w:tab w:val="left" w:pos="560"/>
          <w:tab w:val="left" w:pos="1140"/>
          <w:tab w:val="left" w:pos="1720"/>
          <w:tab w:val="left" w:pos="2300"/>
          <w:tab w:val="left" w:pos="2880"/>
          <w:tab w:val="left" w:pos="3440"/>
          <w:tab w:val="left" w:pos="4020"/>
          <w:tab w:val="left" w:pos="4600"/>
        </w:tabs>
        <w:autoSpaceDE w:val="0"/>
        <w:autoSpaceDN w:val="0"/>
        <w:adjustRightInd w:val="0"/>
        <w:spacing w:after="0" w:line="280" w:lineRule="atLeast"/>
        <w:ind w:left="560" w:hanging="560"/>
        <w:jc w:val="both"/>
        <w:rPr>
          <w:rFonts w:ascii="Times New Roman" w:hAnsi="Times New Roman" w:cs="Times New Roman"/>
          <w:color w:val="000000"/>
          <w:sz w:val="24"/>
          <w:szCs w:val="24"/>
        </w:rPr>
      </w:pPr>
      <w:r w:rsidRPr="009C297D">
        <w:rPr>
          <w:rFonts w:ascii="Times New Roman" w:hAnsi="Times New Roman" w:cs="Times New Roman"/>
          <w:color w:val="000000"/>
          <w:sz w:val="24"/>
          <w:szCs w:val="24"/>
        </w:rPr>
        <w:lastRenderedPageBreak/>
        <w:t xml:space="preserve">Sharma Sonia, Dadhich Hemant, Mathur Manisha and Singh Goverdhan (2022). </w:t>
      </w:r>
      <w:r w:rsidRPr="009C297D">
        <w:rPr>
          <w:rFonts w:ascii="Times New Roman" w:hAnsi="Times New Roman" w:cs="Times New Roman"/>
          <w:caps/>
          <w:color w:val="000000"/>
          <w:sz w:val="24"/>
          <w:szCs w:val="24"/>
        </w:rPr>
        <w:t>L</w:t>
      </w:r>
      <w:r w:rsidRPr="009C297D">
        <w:rPr>
          <w:rFonts w:ascii="Times New Roman" w:hAnsi="Times New Roman" w:cs="Times New Roman"/>
          <w:color w:val="000000"/>
          <w:sz w:val="24"/>
          <w:szCs w:val="24"/>
        </w:rPr>
        <w:t>eiomyosarcoma in intestines of sheep. Ruminant Science 11(2):503-504.</w:t>
      </w:r>
    </w:p>
    <w:p w:rsidR="009C297D" w:rsidRPr="009C297D" w:rsidRDefault="009C297D" w:rsidP="009C297D">
      <w:pPr>
        <w:tabs>
          <w:tab w:val="left" w:pos="560"/>
          <w:tab w:val="left" w:pos="1140"/>
          <w:tab w:val="left" w:pos="1720"/>
          <w:tab w:val="left" w:pos="2300"/>
          <w:tab w:val="left" w:pos="2880"/>
          <w:tab w:val="left" w:pos="3440"/>
          <w:tab w:val="left" w:pos="4020"/>
          <w:tab w:val="left" w:pos="4600"/>
        </w:tabs>
        <w:autoSpaceDE w:val="0"/>
        <w:autoSpaceDN w:val="0"/>
        <w:adjustRightInd w:val="0"/>
        <w:spacing w:after="0" w:line="280" w:lineRule="atLeast"/>
        <w:ind w:left="560" w:hanging="560"/>
        <w:jc w:val="both"/>
        <w:rPr>
          <w:rFonts w:ascii="Times New Roman" w:hAnsi="Times New Roman" w:cs="Times New Roman"/>
          <w:color w:val="000000"/>
          <w:sz w:val="24"/>
          <w:szCs w:val="24"/>
        </w:rPr>
      </w:pPr>
      <w:r w:rsidRPr="009C297D">
        <w:rPr>
          <w:rFonts w:ascii="Times New Roman" w:hAnsi="Times New Roman" w:cs="Times New Roman"/>
          <w:color w:val="000000"/>
          <w:sz w:val="24"/>
          <w:szCs w:val="24"/>
        </w:rPr>
        <w:t>Singh S, Purohit S, Malik V, Yadav S, Singh RK, Gangwar NK and Pandey RP (2016). Echo-morphometric evaluation of ocular affections in murrah buffaloes: Review of 15 cases. Ruminant Science 5(1):117-122.</w:t>
      </w:r>
    </w:p>
    <w:p w:rsidR="009C297D" w:rsidRPr="009C297D" w:rsidRDefault="009C297D" w:rsidP="009C297D">
      <w:pPr>
        <w:tabs>
          <w:tab w:val="left" w:pos="560"/>
          <w:tab w:val="left" w:pos="1140"/>
          <w:tab w:val="left" w:pos="1720"/>
          <w:tab w:val="left" w:pos="2300"/>
          <w:tab w:val="left" w:pos="2880"/>
          <w:tab w:val="left" w:pos="3440"/>
          <w:tab w:val="left" w:pos="4020"/>
          <w:tab w:val="left" w:pos="4600"/>
        </w:tabs>
        <w:autoSpaceDE w:val="0"/>
        <w:autoSpaceDN w:val="0"/>
        <w:adjustRightInd w:val="0"/>
        <w:spacing w:after="0" w:line="280" w:lineRule="atLeast"/>
        <w:ind w:left="560" w:hanging="560"/>
        <w:jc w:val="both"/>
        <w:rPr>
          <w:rFonts w:ascii="Times New Roman" w:hAnsi="Times New Roman" w:cs="Times New Roman"/>
          <w:sz w:val="24"/>
          <w:szCs w:val="24"/>
        </w:rPr>
      </w:pPr>
      <w:r w:rsidRPr="009C297D">
        <w:rPr>
          <w:rFonts w:ascii="Times New Roman" w:hAnsi="Times New Roman" w:cs="Times New Roman"/>
          <w:color w:val="000000"/>
          <w:sz w:val="24"/>
          <w:szCs w:val="24"/>
        </w:rPr>
        <w:t xml:space="preserve">Stromberg PC and Meuten DJ (2016). Trimming tumors for diagnosis and prognosis. Tumors in Domestic Animals 22:131-140. </w:t>
      </w:r>
    </w:p>
    <w:p w:rsidR="009C297D" w:rsidRPr="009C297D" w:rsidRDefault="009C297D" w:rsidP="009C297D">
      <w:pPr>
        <w:tabs>
          <w:tab w:val="left" w:pos="560"/>
          <w:tab w:val="left" w:pos="1140"/>
          <w:tab w:val="left" w:pos="1720"/>
          <w:tab w:val="left" w:pos="2300"/>
          <w:tab w:val="left" w:pos="2880"/>
          <w:tab w:val="left" w:pos="3440"/>
          <w:tab w:val="left" w:pos="4020"/>
          <w:tab w:val="left" w:pos="4600"/>
        </w:tabs>
        <w:autoSpaceDE w:val="0"/>
        <w:autoSpaceDN w:val="0"/>
        <w:adjustRightInd w:val="0"/>
        <w:spacing w:after="0" w:line="278" w:lineRule="atLeast"/>
        <w:ind w:left="560" w:hanging="560"/>
        <w:jc w:val="both"/>
        <w:rPr>
          <w:rFonts w:ascii="Times New Roman" w:hAnsi="Times New Roman" w:cs="Times New Roman"/>
          <w:sz w:val="24"/>
          <w:szCs w:val="24"/>
        </w:rPr>
      </w:pPr>
      <w:r w:rsidRPr="009C297D">
        <w:rPr>
          <w:rFonts w:ascii="Times New Roman" w:hAnsi="Times New Roman" w:cs="Times New Roman"/>
          <w:sz w:val="24"/>
          <w:szCs w:val="24"/>
        </w:rPr>
        <w:t xml:space="preserve">Tan MT, Yildirim Y, Sozmen M, Bilge Dagalp S, Yilmaz V and Kirmizigul AH (2012). A Histopathological, immunohistochemical and molecular study of cutaneous bovine papillomatosis. Kafkas Universitesi Veteriner Fakultesi Dergisi 22:18-26. </w:t>
      </w:r>
    </w:p>
    <w:p w:rsidR="009C297D" w:rsidRPr="009C297D" w:rsidRDefault="009C297D" w:rsidP="009C297D">
      <w:pPr>
        <w:tabs>
          <w:tab w:val="left" w:pos="560"/>
          <w:tab w:val="left" w:pos="1140"/>
          <w:tab w:val="left" w:pos="1720"/>
          <w:tab w:val="left" w:pos="2300"/>
          <w:tab w:val="left" w:pos="2880"/>
          <w:tab w:val="left" w:pos="3440"/>
          <w:tab w:val="left" w:pos="4020"/>
          <w:tab w:val="left" w:pos="4600"/>
        </w:tabs>
        <w:autoSpaceDE w:val="0"/>
        <w:autoSpaceDN w:val="0"/>
        <w:adjustRightInd w:val="0"/>
        <w:spacing w:after="0" w:line="278" w:lineRule="atLeast"/>
        <w:ind w:left="560" w:hanging="560"/>
        <w:jc w:val="both"/>
        <w:rPr>
          <w:rFonts w:ascii="Times New Roman" w:hAnsi="Times New Roman" w:cs="Times New Roman"/>
          <w:color w:val="000000"/>
          <w:sz w:val="24"/>
          <w:szCs w:val="24"/>
        </w:rPr>
      </w:pPr>
      <w:r w:rsidRPr="009C297D">
        <w:rPr>
          <w:rFonts w:ascii="Times New Roman" w:hAnsi="Times New Roman" w:cs="Times New Roman"/>
          <w:sz w:val="24"/>
          <w:szCs w:val="24"/>
        </w:rPr>
        <w:t>Vail DM and Withrow SJ (2007). Tumors of the Skin and Subcutaneous tissues. Eds: SJ Withrow and EG Macewen. Small Animal Clinical Oncology 4:375-401.</w:t>
      </w:r>
    </w:p>
    <w:p w:rsidR="00AA51C4" w:rsidRPr="00BD0362" w:rsidRDefault="00AA51C4" w:rsidP="00AA51C4">
      <w:pPr>
        <w:rPr>
          <w:rFonts w:ascii="Times New Roman" w:hAnsi="Times New Roman" w:cs="Times New Roman"/>
          <w:sz w:val="24"/>
          <w:szCs w:val="24"/>
        </w:rPr>
      </w:pPr>
    </w:p>
    <w:p w:rsidR="00AA51C4" w:rsidRPr="00BD0362" w:rsidRDefault="008E331C"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33</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aps/>
          <w:color w:val="auto"/>
          <w:sz w:val="24"/>
          <w:szCs w:val="24"/>
        </w:rPr>
        <w:t>S</w:t>
      </w:r>
      <w:r w:rsidR="006949EB" w:rsidRPr="00BD0362">
        <w:rPr>
          <w:rFonts w:ascii="Times New Roman" w:hAnsi="Times New Roman" w:cs="Times New Roman"/>
          <w:b/>
          <w:bCs/>
          <w:color w:val="auto"/>
          <w:sz w:val="24"/>
          <w:szCs w:val="24"/>
        </w:rPr>
        <w:t xml:space="preserve">tudies on prevalence and diversity of eimeria species </w:t>
      </w:r>
      <w:r w:rsidR="006949EB">
        <w:rPr>
          <w:rFonts w:ascii="Times New Roman" w:hAnsi="Times New Roman" w:cs="Times New Roman"/>
          <w:b/>
          <w:bCs/>
          <w:color w:val="auto"/>
          <w:sz w:val="24"/>
          <w:szCs w:val="24"/>
        </w:rPr>
        <w:t>in cattle calves in and around J</w:t>
      </w:r>
      <w:r w:rsidR="006949EB" w:rsidRPr="00BD0362">
        <w:rPr>
          <w:rFonts w:ascii="Times New Roman" w:hAnsi="Times New Roman" w:cs="Times New Roman"/>
          <w:b/>
          <w:bCs/>
          <w:color w:val="auto"/>
          <w:sz w:val="24"/>
          <w:szCs w:val="24"/>
        </w:rPr>
        <w:t xml:space="preserve">aipur, </w:t>
      </w:r>
      <w:r w:rsidR="006949EB">
        <w:rPr>
          <w:rFonts w:ascii="Times New Roman" w:hAnsi="Times New Roman" w:cs="Times New Roman"/>
          <w:b/>
          <w:bCs/>
          <w:color w:val="auto"/>
          <w:sz w:val="24"/>
          <w:szCs w:val="24"/>
        </w:rPr>
        <w:t>R</w:t>
      </w:r>
      <w:r w:rsidR="006949EB" w:rsidRPr="00BD0362">
        <w:rPr>
          <w:rFonts w:ascii="Times New Roman" w:hAnsi="Times New Roman" w:cs="Times New Roman"/>
          <w:b/>
          <w:bCs/>
          <w:color w:val="auto"/>
          <w:sz w:val="24"/>
          <w:szCs w:val="24"/>
        </w:rPr>
        <w:t>ajasthan</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8E331C" w:rsidRPr="00BD0362">
        <w:rPr>
          <w:rFonts w:ascii="Times New Roman" w:hAnsi="Times New Roman" w:cs="Times New Roman"/>
          <w:b/>
          <w:bCs/>
          <w:sz w:val="24"/>
          <w:szCs w:val="24"/>
        </w:rPr>
        <w:t>Alka Bharia, MM Mali, MC Parashar, Kavita Kumari and DS Meena</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(2024)-13(1):17</w:t>
      </w:r>
      <w:r w:rsidR="008E331C" w:rsidRPr="00BD0362">
        <w:rPr>
          <w:rFonts w:ascii="Times New Roman" w:hAnsi="Times New Roman" w:cs="Times New Roman"/>
          <w:sz w:val="24"/>
          <w:szCs w:val="24"/>
        </w:rPr>
        <w:t>1-174</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6949EB" w:rsidRPr="006949EB">
        <w:rPr>
          <w:rFonts w:ascii="Times New Roman" w:hAnsi="Times New Roman" w:cs="Times New Roman"/>
          <w:bCs/>
          <w:sz w:val="24"/>
          <w:szCs w:val="24"/>
        </w:rPr>
        <w:t>Bharia Alka, Mali MM, Parashar MC, Kumari Kavita and Meena</w:t>
      </w:r>
      <w:r w:rsidR="006949EB" w:rsidRPr="006949EB">
        <w:rPr>
          <w:rFonts w:ascii="Times New Roman" w:hAnsi="Times New Roman" w:cs="Times New Roman"/>
          <w:sz w:val="24"/>
          <w:szCs w:val="24"/>
        </w:rPr>
        <w:t xml:space="preserve"> </w:t>
      </w:r>
      <w:r w:rsidR="006949EB" w:rsidRPr="006949EB">
        <w:rPr>
          <w:rFonts w:ascii="Times New Roman" w:hAnsi="Times New Roman" w:cs="Times New Roman"/>
          <w:bCs/>
          <w:sz w:val="24"/>
          <w:szCs w:val="24"/>
        </w:rPr>
        <w:t xml:space="preserve">DS </w:t>
      </w:r>
      <w:r w:rsidRPr="006949EB">
        <w:rPr>
          <w:rFonts w:ascii="Times New Roman" w:hAnsi="Times New Roman" w:cs="Times New Roman"/>
          <w:sz w:val="24"/>
          <w:szCs w:val="24"/>
        </w:rPr>
        <w:t xml:space="preserve">(2024). </w:t>
      </w:r>
      <w:r w:rsidR="006949EB" w:rsidRPr="006949EB">
        <w:rPr>
          <w:rFonts w:ascii="Times New Roman" w:hAnsi="Times New Roman" w:cs="Times New Roman"/>
          <w:bCs/>
          <w:caps/>
          <w:sz w:val="24"/>
          <w:szCs w:val="24"/>
        </w:rPr>
        <w:t>S</w:t>
      </w:r>
      <w:r w:rsidR="006949EB" w:rsidRPr="006949EB">
        <w:rPr>
          <w:rFonts w:ascii="Times New Roman" w:hAnsi="Times New Roman" w:cs="Times New Roman"/>
          <w:bCs/>
          <w:sz w:val="24"/>
          <w:szCs w:val="24"/>
        </w:rPr>
        <w:t>tudies on prevalence and diversity of eimeria species in cattle calves in and around Jaipur, Rajasthan</w:t>
      </w:r>
      <w:r w:rsidRPr="006949EB">
        <w:rPr>
          <w:rFonts w:ascii="Times New Roman" w:hAnsi="Times New Roman" w:cs="Times New Roman"/>
          <w:sz w:val="24"/>
          <w:szCs w:val="24"/>
        </w:rPr>
        <w:t>. Ruminant Science 13(1):1</w:t>
      </w:r>
      <w:r w:rsidR="006949EB" w:rsidRPr="006949EB">
        <w:rPr>
          <w:rFonts w:ascii="Times New Roman" w:hAnsi="Times New Roman" w:cs="Times New Roman"/>
          <w:sz w:val="24"/>
          <w:szCs w:val="24"/>
        </w:rPr>
        <w:t>71-174</w:t>
      </w:r>
      <w:r w:rsidRPr="006949EB">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8E331C" w:rsidRPr="00BD0362">
        <w:rPr>
          <w:rFonts w:ascii="Times New Roman" w:hAnsi="Times New Roman" w:cs="Times New Roman"/>
          <w:sz w:val="24"/>
          <w:szCs w:val="24"/>
        </w:rPr>
        <w:t xml:space="preserve">A total of 250 faecal samples of calves aged below six months of age were screened from October 2023 to March 2024 to find out the diversity of coccidiosis prevalent in and around Jaipur, Rajasthan. The results revealed an overall prevalence of 31.2% (78/250. Age groups wise, the highest prevalence as 42.53 % (37/87) was observed in calves aged upto 2-months, followed by 30.77% (28/91) among 2-4 months old and 18.05% (13/72) for the calves aged 4-6 months, respectively, The species identification confirmed 11 species of Eimeria and included E. bovis (41.2%) as the most prevalent, followed by </w:t>
      </w:r>
      <w:r w:rsidR="008E331C" w:rsidRPr="00BD0362">
        <w:rPr>
          <w:rFonts w:ascii="Times New Roman" w:hAnsi="Times New Roman" w:cs="Times New Roman"/>
          <w:i/>
          <w:iCs/>
          <w:sz w:val="24"/>
          <w:szCs w:val="24"/>
        </w:rPr>
        <w:t>E. zuernii</w:t>
      </w:r>
      <w:r w:rsidR="008E331C" w:rsidRPr="00BD0362">
        <w:rPr>
          <w:rFonts w:ascii="Times New Roman" w:hAnsi="Times New Roman" w:cs="Times New Roman"/>
          <w:sz w:val="24"/>
          <w:szCs w:val="24"/>
        </w:rPr>
        <w:t xml:space="preserve"> (18.0%), </w:t>
      </w:r>
      <w:r w:rsidR="008E331C" w:rsidRPr="00BD0362">
        <w:rPr>
          <w:rFonts w:ascii="Times New Roman" w:hAnsi="Times New Roman" w:cs="Times New Roman"/>
          <w:i/>
          <w:iCs/>
          <w:sz w:val="24"/>
          <w:szCs w:val="24"/>
        </w:rPr>
        <w:t>E. auburnensis</w:t>
      </w:r>
      <w:r w:rsidR="008E331C" w:rsidRPr="00BD0362">
        <w:rPr>
          <w:rFonts w:ascii="Times New Roman" w:hAnsi="Times New Roman" w:cs="Times New Roman"/>
          <w:sz w:val="24"/>
          <w:szCs w:val="24"/>
        </w:rPr>
        <w:t xml:space="preserve"> (10.0%), </w:t>
      </w:r>
      <w:r w:rsidR="008E331C" w:rsidRPr="00BD0362">
        <w:rPr>
          <w:rFonts w:ascii="Times New Roman" w:hAnsi="Times New Roman" w:cs="Times New Roman"/>
          <w:i/>
          <w:iCs/>
          <w:sz w:val="24"/>
          <w:szCs w:val="24"/>
        </w:rPr>
        <w:t>E. pellita</w:t>
      </w:r>
      <w:r w:rsidR="008E331C" w:rsidRPr="00BD0362">
        <w:rPr>
          <w:rFonts w:ascii="Times New Roman" w:hAnsi="Times New Roman" w:cs="Times New Roman"/>
          <w:sz w:val="24"/>
          <w:szCs w:val="24"/>
        </w:rPr>
        <w:t xml:space="preserve"> (8.2%), </w:t>
      </w:r>
      <w:r w:rsidR="008E331C" w:rsidRPr="00BD0362">
        <w:rPr>
          <w:rFonts w:ascii="Times New Roman" w:hAnsi="Times New Roman" w:cs="Times New Roman"/>
          <w:i/>
          <w:iCs/>
          <w:sz w:val="24"/>
          <w:szCs w:val="24"/>
        </w:rPr>
        <w:t>E. ellipsoidallis</w:t>
      </w:r>
      <w:r w:rsidR="008E331C" w:rsidRPr="00BD0362">
        <w:rPr>
          <w:rFonts w:ascii="Times New Roman" w:hAnsi="Times New Roman" w:cs="Times New Roman"/>
          <w:sz w:val="24"/>
          <w:szCs w:val="24"/>
        </w:rPr>
        <w:t xml:space="preserve"> (8.0%), </w:t>
      </w:r>
      <w:r w:rsidR="008E331C" w:rsidRPr="00BD0362">
        <w:rPr>
          <w:rFonts w:ascii="Times New Roman" w:hAnsi="Times New Roman" w:cs="Times New Roman"/>
          <w:i/>
          <w:iCs/>
          <w:sz w:val="24"/>
          <w:szCs w:val="24"/>
        </w:rPr>
        <w:t>E. alabamensis</w:t>
      </w:r>
      <w:r w:rsidR="008E331C" w:rsidRPr="00BD0362">
        <w:rPr>
          <w:rFonts w:ascii="Times New Roman" w:hAnsi="Times New Roman" w:cs="Times New Roman"/>
          <w:sz w:val="24"/>
          <w:szCs w:val="24"/>
        </w:rPr>
        <w:t xml:space="preserve"> (7.2%), </w:t>
      </w:r>
      <w:r w:rsidR="008E331C" w:rsidRPr="00BD0362">
        <w:rPr>
          <w:rFonts w:ascii="Times New Roman" w:hAnsi="Times New Roman" w:cs="Times New Roman"/>
          <w:i/>
          <w:iCs/>
          <w:sz w:val="24"/>
          <w:szCs w:val="24"/>
        </w:rPr>
        <w:t>E. subspherica</w:t>
      </w:r>
      <w:r w:rsidR="008E331C" w:rsidRPr="00BD0362">
        <w:rPr>
          <w:rFonts w:ascii="Times New Roman" w:hAnsi="Times New Roman" w:cs="Times New Roman"/>
          <w:sz w:val="24"/>
          <w:szCs w:val="24"/>
        </w:rPr>
        <w:t xml:space="preserve"> (2.6%), </w:t>
      </w:r>
      <w:r w:rsidR="008E331C" w:rsidRPr="00BD0362">
        <w:rPr>
          <w:rFonts w:ascii="Times New Roman" w:hAnsi="Times New Roman" w:cs="Times New Roman"/>
          <w:i/>
          <w:iCs/>
          <w:sz w:val="24"/>
          <w:szCs w:val="24"/>
        </w:rPr>
        <w:t>E. bukidonensis</w:t>
      </w:r>
      <w:r w:rsidR="008E331C" w:rsidRPr="00BD0362">
        <w:rPr>
          <w:rFonts w:ascii="Times New Roman" w:hAnsi="Times New Roman" w:cs="Times New Roman"/>
          <w:sz w:val="24"/>
          <w:szCs w:val="24"/>
        </w:rPr>
        <w:t xml:space="preserve"> (2.0%), </w:t>
      </w:r>
      <w:r w:rsidR="008E331C" w:rsidRPr="00BD0362">
        <w:rPr>
          <w:rFonts w:ascii="Times New Roman" w:hAnsi="Times New Roman" w:cs="Times New Roman"/>
          <w:i/>
          <w:iCs/>
          <w:sz w:val="24"/>
          <w:szCs w:val="24"/>
        </w:rPr>
        <w:t>E. cylindrical</w:t>
      </w:r>
      <w:r w:rsidR="008E331C" w:rsidRPr="00BD0362">
        <w:rPr>
          <w:rFonts w:ascii="Times New Roman" w:hAnsi="Times New Roman" w:cs="Times New Roman"/>
          <w:sz w:val="24"/>
          <w:szCs w:val="24"/>
        </w:rPr>
        <w:t xml:space="preserve"> (1.4%), </w:t>
      </w:r>
      <w:r w:rsidR="008E331C" w:rsidRPr="00BD0362">
        <w:rPr>
          <w:rFonts w:ascii="Times New Roman" w:hAnsi="Times New Roman" w:cs="Times New Roman"/>
          <w:i/>
          <w:iCs/>
          <w:sz w:val="24"/>
          <w:szCs w:val="24"/>
        </w:rPr>
        <w:t>E. Canadensis</w:t>
      </w:r>
      <w:r w:rsidR="008E331C" w:rsidRPr="00BD0362">
        <w:rPr>
          <w:rFonts w:ascii="Times New Roman" w:hAnsi="Times New Roman" w:cs="Times New Roman"/>
          <w:sz w:val="24"/>
          <w:szCs w:val="24"/>
        </w:rPr>
        <w:t xml:space="preserve"> (0.8%) and </w:t>
      </w:r>
      <w:r w:rsidR="008E331C" w:rsidRPr="00BD0362">
        <w:rPr>
          <w:rFonts w:ascii="Times New Roman" w:hAnsi="Times New Roman" w:cs="Times New Roman"/>
          <w:i/>
          <w:iCs/>
          <w:sz w:val="24"/>
          <w:szCs w:val="24"/>
        </w:rPr>
        <w:t>E. wyomensis</w:t>
      </w:r>
      <w:r w:rsidR="008E331C" w:rsidRPr="00BD0362">
        <w:rPr>
          <w:rFonts w:ascii="Times New Roman" w:hAnsi="Times New Roman" w:cs="Times New Roman"/>
          <w:sz w:val="24"/>
          <w:szCs w:val="24"/>
        </w:rPr>
        <w:t xml:space="preserve"> (0.6%) respectively. In conclusion, the present finding demonstrated coccidia as one of the important pathogens in calves, especially of those aged below- 4-months.</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Brahmbhatt NN, Thakre BJ, Kumar Binod, Bhinsara DB and Jimmy (2017). Study on coccidiosis in calves at Junagadh district, Gujarat, India. Life Sciences Leaflets 91:55-59.</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Constable PD, Hinchcliff KW, Done SH and Grünberg W (2017). Veterinary Medicine. Elsevier Health Sciences.</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lastRenderedPageBreak/>
        <w:t>Dixit Pooja, Rao MLV, Dixit AK and Shukla PC (2016). Prevalence of gastrointestinal parasites in goat kids in Jabalpur. Ruminant Science 5(1):39-42.</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Hendrix CM and Robinson ED (2022). Diagnostic Parasitology for Veterinary Technicians. E-Book. Elsevier Health Sciences.</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Ibrahim D (2016). Prevalence and associated risk factors of calf coccidiosis in and around Asela Town, South east Ethiopia. Journal of National Science Research 6(3):107-111.</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 xml:space="preserve"> Jaiswal V, Brar APS, Sandhu BS and Das Singla L (2023). Faecal prevalence and histo pathological evaluation of coccidiosis in bovine calves. Journal of Parasitic Diseases 47(3):550-555.</w:t>
      </w:r>
    </w:p>
    <w:p w:rsidR="006949EB" w:rsidRDefault="008E331C" w:rsidP="006949EB">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Jamra Nirmala, Das G, Agrawal V, Jayraw AK, Jamra MS and Jatav GP (2017). Gastrointestinal parasitism in buffaloes from Nimar region of Madhya Pradesh. Ruminant Science 6(2):299-303.</w:t>
      </w:r>
    </w:p>
    <w:p w:rsidR="00AA51C4" w:rsidRPr="00BD0362" w:rsidRDefault="008E331C" w:rsidP="006949EB">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Jolhe DK, Gumasta Poornima, Ghosh RC, Giri Devesh Kumar, Sannat Chandrahas, Argade Shubhangi and Prajapati Deepak (2019). Pathomorphological study of coccidiosis in goats (</w:t>
      </w:r>
      <w:r w:rsidRPr="00BD0362">
        <w:rPr>
          <w:rFonts w:ascii="Times New Roman" w:hAnsi="Times New Roman" w:cs="Times New Roman"/>
          <w:i/>
          <w:iCs/>
          <w:sz w:val="24"/>
          <w:szCs w:val="24"/>
        </w:rPr>
        <w:t>Capra hircus</w:t>
      </w:r>
      <w:r w:rsidRPr="00BD0362">
        <w:rPr>
          <w:rFonts w:ascii="Times New Roman" w:hAnsi="Times New Roman" w:cs="Times New Roman"/>
          <w:sz w:val="24"/>
          <w:szCs w:val="24"/>
        </w:rPr>
        <w:t>). Ruminant Science 8(2):221-224.</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Kumar N and Samanta S (2015). Coccidiosis in calves: A big challenge for bovine industry. Livestock Line 8:13-16.</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 xml:space="preserve">SaravananS, SivaramanS, Palanivel KM and Senthilvel K (2016). Concurrent infection of coccidia and </w:t>
      </w:r>
      <w:r w:rsidRPr="008E331C">
        <w:rPr>
          <w:rFonts w:ascii="Times New Roman" w:hAnsi="Times New Roman" w:cs="Times New Roman"/>
          <w:i/>
          <w:iCs/>
          <w:sz w:val="24"/>
          <w:szCs w:val="24"/>
        </w:rPr>
        <w:t>E. coli</w:t>
      </w:r>
      <w:r w:rsidRPr="008E331C">
        <w:rPr>
          <w:rFonts w:ascii="Times New Roman" w:hAnsi="Times New Roman" w:cs="Times New Roman"/>
          <w:sz w:val="24"/>
          <w:szCs w:val="24"/>
        </w:rPr>
        <w:t xml:space="preserve"> in a very young buffaloe calf-A case report. International Journal of Science, Environment and Technology 5(6):3893-3896.</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Singh A (2022). Livestock Production Statistics of India;c2022</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Sodha DB, Monika AK and Pilania PK (2021). Prevalence and risk assessment of coccidiosis in dairy animals of transitional plain in Luni Basin of Rajasthan. Journal of Entomology and Zoology Studies 9(1):706-710.</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Monika, Gupta Abhishek, Gujar Gayatri and Shringi Brij Nandan (2021). Gastrointestinal parasitoses in bovine calves with special reference to cryptosporidiosis in semi arid rajasthan- A pilot study. Ruminant Science 10(1):183-190.</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Monika, Gupta Abhishek, Pilania PK, Kumar N, Parmar KP and Manohar GS (2017).Studies on prevalence of gastrointestinal helminthic infections and their associated risk factors in dairy animals of semi-arid eastern plains of Rajasthan. Ruminant Science 6(1):55-62.</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 xml:space="preserve">Monika, Gupta A and Pilania PK (2020). Prevalence, diversity and risk assessment of </w:t>
      </w:r>
      <w:r w:rsidRPr="008E331C">
        <w:rPr>
          <w:rFonts w:ascii="Times New Roman" w:hAnsi="Times New Roman" w:cs="Times New Roman"/>
          <w:i/>
          <w:iCs/>
          <w:sz w:val="24"/>
          <w:szCs w:val="24"/>
        </w:rPr>
        <w:t>Eimeria species</w:t>
      </w:r>
      <w:r w:rsidRPr="008E331C">
        <w:rPr>
          <w:rFonts w:ascii="Times New Roman" w:hAnsi="Times New Roman" w:cs="Times New Roman"/>
          <w:sz w:val="24"/>
          <w:szCs w:val="24"/>
        </w:rPr>
        <w:t xml:space="preserve"> of dairy animals in semi-arid eastern plains of Rajasthan. Journal of Entomology and Zoology 8(6):1937-1941.</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Pal Papri, Chatlod LR and Avasthe RK (2017). Gastrointestinal parasitic infections in goat farms of Sikkim. Ruminant Science 6(2):293-298.</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Panigrahi PN, Gupta AR, Behera SK, Panda BSK, Patra RC, Mohanty BN and Sahoo GR (2014). Evaluation of gastrointestinal helminths in canine population of Bhubaneswar, Odisha, India: a public health appraisal. Veterinary World 7(5):295-298.</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RAjRAs, (2024). Agro-climatic zones of Rajasthan. (https://rajras.in/rajasthan/geography/agroclimaticzones/#:~:text=Sub%20Hu</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lastRenderedPageBreak/>
        <w:t>Singh Alok Kumar, Shanker D, Rout PK, Kumar A, Sharma Nitika and Kumar Pradeep (2016). Incidence and haemato-biochemical studies on goats naturally infected with coccidiosis in semi arid region, India. Ruminant Science 5(2):257-260.</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Sodha Durga Bai, Kanwar Phool, Chouhan Avinash Kumar and Pilania Praveen Kumar (2023). Prevalence and risk assessment of coccidiosis in dairy animals of transitional plain in Luni basin of Rajasthan. Ruminant Science 12(2):235-240.</w:t>
      </w:r>
    </w:p>
    <w:p w:rsidR="008E331C" w:rsidRPr="008E331C"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Soulsby EJL (2012). Pathophysiology of Parasitic Infection. Elsevier.</w:t>
      </w:r>
    </w:p>
    <w:p w:rsidR="008E331C" w:rsidRPr="00BD0362"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8E331C">
        <w:rPr>
          <w:rFonts w:ascii="Times New Roman" w:hAnsi="Times New Roman" w:cs="Times New Roman"/>
          <w:sz w:val="24"/>
          <w:szCs w:val="24"/>
        </w:rPr>
        <w:t>Taylor MA, Coop RL and Wall RL (2007). Veterinary Parasitology. 3</w:t>
      </w:r>
      <w:r w:rsidRPr="008E331C">
        <w:rPr>
          <w:rFonts w:ascii="Times New Roman" w:hAnsi="Times New Roman" w:cs="Times New Roman"/>
          <w:position w:val="7"/>
          <w:sz w:val="24"/>
          <w:szCs w:val="24"/>
        </w:rPr>
        <w:t>rd</w:t>
      </w:r>
      <w:r w:rsidRPr="008E331C">
        <w:rPr>
          <w:rFonts w:ascii="Times New Roman" w:hAnsi="Times New Roman" w:cs="Times New Roman"/>
          <w:sz w:val="24"/>
          <w:szCs w:val="24"/>
        </w:rPr>
        <w:t xml:space="preserve"> Edn, Singapore: Blackwell Published Limited. Pp 39-73.</w:t>
      </w:r>
    </w:p>
    <w:p w:rsidR="008E331C" w:rsidRPr="00BD0362" w:rsidRDefault="008E331C"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Zakir SA, Abdo SJ and Muhidin MM (2023). Occurrence of coccidiosis on young calves less than one year in Sekachekorsa district, Jimma Zone Southern Ethiopia. International Journal of Veterinary Science and Medical Diagnosis 4(1):1-5.</w:t>
      </w:r>
    </w:p>
    <w:p w:rsidR="005C38D9" w:rsidRPr="00BD0362" w:rsidRDefault="005C38D9" w:rsidP="008E331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5C38D9" w:rsidRPr="00BD0362" w:rsidRDefault="005C38D9" w:rsidP="005C38D9">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34</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olor w:val="auto"/>
          <w:sz w:val="24"/>
          <w:szCs w:val="24"/>
        </w:rPr>
        <w:t>P</w:t>
      </w:r>
      <w:r w:rsidR="0046039F" w:rsidRPr="00BD0362">
        <w:rPr>
          <w:rFonts w:ascii="Times New Roman" w:hAnsi="Times New Roman" w:cs="Times New Roman"/>
          <w:b/>
          <w:bCs/>
          <w:color w:val="auto"/>
          <w:sz w:val="24"/>
          <w:szCs w:val="24"/>
        </w:rPr>
        <w:t xml:space="preserve">roteomic analysis of milk in mastitic, subclinical mastitic and healthy </w:t>
      </w:r>
      <w:r w:rsidR="0046039F">
        <w:rPr>
          <w:rFonts w:ascii="Times New Roman" w:hAnsi="Times New Roman" w:cs="Times New Roman"/>
          <w:b/>
          <w:bCs/>
          <w:color w:val="auto"/>
          <w:sz w:val="24"/>
          <w:szCs w:val="24"/>
        </w:rPr>
        <w:t>S</w:t>
      </w:r>
      <w:r w:rsidR="0046039F" w:rsidRPr="00BD0362">
        <w:rPr>
          <w:rFonts w:ascii="Times New Roman" w:hAnsi="Times New Roman" w:cs="Times New Roman"/>
          <w:b/>
          <w:bCs/>
          <w:color w:val="auto"/>
          <w:sz w:val="24"/>
          <w:szCs w:val="24"/>
        </w:rPr>
        <w:t>ahiwal cows</w:t>
      </w:r>
    </w:p>
    <w:p w:rsidR="00AA51C4" w:rsidRPr="00BD0362" w:rsidRDefault="00AA51C4" w:rsidP="005C38D9">
      <w:pPr>
        <w:pStyle w:val="08Taxt"/>
        <w:spacing w:line="276" w:lineRule="auto"/>
        <w:ind w:firstLine="0"/>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46039F">
        <w:rPr>
          <w:rFonts w:ascii="Times New Roman" w:hAnsi="Times New Roman" w:cs="Times New Roman"/>
          <w:b/>
          <w:bCs/>
          <w:color w:val="auto"/>
          <w:sz w:val="24"/>
          <w:szCs w:val="24"/>
        </w:rPr>
        <w:t>Pawanjit Singh</w:t>
      </w:r>
      <w:r w:rsidR="005C38D9" w:rsidRPr="00BD0362">
        <w:rPr>
          <w:rFonts w:ascii="Times New Roman" w:hAnsi="Times New Roman" w:cs="Times New Roman"/>
          <w:b/>
          <w:bCs/>
          <w:color w:val="auto"/>
          <w:sz w:val="24"/>
          <w:szCs w:val="24"/>
        </w:rPr>
        <w:t>, R Nigam, Vijay Pandey</w:t>
      </w:r>
      <w:r w:rsidR="005C38D9" w:rsidRPr="00BD0362">
        <w:rPr>
          <w:rFonts w:ascii="Times New Roman" w:hAnsi="Times New Roman" w:cs="Times New Roman"/>
          <w:b/>
          <w:bCs/>
          <w:color w:val="auto"/>
          <w:position w:val="8"/>
          <w:sz w:val="24"/>
          <w:szCs w:val="24"/>
        </w:rPr>
        <w:t xml:space="preserve"> </w:t>
      </w:r>
      <w:r w:rsidR="005C38D9" w:rsidRPr="00BD0362">
        <w:rPr>
          <w:rFonts w:ascii="Times New Roman" w:hAnsi="Times New Roman" w:cs="Times New Roman"/>
          <w:b/>
          <w:bCs/>
          <w:color w:val="auto"/>
          <w:sz w:val="24"/>
          <w:szCs w:val="24"/>
        </w:rPr>
        <w:t>and Ambika Sharma</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(2024)-13(1):17</w:t>
      </w:r>
      <w:r w:rsidR="005C38D9" w:rsidRPr="00BD0362">
        <w:rPr>
          <w:rFonts w:ascii="Times New Roman" w:hAnsi="Times New Roman" w:cs="Times New Roman"/>
          <w:sz w:val="24"/>
          <w:szCs w:val="24"/>
        </w:rPr>
        <w:t>5-180</w:t>
      </w:r>
      <w:r w:rsidRPr="00BD0362">
        <w:rPr>
          <w:rFonts w:ascii="Times New Roman" w:hAnsi="Times New Roman" w:cs="Times New Roman"/>
          <w:sz w:val="24"/>
          <w:szCs w:val="24"/>
        </w:rPr>
        <w:t>.</w:t>
      </w:r>
    </w:p>
    <w:p w:rsidR="00AA51C4" w:rsidRPr="0046039F" w:rsidRDefault="00AA51C4" w:rsidP="0046039F">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 xml:space="preserve">: </w:t>
      </w:r>
      <w:r w:rsidR="0046039F" w:rsidRPr="0046039F">
        <w:rPr>
          <w:rFonts w:ascii="Times New Roman" w:hAnsi="Times New Roman" w:cs="Times New Roman"/>
          <w:bCs/>
          <w:color w:val="auto"/>
          <w:sz w:val="24"/>
          <w:szCs w:val="24"/>
        </w:rPr>
        <w:t>Singh Pawanjit, Nigam R, Pandey</w:t>
      </w:r>
      <w:r w:rsidR="0046039F" w:rsidRPr="0046039F">
        <w:rPr>
          <w:rFonts w:ascii="Times New Roman" w:hAnsi="Times New Roman" w:cs="Times New Roman"/>
          <w:bCs/>
          <w:color w:val="auto"/>
          <w:position w:val="8"/>
          <w:sz w:val="24"/>
          <w:szCs w:val="24"/>
        </w:rPr>
        <w:t xml:space="preserve"> </w:t>
      </w:r>
      <w:r w:rsidR="0046039F" w:rsidRPr="0046039F">
        <w:rPr>
          <w:rFonts w:ascii="Times New Roman" w:hAnsi="Times New Roman" w:cs="Times New Roman"/>
          <w:bCs/>
          <w:color w:val="auto"/>
          <w:sz w:val="24"/>
          <w:szCs w:val="24"/>
        </w:rPr>
        <w:t>Vijay and Sharma</w:t>
      </w:r>
      <w:r w:rsidR="0046039F" w:rsidRPr="0046039F">
        <w:rPr>
          <w:rFonts w:ascii="Times New Roman" w:hAnsi="Times New Roman" w:cs="Times New Roman"/>
          <w:sz w:val="24"/>
          <w:szCs w:val="24"/>
        </w:rPr>
        <w:t xml:space="preserve"> </w:t>
      </w:r>
      <w:r w:rsidR="0046039F" w:rsidRPr="0046039F">
        <w:rPr>
          <w:rFonts w:ascii="Times New Roman" w:hAnsi="Times New Roman" w:cs="Times New Roman"/>
          <w:bCs/>
          <w:color w:val="auto"/>
          <w:sz w:val="24"/>
          <w:szCs w:val="24"/>
        </w:rPr>
        <w:t>Ambika</w:t>
      </w:r>
      <w:r w:rsidR="0046039F" w:rsidRPr="0046039F">
        <w:rPr>
          <w:rFonts w:ascii="Times New Roman" w:hAnsi="Times New Roman" w:cs="Times New Roman"/>
          <w:sz w:val="24"/>
          <w:szCs w:val="24"/>
        </w:rPr>
        <w:t xml:space="preserve"> </w:t>
      </w:r>
      <w:r w:rsidRPr="0046039F">
        <w:rPr>
          <w:rFonts w:ascii="Times New Roman" w:hAnsi="Times New Roman" w:cs="Times New Roman"/>
          <w:sz w:val="24"/>
          <w:szCs w:val="24"/>
        </w:rPr>
        <w:t xml:space="preserve">(2024). </w:t>
      </w:r>
      <w:r w:rsidR="0046039F" w:rsidRPr="0046039F">
        <w:rPr>
          <w:rFonts w:ascii="Times New Roman" w:hAnsi="Times New Roman" w:cs="Times New Roman"/>
          <w:bCs/>
          <w:color w:val="auto"/>
          <w:sz w:val="24"/>
          <w:szCs w:val="24"/>
        </w:rPr>
        <w:t>Proteomic analysis of milk in mastitic, subclinical mastitic and healthy Sahiwal cows</w:t>
      </w:r>
      <w:r w:rsidRPr="0046039F">
        <w:rPr>
          <w:rFonts w:ascii="Times New Roman" w:hAnsi="Times New Roman" w:cs="Times New Roman"/>
          <w:sz w:val="24"/>
          <w:szCs w:val="24"/>
        </w:rPr>
        <w:t>. Ruminant Science 13(1):1</w:t>
      </w:r>
      <w:r w:rsidR="0046039F" w:rsidRPr="0046039F">
        <w:rPr>
          <w:rFonts w:ascii="Times New Roman" w:hAnsi="Times New Roman" w:cs="Times New Roman"/>
          <w:sz w:val="24"/>
          <w:szCs w:val="24"/>
        </w:rPr>
        <w:t>75-180</w:t>
      </w:r>
      <w:r w:rsidRPr="0046039F">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5C38D9" w:rsidRPr="00BD0362" w:rsidRDefault="00AA51C4" w:rsidP="005C38D9">
      <w:pPr>
        <w:jc w:val="both"/>
        <w:rPr>
          <w:rFonts w:ascii="Times New Roman" w:hAnsi="Times New Roman" w:cs="Times New Roman"/>
          <w:sz w:val="24"/>
          <w:szCs w:val="24"/>
        </w:rPr>
      </w:pPr>
      <w:r w:rsidRPr="00BD0362">
        <w:rPr>
          <w:rFonts w:ascii="Times New Roman" w:hAnsi="Times New Roman" w:cs="Times New Roman"/>
          <w:sz w:val="24"/>
          <w:szCs w:val="24"/>
        </w:rPr>
        <w:tab/>
      </w:r>
      <w:r w:rsidR="005C38D9" w:rsidRPr="00BD0362">
        <w:rPr>
          <w:rFonts w:ascii="Times New Roman" w:hAnsi="Times New Roman" w:cs="Times New Roman"/>
          <w:sz w:val="24"/>
          <w:szCs w:val="24"/>
        </w:rPr>
        <w:t>The present study was conducted on milk samples collected from lactating Sahiwal cows housed at the Livestock Farm Complex of the institute. The experimental animals were categorized into three groups: apparently healthy, subclinical mastitis (SCM), and clinical mastitis (CM). Classification was based on a comprehensive screening process that included Somatic Cell Count (SCC), the California Mastitis Test (CMT), and the Electrical Conductivity Test (ECT). SDS-PAGE analysis of pooled milk samples revealed distinct protein profiles across the groups. Milk from healthy cows exhibited 23 protein bands, whereas both subclinical and clinical mastitic milk samples showed 27 protein bands. Notably, four additional protein bands, corresponding to molecular weights of 14, 56, 160, and 168 kDa, were observed exclusively in the mastitic milk samples. Further protein profiling was performed using 2-D gel electrophoresis on whey proteins isolated from healthy cows as well as cows with SCM and CM. Isoelectric focusing (IEF) followed by 1-D gel analysis highlighted the expression of a broad set of proteins. However, three differentially expressed protein spots were identified specifically in the CM group. These protein spots were excised, digested, and subjected to MALDI-TOF mass spectrometry analysis. The MALDI analysis identified the following proteins-DNA-dependent protein kinase catalytic subunit, Rho-specific guanine nucleotide exchange factor (RhoGEF), Acyl-CoA-binding domain-containing protein 6 isoform X4 (</w:t>
      </w:r>
      <w:r w:rsidR="005C38D9" w:rsidRPr="00BD0362">
        <w:rPr>
          <w:rFonts w:ascii="Times New Roman" w:hAnsi="Times New Roman" w:cs="Times New Roman"/>
          <w:i/>
          <w:iCs/>
          <w:sz w:val="24"/>
          <w:szCs w:val="24"/>
        </w:rPr>
        <w:t>Bubalus bubalis</w:t>
      </w:r>
      <w:r w:rsidR="005C38D9" w:rsidRPr="00BD0362">
        <w:rPr>
          <w:rFonts w:ascii="Times New Roman" w:hAnsi="Times New Roman" w:cs="Times New Roman"/>
          <w:sz w:val="24"/>
          <w:szCs w:val="24"/>
        </w:rPr>
        <w:t xml:space="preserve">), Ankyrin repeat domain-containing protein (Homo sapiens), Chordin-like protein 1 and Kielin/chordin-like </w:t>
      </w:r>
      <w:r w:rsidR="005C38D9" w:rsidRPr="00BD0362">
        <w:rPr>
          <w:rFonts w:ascii="Times New Roman" w:hAnsi="Times New Roman" w:cs="Times New Roman"/>
          <w:sz w:val="24"/>
          <w:szCs w:val="24"/>
        </w:rPr>
        <w:lastRenderedPageBreak/>
        <w:t>protein (KCP). These findings offer valuable insights into the protein expression changes associated with mastitis in Sahiwal cows and provide potential biomarkers for disease detection and management.</w:t>
      </w:r>
    </w:p>
    <w:p w:rsidR="00AA51C4" w:rsidRPr="00BD0362" w:rsidRDefault="00AA51C4" w:rsidP="005C38D9">
      <w:pPr>
        <w:jc w:val="both"/>
        <w:rPr>
          <w:rFonts w:ascii="Times New Roman" w:hAnsi="Times New Roman" w:cs="Times New Roman"/>
          <w:sz w:val="24"/>
          <w:szCs w:val="24"/>
        </w:rPr>
      </w:pPr>
      <w:r w:rsidRPr="00BD0362">
        <w:rPr>
          <w:rFonts w:ascii="Times New Roman" w:hAnsi="Times New Roman" w:cs="Times New Roman"/>
          <w:sz w:val="24"/>
          <w:szCs w:val="24"/>
        </w:rPr>
        <w:t>References</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Baeker R, Haebel S, Schlatterer K and Schlatterer B (2002). Lipocalin-type prostaglandin D synthase in milk: A new biomarker for bovine mastitis. Prostaglandins Other Lipid Mediat 67:75-88.</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Bhajantri Shankarappa, Jayashankar MR, Nagaraja R, Rajeshwari YB, Krishnaswamy A, Prasanna SB,  Kumar SN and Yathish HM (2018). Association of genetic variation at intronic region of bovine BRCA1 gene with occurrence of mastitis in HF crossbred cattle. Ruminant Science 7(1):37-41.</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 xml:space="preserve">Boehmer JL, Bannerman DD, Shefcheck KJ and Ward JL (2008). Proteomic analysis of differentially expressed proteins in bovine milk during experimentally induced </w:t>
      </w:r>
      <w:r w:rsidRPr="005C38D9">
        <w:rPr>
          <w:rFonts w:ascii="Times New Roman" w:hAnsi="Times New Roman" w:cs="Times New Roman"/>
          <w:i/>
          <w:iCs/>
          <w:sz w:val="24"/>
          <w:szCs w:val="24"/>
        </w:rPr>
        <w:t>Escherichia coli</w:t>
      </w:r>
      <w:r w:rsidRPr="005C38D9">
        <w:rPr>
          <w:rFonts w:ascii="Times New Roman" w:hAnsi="Times New Roman" w:cs="Times New Roman"/>
          <w:sz w:val="24"/>
          <w:szCs w:val="24"/>
        </w:rPr>
        <w:t xml:space="preserve"> mastitis. Journal of Dairy Science 91(11):4206-4218.</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68"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 xml:space="preserve">Das Gunjan, Lalnunpuia C, Sarma K, Behera SK, Dutta TK and Bandyopadhyay Samiran (2015). Prevalence of </w:t>
      </w:r>
      <w:r w:rsidRPr="005C38D9">
        <w:rPr>
          <w:rFonts w:ascii="Times New Roman" w:hAnsi="Times New Roman" w:cs="Times New Roman"/>
          <w:i/>
          <w:iCs/>
          <w:sz w:val="24"/>
          <w:szCs w:val="24"/>
        </w:rPr>
        <w:t>Staphylococcus aureus</w:t>
      </w:r>
      <w:r w:rsidRPr="005C38D9">
        <w:rPr>
          <w:rFonts w:ascii="Times New Roman" w:hAnsi="Times New Roman" w:cs="Times New Roman"/>
          <w:sz w:val="24"/>
          <w:szCs w:val="24"/>
        </w:rPr>
        <w:t xml:space="preserve"> associated sub-clinical mastitis in crossbred cows in Mizoram. Ruminant Science 4(2):167-170.</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68"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 xml:space="preserve">Diwakar, Akriti, Choudhary Sunita, Meena Dhirendra, Bhati Taruna and Kataria AK (2019). Antibiotic sensitivity pattern of some </w:t>
      </w:r>
      <w:r w:rsidRPr="005C38D9">
        <w:rPr>
          <w:rFonts w:ascii="Times New Roman" w:hAnsi="Times New Roman" w:cs="Times New Roman"/>
          <w:i/>
          <w:iCs/>
          <w:sz w:val="24"/>
          <w:szCs w:val="24"/>
        </w:rPr>
        <w:t>Staphylococcus aureus</w:t>
      </w:r>
      <w:r w:rsidRPr="005C38D9">
        <w:rPr>
          <w:rFonts w:ascii="Times New Roman" w:hAnsi="Times New Roman" w:cs="Times New Roman"/>
          <w:sz w:val="24"/>
          <w:szCs w:val="24"/>
        </w:rPr>
        <w:t xml:space="preserve"> isolates from milk from goats with clinical mastitis. Ruminant Science 8(1):19-22.</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68"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 xml:space="preserve">Doot Manisha, Gaurav Abhishek, Solanki Sudeep, Chavhan Dinesh M and Bairwa Vipin Chand (2022). Antimicrobial susceptibility pattern of </w:t>
      </w:r>
      <w:r w:rsidRPr="005C38D9">
        <w:rPr>
          <w:rFonts w:ascii="Times New Roman" w:hAnsi="Times New Roman" w:cs="Times New Roman"/>
          <w:i/>
          <w:iCs/>
          <w:sz w:val="24"/>
          <w:szCs w:val="24"/>
        </w:rPr>
        <w:t>Staphylococcus aureus</w:t>
      </w:r>
      <w:r w:rsidRPr="005C38D9">
        <w:rPr>
          <w:rFonts w:ascii="Times New Roman" w:hAnsi="Times New Roman" w:cs="Times New Roman"/>
          <w:sz w:val="24"/>
          <w:szCs w:val="24"/>
        </w:rPr>
        <w:t xml:space="preserve"> isolated from bovine subclinical mastitic milk in Udaipur district, Rajasthan. Ruminant Science 11(1):79-82.</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68"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Fong BY, Norris CS and Palmano KP (2008). Fractionation of bovine whey proteins and characterisation by proteomic techniques. International Dairy Journal 18:23-46.</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68"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Hogarth CJ, Fitzpatrick JL, Nolan AM, Young FJ, Pitt A and Eckersall PD (2004). Differential protein composition of bovine whey: A comparison of whey from healthy animals and from those with clinical mastitis. Proteomics 4(7):2094-2100.</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Huma Zul I, Sharma Neelesh, Ahmed Touqeer, Kour Savleen and Pathak AK (2020). Alteration in the hemato-biochemical profile of mastitis affected lactating dairy cattle. Ruminant Science 9(1):33-36.</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 xml:space="preserve">Kachhawa JP, Singh AP, Gupta SR, Sain ML, Yadav Rajendra, Nayak TC and Choudhary Sunita (2022). Ameliorative effect of </w:t>
      </w:r>
      <w:r w:rsidRPr="005C38D9">
        <w:rPr>
          <w:rFonts w:ascii="Times New Roman" w:hAnsi="Times New Roman" w:cs="Times New Roman"/>
          <w:i/>
          <w:iCs/>
          <w:sz w:val="24"/>
          <w:szCs w:val="24"/>
        </w:rPr>
        <w:t xml:space="preserve">Withania somnifera </w:t>
      </w:r>
      <w:r w:rsidRPr="005C38D9">
        <w:rPr>
          <w:rFonts w:ascii="Times New Roman" w:hAnsi="Times New Roman" w:cs="Times New Roman"/>
          <w:sz w:val="24"/>
          <w:szCs w:val="24"/>
        </w:rPr>
        <w:t>on oxidative stress of crossbred cows suffered with subclinical mastitis. Ruminant Science 11(2):441-444.</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Kumar Vaibhav, Patel JS, Patel BR, Mevada VK and Raval AP (2012). Therapeutic efficacy of antimicrobial drugs in clinical mastitis of cross bred cattle. Ruminant Science 1(2):177-180.</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Laemmli, UK (1970). Cleavage of structural proteins during the assembly of the head of bacteriophage T4. Nature 227:680-685.</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Langer Anil, Ahuja Anil and Bihani DK (2014). Diagnosis of mycotic mastitis in cow. Ruminant Science 3(2):235-236.</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lastRenderedPageBreak/>
        <w:t>Lippolis JD and Reinhardt TA (2008). Proteomics in animal science. Journal of Animal Science 86:2430-2441.</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Madushanka DNN, Padmakumara HMS, Kumarasinghe GDN, Sanjeewa MPK and Magamage MPS (2017). Effect of two different bedding systems on udder health management of dairy cows. Ruminant Science 6(1):1-6.</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40" w:lineRule="auto"/>
        <w:ind w:left="576" w:hanging="576"/>
        <w:jc w:val="both"/>
        <w:rPr>
          <w:rFonts w:ascii="Times New Roman" w:hAnsi="Times New Roman" w:cs="Times New Roman"/>
          <w:b/>
          <w:bCs/>
          <w:sz w:val="24"/>
          <w:szCs w:val="24"/>
        </w:rPr>
      </w:pPr>
      <w:r w:rsidRPr="005C38D9">
        <w:rPr>
          <w:rFonts w:ascii="Times New Roman" w:hAnsi="Times New Roman" w:cs="Times New Roman"/>
          <w:sz w:val="24"/>
          <w:szCs w:val="24"/>
        </w:rPr>
        <w:t>Magotra Ankit, Gupta ID, Verma Archana, Alex Rani, Vineeth MR, Arya Ashwani, Kumar  Vijay and Tiwari  DK (2016). Genetic profiling and validation of point mutation in exon 10 of breast cancer 1 gene (BRCA1) and its relationship with clinical mastitis in Sahiwal cattle. Ruminant Science 5(1):1-4.</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Murakami K, Lagarde M and Yuki Y (1998). Identification of minor proteins of human colostrums and mature milk by two-dimensional electrophoresis. Electrophoresis 19:2521-2527.</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Nirmali WKR, Priyabhashana AHL, Bandara AMS and Magamage MPS (2018). Assessment of milk quality of upcountry diary farm in Sri Lanka. Ruminant Science 7(1):1-4.</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Palmer DJ, Kelly VC, Smit AM, Knight CG and Cooper GJ (2006). Human colostrums: Identification of minor proteins in the aqueous phase by proteomics. Proteomics 6:2208-2216.</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 xml:space="preserve">Parmar VL, Prasad Amit, Patel JS, Dodiya PG, Javia BB and Mathpati BS (2015). Therapeutic management of clinical mastitis caused by </w:t>
      </w:r>
      <w:r w:rsidRPr="005C38D9">
        <w:rPr>
          <w:rFonts w:ascii="Times New Roman" w:hAnsi="Times New Roman" w:cs="Times New Roman"/>
          <w:i/>
          <w:iCs/>
          <w:sz w:val="24"/>
          <w:szCs w:val="24"/>
        </w:rPr>
        <w:t>Pseudomonas SPP</w:t>
      </w:r>
      <w:r w:rsidRPr="005C38D9">
        <w:rPr>
          <w:rFonts w:ascii="Times New Roman" w:hAnsi="Times New Roman" w:cs="Times New Roman"/>
          <w:sz w:val="24"/>
          <w:szCs w:val="24"/>
        </w:rPr>
        <w:t xml:space="preserve"> with special reference to homeopathy medicine in Jafarabadi buffalo - A case study. Ruminant Science 4(2):245-246.</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 xml:space="preserve">Parasana DK, Javia BB, Fefar DT, Barad DB and Ghodasara SN (2021). Molecular characterization and antimicrobial-resistant pattern of </w:t>
      </w:r>
      <w:r w:rsidRPr="005C38D9">
        <w:rPr>
          <w:rFonts w:ascii="Times New Roman" w:hAnsi="Times New Roman" w:cs="Times New Roman"/>
          <w:i/>
          <w:iCs/>
          <w:sz w:val="24"/>
          <w:szCs w:val="24"/>
        </w:rPr>
        <w:t>Streptococcus</w:t>
      </w:r>
      <w:r w:rsidRPr="005C38D9">
        <w:rPr>
          <w:rFonts w:ascii="Times New Roman" w:hAnsi="Times New Roman" w:cs="Times New Roman"/>
          <w:sz w:val="24"/>
          <w:szCs w:val="24"/>
        </w:rPr>
        <w:t xml:space="preserve"> species isolated from bovine mastitis in and around Junagadh district. Ruminant Science 10(2):247-252.</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Poojitha R, Shrivastav A, Kumar N, Shrivastav N, Singh SK and Ranjan R (2022). Study of antibiotic resistance pattern in isolated extended spectrum beta-lactamase producing bacteria from milk of healthy cattle. Ruminant Science 11(1):187-192.</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 xml:space="preserve">Raguvaran R, Mondal DB, Jithin MV, Kumar Bipin and Sivakumar M (2016). </w:t>
      </w:r>
      <w:r w:rsidRPr="005C38D9">
        <w:rPr>
          <w:rFonts w:ascii="Times New Roman" w:hAnsi="Times New Roman" w:cs="Times New Roman"/>
          <w:i/>
          <w:iCs/>
          <w:sz w:val="24"/>
          <w:szCs w:val="24"/>
        </w:rPr>
        <w:t xml:space="preserve">Staphylococcus aureus </w:t>
      </w:r>
      <w:r w:rsidRPr="005C38D9">
        <w:rPr>
          <w:rFonts w:ascii="Times New Roman" w:hAnsi="Times New Roman" w:cs="Times New Roman"/>
          <w:sz w:val="24"/>
          <w:szCs w:val="24"/>
        </w:rPr>
        <w:t>mastitis in a nondescript goat. Ruminant Science 5(2):291-292.</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Raorane Abhay, Chothe Shubhadha, Dubal ZB, Barbuddhe SB, Karunakaran M, Doijad Swapnil, Pathak Ajay, Poharkar Krupali and Singh NP (2013). Antimicrobial resistance of the pathogens isolated from bovine mastitis in Goa. Ruminant Science 2(2):139-144.</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Saravanan S and Palanivel KM (2020). Acute gangrenous and haemorrhagic mastitis due to bacillus species in a preparturient cow. Ruminant Science 9(1):199-201.</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Savita, Singh AP, Nayak TC, Chahar A, Yadav R and Kachhawa JP (2020). Isolation and identification of bacteria in subclinical mastitis in cattle from Bikaner city. Ruminant Science 9(1):45-48.</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Shabaz SS, Prameela DR, Sreenivasulu D and Sujatha K (2020). Evaluation of on-farm milk culture system for identification of mastitis pathogens. Ruminant Science 9(2):363-372.</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Shivashanker, Jayashankar MR, Nagaraja R, Yathiraj S, Rajeshwari YB and Isloor S (2018a). Genetic polymorphism of PGLYRP-1 gene and its association with mastitis in Deoni and Holstein Friesian crossbred cows. Ruminant Science 7(2):199-202.</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Shivashanker, Jayashankar MR, Nagaraja R, Yathiraj S, Rajeshwari YB and Isloor Shrikrishna (2018b). Genetic polymorphism of cluster of differentiation (CD) 14 gene and its association with mastitis in Deoni cattle. Ruminant Science 7(1):25-27.</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lastRenderedPageBreak/>
        <w:t>Singh AP, Ramesha KP, Mir MA, Arya Ashwani and Isloor S (2018). Effect of SSCP variants of lactoferrin gene, parity and stage of lactation on milk lactoferrin and somatic cell count in Murrah buffaloes. Ruminant Science 7(2):171-178.</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Singh Pawanjit, Nigam Rajesh, Kumar Amit and Pandey Vijay (2018). Isolation and molecular characterization of pathogens associated with mastitis in Sahiwal cows. Ruminant Science 7(1):43-46.</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Smolenski G, Haines S, Kwan FY, Bond J, Farr V and Davis SR (2007). Characterisation of host defence proteins in milk using a proteomic approach. Journal of Proteome Research 6:207-15.</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 xml:space="preserve">Sunita, Diwakar and Kataria AK (2017). Antibiotic resistance pattern of </w:t>
      </w:r>
      <w:r w:rsidRPr="005C38D9">
        <w:rPr>
          <w:rFonts w:ascii="Times New Roman" w:hAnsi="Times New Roman" w:cs="Times New Roman"/>
          <w:i/>
          <w:iCs/>
          <w:sz w:val="24"/>
          <w:szCs w:val="24"/>
        </w:rPr>
        <w:t>Staphylococcus aureus</w:t>
      </w:r>
      <w:r w:rsidRPr="005C38D9">
        <w:rPr>
          <w:rFonts w:ascii="Times New Roman" w:hAnsi="Times New Roman" w:cs="Times New Roman"/>
          <w:sz w:val="24"/>
          <w:szCs w:val="24"/>
        </w:rPr>
        <w:t xml:space="preserve"> isolated from milk of cattle with clinical mastitis. Ruminant Science 6(2):319-322.</w:t>
      </w:r>
    </w:p>
    <w:p w:rsidR="005C38D9" w:rsidRPr="005C38D9" w:rsidRDefault="005C38D9" w:rsidP="005C38D9">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68" w:lineRule="atLeast"/>
        <w:ind w:left="576" w:hanging="576"/>
        <w:jc w:val="both"/>
        <w:rPr>
          <w:rFonts w:ascii="Times New Roman" w:hAnsi="Times New Roman" w:cs="Times New Roman"/>
          <w:sz w:val="24"/>
          <w:szCs w:val="24"/>
        </w:rPr>
      </w:pPr>
      <w:r w:rsidRPr="005C38D9">
        <w:rPr>
          <w:rFonts w:ascii="Times New Roman" w:hAnsi="Times New Roman" w:cs="Times New Roman"/>
          <w:sz w:val="24"/>
          <w:szCs w:val="24"/>
        </w:rPr>
        <w:t>Yamada M, Murakami K, Wallingford J and Yuki Y (2002). Identification of low-abundance proteins of bovine colostral and mature milk using two-dimensional electrophoresis followed by microsequencing and mass spectrometry. Electrophoresis 23(7-8):1153-1160.</w:t>
      </w: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0322DE"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35</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aps/>
          <w:color w:val="auto"/>
          <w:sz w:val="24"/>
          <w:szCs w:val="24"/>
        </w:rPr>
        <w:t>E</w:t>
      </w:r>
      <w:r w:rsidR="00AC008F" w:rsidRPr="00BD0362">
        <w:rPr>
          <w:rFonts w:ascii="Times New Roman" w:hAnsi="Times New Roman" w:cs="Times New Roman"/>
          <w:b/>
          <w:bCs/>
          <w:color w:val="auto"/>
          <w:sz w:val="24"/>
          <w:szCs w:val="24"/>
        </w:rPr>
        <w:t xml:space="preserve">ffect of seasonality on reproductive parameters in sirohi bucks reared under environmental conditions of </w:t>
      </w:r>
      <w:r w:rsidR="00AC008F">
        <w:rPr>
          <w:rFonts w:ascii="Times New Roman" w:hAnsi="Times New Roman" w:cs="Times New Roman"/>
          <w:b/>
          <w:bCs/>
          <w:color w:val="auto"/>
          <w:sz w:val="24"/>
          <w:szCs w:val="24"/>
        </w:rPr>
        <w:t>M</w:t>
      </w:r>
      <w:r w:rsidR="00AC008F" w:rsidRPr="00BD0362">
        <w:rPr>
          <w:rFonts w:ascii="Times New Roman" w:hAnsi="Times New Roman" w:cs="Times New Roman"/>
          <w:b/>
          <w:bCs/>
          <w:color w:val="auto"/>
          <w:sz w:val="24"/>
          <w:szCs w:val="24"/>
        </w:rPr>
        <w:t xml:space="preserve">adhya </w:t>
      </w:r>
      <w:r w:rsidR="00AC008F">
        <w:rPr>
          <w:rFonts w:ascii="Times New Roman" w:hAnsi="Times New Roman" w:cs="Times New Roman"/>
          <w:b/>
          <w:bCs/>
          <w:color w:val="auto"/>
          <w:sz w:val="24"/>
          <w:szCs w:val="24"/>
        </w:rPr>
        <w:t>P</w:t>
      </w:r>
      <w:r w:rsidR="00AC008F" w:rsidRPr="00BD0362">
        <w:rPr>
          <w:rFonts w:ascii="Times New Roman" w:hAnsi="Times New Roman" w:cs="Times New Roman"/>
          <w:b/>
          <w:bCs/>
          <w:color w:val="auto"/>
          <w:sz w:val="24"/>
          <w:szCs w:val="24"/>
        </w:rPr>
        <w:t>radesh</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0322DE" w:rsidRPr="00BD0362">
        <w:rPr>
          <w:rFonts w:ascii="Times New Roman" w:hAnsi="Times New Roman" w:cs="Times New Roman"/>
          <w:b/>
          <w:bCs/>
          <w:sz w:val="24"/>
          <w:szCs w:val="24"/>
        </w:rPr>
        <w:t>Mona Chourasiya, Shivika Chouksey, Shriya Shastri, Pushkar Sharma and Satya Nidhi Shukla</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w:t>
      </w:r>
      <w:r w:rsidR="000322DE" w:rsidRPr="00BD0362">
        <w:rPr>
          <w:rFonts w:ascii="Times New Roman" w:hAnsi="Times New Roman" w:cs="Times New Roman"/>
          <w:sz w:val="24"/>
          <w:szCs w:val="24"/>
        </w:rPr>
        <w:t>81-184</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t>How to cite this manuscript</w:t>
      </w:r>
      <w:r w:rsidRPr="00BD0362">
        <w:rPr>
          <w:rFonts w:ascii="Times New Roman" w:hAnsi="Times New Roman" w:cs="Times New Roman"/>
          <w:color w:val="FF0000"/>
          <w:sz w:val="24"/>
          <w:szCs w:val="24"/>
        </w:rPr>
        <w:t>:</w:t>
      </w:r>
      <w:r w:rsidRPr="00AC008F">
        <w:rPr>
          <w:rFonts w:ascii="Times New Roman" w:hAnsi="Times New Roman" w:cs="Times New Roman"/>
          <w:color w:val="FF0000"/>
          <w:sz w:val="24"/>
          <w:szCs w:val="24"/>
        </w:rPr>
        <w:t xml:space="preserve"> </w:t>
      </w:r>
      <w:r w:rsidR="00AC008F" w:rsidRPr="00AC008F">
        <w:rPr>
          <w:rFonts w:ascii="Times New Roman" w:hAnsi="Times New Roman" w:cs="Times New Roman"/>
          <w:bCs/>
          <w:sz w:val="24"/>
          <w:szCs w:val="24"/>
        </w:rPr>
        <w:t>Chourasiya Mona, Chouksey Shivika, Shastri Shriya, Sharma Pushkar and Shukla</w:t>
      </w:r>
      <w:r w:rsidR="00AC008F" w:rsidRPr="00AC008F">
        <w:rPr>
          <w:rFonts w:ascii="Times New Roman" w:hAnsi="Times New Roman" w:cs="Times New Roman"/>
          <w:sz w:val="24"/>
          <w:szCs w:val="24"/>
        </w:rPr>
        <w:t xml:space="preserve"> </w:t>
      </w:r>
      <w:r w:rsidR="00AC008F" w:rsidRPr="00AC008F">
        <w:rPr>
          <w:rFonts w:ascii="Times New Roman" w:hAnsi="Times New Roman" w:cs="Times New Roman"/>
          <w:bCs/>
          <w:sz w:val="24"/>
          <w:szCs w:val="24"/>
        </w:rPr>
        <w:t xml:space="preserve">Satya Nidhi </w:t>
      </w:r>
      <w:r w:rsidRPr="00AC008F">
        <w:rPr>
          <w:rFonts w:ascii="Times New Roman" w:hAnsi="Times New Roman" w:cs="Times New Roman"/>
          <w:sz w:val="24"/>
          <w:szCs w:val="24"/>
        </w:rPr>
        <w:t xml:space="preserve">(2024). </w:t>
      </w:r>
      <w:r w:rsidR="00AC008F" w:rsidRPr="00AC008F">
        <w:rPr>
          <w:rFonts w:ascii="Times New Roman" w:hAnsi="Times New Roman" w:cs="Times New Roman"/>
          <w:bCs/>
          <w:caps/>
          <w:sz w:val="24"/>
          <w:szCs w:val="24"/>
        </w:rPr>
        <w:t>E</w:t>
      </w:r>
      <w:r w:rsidR="00AC008F" w:rsidRPr="00AC008F">
        <w:rPr>
          <w:rFonts w:ascii="Times New Roman" w:hAnsi="Times New Roman" w:cs="Times New Roman"/>
          <w:bCs/>
          <w:sz w:val="24"/>
          <w:szCs w:val="24"/>
        </w:rPr>
        <w:t>ffect of seasonality on reproductive parameters in sirohi bucks reared under environmental conditions of Madhya Pradesh</w:t>
      </w:r>
      <w:r w:rsidRPr="00AC008F">
        <w:rPr>
          <w:rFonts w:ascii="Times New Roman" w:hAnsi="Times New Roman" w:cs="Times New Roman"/>
          <w:sz w:val="24"/>
          <w:szCs w:val="24"/>
        </w:rPr>
        <w:t>. Ruminant Science 13(1):1</w:t>
      </w:r>
      <w:r w:rsidR="00AC008F" w:rsidRPr="00AC008F">
        <w:rPr>
          <w:rFonts w:ascii="Times New Roman" w:hAnsi="Times New Roman" w:cs="Times New Roman"/>
          <w:sz w:val="24"/>
          <w:szCs w:val="24"/>
        </w:rPr>
        <w:t>81-184</w:t>
      </w:r>
      <w:r w:rsidRPr="00AC008F">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0322DE" w:rsidRPr="00BD0362">
        <w:rPr>
          <w:rFonts w:ascii="Times New Roman" w:hAnsi="Times New Roman" w:cs="Times New Roman"/>
          <w:sz w:val="24"/>
          <w:szCs w:val="24"/>
        </w:rPr>
        <w:t xml:space="preserve">The present study was carried out on 288 ejaculates collected from selected 12 </w:t>
      </w:r>
      <w:r w:rsidR="00A220A1">
        <w:rPr>
          <w:rFonts w:ascii="Times New Roman" w:hAnsi="Times New Roman" w:cs="Times New Roman"/>
          <w:sz w:val="24"/>
          <w:szCs w:val="24"/>
        </w:rPr>
        <w:t xml:space="preserve">adult Sirohi bucks. These were </w:t>
      </w:r>
      <w:r w:rsidR="000322DE" w:rsidRPr="00BD0362">
        <w:rPr>
          <w:rFonts w:ascii="Times New Roman" w:hAnsi="Times New Roman" w:cs="Times New Roman"/>
          <w:sz w:val="24"/>
          <w:szCs w:val="24"/>
        </w:rPr>
        <w:t xml:space="preserve">examined immediately after collection to correlate with environmental variables. Correlation shows temperature had a significant positive correlation with ejaculate volume whereas, sunshine hours were negatively correlated with volume and sperm viability. Temperature Humidity Index (THI) was negatively correlated with pH, sperm viability and abnormality. Data showed variation in breeding pattern </w:t>
      </w:r>
      <w:r w:rsidR="000322DE" w:rsidRPr="00BD0362">
        <w:rPr>
          <w:rFonts w:ascii="Times New Roman" w:hAnsi="Times New Roman" w:cs="Times New Roman"/>
          <w:i/>
          <w:iCs/>
          <w:sz w:val="24"/>
          <w:szCs w:val="24"/>
        </w:rPr>
        <w:t>i.e.,</w:t>
      </w:r>
      <w:r w:rsidR="000322DE" w:rsidRPr="00BD0362">
        <w:rPr>
          <w:rFonts w:ascii="Times New Roman" w:hAnsi="Times New Roman" w:cs="Times New Roman"/>
          <w:sz w:val="24"/>
          <w:szCs w:val="24"/>
        </w:rPr>
        <w:t xml:space="preserve"> the highest breeding was observed in winter (9.98%) followed by summer (7.83%) and monsoon (7.64%).  These variables should be addressed while evaluating breeding performance.  </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lastRenderedPageBreak/>
        <w:t xml:space="preserve">Barik AK, Verma RP, Singh LP, Kumar S, Varshen V, Ansari MR and Pattanaik AK (2009). Sexual behaviour as an index of fertility in Barbari goats. Indian Journal of Animal Reproduction 30(1):50-53. </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0"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Doddagoudar Venkanagouda, Tandle MK, Bijurkar RG, Patil NA, Pawar Ashok, Kulkarni Shrikant and Tikare Vinay (2020). Seasonal changes in seminal plasma biochemical parameters of NARI Suwarna rams. Ruminant Science 9(2):379-382.</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0"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Gujar ML, Pathodiya OP, Sharma MC and Mishra S  (2007). Breeding practices of goat rearers in Mewar region of Southern Rajasthan. Indian Journal of Small Ruminants 13(2):141-143.</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Inwati P (2016). Fertility response using modified Ovsynch protocol in goats. MVSc Thesis submitted to NDVSU, Jabalpur</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Khan MS, Khan MA and Mahmood S (2008). Genetic resources and diversity in Pakistani goats. International Journal of Agricultural Biology 10:227-231.</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Kharde SD, Ingole SD, Kekan PM, Bharucha SV and Nagvekar AS (2021). Seasonal evaluation of semen in Holstein Friesian cross breed bulls. Ruminant Science 10(2):329-332.</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Kumar Devender, Mehta JS, Jerome A, Kumar Pradeep, Kumar D, Shivani, Patil CS, Bala Renu, Verma Nisha, Satish, Sharma RK and Singh Pawan (2021). Correlation study of season and temperature-humidity index on semen quality parameters in buffalo bulls. Ruminant Science 10(2):343-346.</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Meena Sunil Kumar, Sharma Prakash Chandra, Saini Samita, Gahan Mukesh Kumar, Swami Priyanka, Gurjar Devkishan and Narayan Vachaspati (2023). Impact of non-genetic factors on semen characteristics of indigenous cattle bulls under semi-arid region of Rajasthan. Ruminant Science 12(1):103-108.</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b/>
          <w:bCs/>
          <w:sz w:val="24"/>
          <w:szCs w:val="24"/>
        </w:rPr>
      </w:pPr>
      <w:r w:rsidRPr="000322DE">
        <w:rPr>
          <w:rFonts w:ascii="Times New Roman" w:hAnsi="Times New Roman" w:cs="Times New Roman"/>
          <w:sz w:val="24"/>
          <w:szCs w:val="24"/>
        </w:rPr>
        <w:t>Pandey Vijay, Nigam Rajesh, Saxena Atul, Singh Pawanjit, Sharma Ambika, Swain DK and Sharma Lokesh (2014). Seasonal variations in biochemical attributes of Haryana bull semen. Ruminant Science 3(1):19-24.</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Saraswat S, Sharma S, Nehra K, Sharma PC, Parashar MC and Vaishnava CS (2021). Effect of exogenous melatonin administration on testicular biometry, libido parameters, seminal parameters, hormone levels, and freezability of Sirohi buck semen during the non-breeding season in Southern Rajasthan. Reproduction, Fertility and Development  33(2):124-124.</w:t>
      </w:r>
    </w:p>
    <w:p w:rsidR="00A220A1" w:rsidRDefault="000322DE" w:rsidP="00A220A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2"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Singh Vipin, Kumar Anuj, Yadava CL, Patel Akhil, Yadav Brijesh, Panday Vijay and Saxena Atul (2018). Effect of season on certain seminal plasma enzymes profile at pre-freeze and post thaw period in the Haryana bull. Ruminant Science 7(2):279-282.</w:t>
      </w:r>
    </w:p>
    <w:p w:rsidR="00AA51C4" w:rsidRPr="00BD0362" w:rsidRDefault="000322DE" w:rsidP="00A220A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2" w:lineRule="atLeast"/>
        <w:ind w:left="576" w:hanging="576"/>
        <w:jc w:val="both"/>
        <w:rPr>
          <w:rFonts w:ascii="Times New Roman" w:hAnsi="Times New Roman" w:cs="Times New Roman"/>
          <w:sz w:val="24"/>
          <w:szCs w:val="24"/>
        </w:rPr>
      </w:pPr>
      <w:r w:rsidRPr="00BD0362">
        <w:rPr>
          <w:rFonts w:ascii="Times New Roman" w:hAnsi="Times New Roman" w:cs="Times New Roman"/>
          <w:sz w:val="24"/>
          <w:szCs w:val="24"/>
        </w:rPr>
        <w:t>Zamiri MJ and Heidari AH (2006). Reproductive characters of Rayini male goats of Kerman province in Iran. Animal Reproduction Science 96(2):176-185.</w:t>
      </w:r>
    </w:p>
    <w:p w:rsidR="00AA51C4" w:rsidRPr="00BD0362" w:rsidRDefault="00AA51C4" w:rsidP="00AA51C4">
      <w:pPr>
        <w:rPr>
          <w:rFonts w:ascii="Times New Roman" w:hAnsi="Times New Roman" w:cs="Times New Roman"/>
          <w:sz w:val="24"/>
          <w:szCs w:val="24"/>
        </w:rPr>
      </w:pPr>
    </w:p>
    <w:p w:rsidR="00AA51C4" w:rsidRPr="00BD0362" w:rsidRDefault="00AA51C4" w:rsidP="00AA51C4">
      <w:pPr>
        <w:rPr>
          <w:rFonts w:ascii="Times New Roman" w:hAnsi="Times New Roman" w:cs="Times New Roman"/>
          <w:sz w:val="24"/>
          <w:szCs w:val="24"/>
        </w:rPr>
      </w:pPr>
    </w:p>
    <w:p w:rsidR="00AA51C4" w:rsidRPr="00BD0362" w:rsidRDefault="000322DE" w:rsidP="00AA51C4">
      <w:pPr>
        <w:pStyle w:val="08Taxt"/>
        <w:spacing w:line="276" w:lineRule="auto"/>
        <w:ind w:firstLine="0"/>
        <w:rPr>
          <w:rFonts w:ascii="Times New Roman" w:hAnsi="Times New Roman" w:cs="Times New Roman"/>
          <w:b/>
          <w:bCs/>
          <w:color w:val="auto"/>
          <w:sz w:val="24"/>
          <w:szCs w:val="24"/>
        </w:rPr>
      </w:pPr>
      <w:r w:rsidRPr="00BD0362">
        <w:rPr>
          <w:rFonts w:ascii="Times New Roman" w:hAnsi="Times New Roman" w:cs="Times New Roman"/>
          <w:b/>
          <w:sz w:val="24"/>
          <w:szCs w:val="24"/>
        </w:rPr>
        <w:t>36</w:t>
      </w:r>
      <w:r w:rsidR="00AA51C4" w:rsidRPr="00BD0362">
        <w:rPr>
          <w:rFonts w:ascii="Times New Roman" w:hAnsi="Times New Roman" w:cs="Times New Roman"/>
          <w:b/>
          <w:sz w:val="24"/>
          <w:szCs w:val="24"/>
        </w:rPr>
        <w:t>-Title:</w:t>
      </w:r>
      <w:r w:rsidR="00AA51C4" w:rsidRPr="00BD0362">
        <w:rPr>
          <w:rFonts w:ascii="Times New Roman" w:hAnsi="Times New Roman" w:cs="Times New Roman"/>
          <w:sz w:val="24"/>
          <w:szCs w:val="24"/>
        </w:rPr>
        <w:t xml:space="preserve"> </w:t>
      </w:r>
      <w:r w:rsidRPr="00BD0362">
        <w:rPr>
          <w:rFonts w:ascii="Times New Roman" w:hAnsi="Times New Roman" w:cs="Times New Roman"/>
          <w:b/>
          <w:bCs/>
          <w:color w:val="auto"/>
          <w:sz w:val="24"/>
          <w:szCs w:val="24"/>
        </w:rPr>
        <w:t>D</w:t>
      </w:r>
      <w:r w:rsidR="00A220A1" w:rsidRPr="00BD0362">
        <w:rPr>
          <w:rFonts w:ascii="Times New Roman" w:hAnsi="Times New Roman" w:cs="Times New Roman"/>
          <w:b/>
          <w:bCs/>
          <w:color w:val="auto"/>
          <w:sz w:val="24"/>
          <w:szCs w:val="24"/>
        </w:rPr>
        <w:t xml:space="preserve">etermining the right time of insemination based on physiological, endocrine and biochemical fluctuations in </w:t>
      </w:r>
      <w:r w:rsidR="00A220A1">
        <w:rPr>
          <w:rFonts w:ascii="Times New Roman" w:hAnsi="Times New Roman" w:cs="Times New Roman"/>
          <w:b/>
          <w:bCs/>
          <w:color w:val="auto"/>
          <w:sz w:val="24"/>
          <w:szCs w:val="24"/>
        </w:rPr>
        <w:t>S</w:t>
      </w:r>
      <w:r w:rsidR="00A220A1" w:rsidRPr="00BD0362">
        <w:rPr>
          <w:rFonts w:ascii="Times New Roman" w:hAnsi="Times New Roman" w:cs="Times New Roman"/>
          <w:b/>
          <w:bCs/>
          <w:color w:val="auto"/>
          <w:sz w:val="24"/>
          <w:szCs w:val="24"/>
        </w:rPr>
        <w:t>ahiwal cows</w:t>
      </w:r>
    </w:p>
    <w:p w:rsidR="00AA51C4" w:rsidRPr="00BD0362" w:rsidRDefault="00AA51C4" w:rsidP="00AA51C4">
      <w:pPr>
        <w:tabs>
          <w:tab w:val="left" w:pos="7361"/>
        </w:tabs>
        <w:autoSpaceDE w:val="0"/>
        <w:autoSpaceDN w:val="0"/>
        <w:adjustRightInd w:val="0"/>
        <w:ind w:left="720" w:hanging="720"/>
        <w:jc w:val="both"/>
        <w:rPr>
          <w:rFonts w:ascii="Times New Roman" w:hAnsi="Times New Roman" w:cs="Times New Roman"/>
          <w:b/>
          <w:bCs/>
          <w:sz w:val="24"/>
          <w:szCs w:val="24"/>
        </w:rPr>
      </w:pPr>
      <w:r w:rsidRPr="00BD0362">
        <w:rPr>
          <w:rFonts w:ascii="Times New Roman" w:hAnsi="Times New Roman" w:cs="Times New Roman"/>
          <w:b/>
          <w:sz w:val="24"/>
          <w:szCs w:val="24"/>
        </w:rPr>
        <w:t>Authors:</w:t>
      </w:r>
      <w:r w:rsidRPr="00BD0362">
        <w:rPr>
          <w:rFonts w:ascii="Times New Roman" w:hAnsi="Times New Roman" w:cs="Times New Roman"/>
          <w:sz w:val="24"/>
          <w:szCs w:val="24"/>
        </w:rPr>
        <w:t xml:space="preserve"> </w:t>
      </w:r>
      <w:r w:rsidR="0095493D">
        <w:rPr>
          <w:rFonts w:ascii="Times New Roman" w:hAnsi="Times New Roman" w:cs="Times New Roman"/>
          <w:sz w:val="24"/>
          <w:szCs w:val="24"/>
        </w:rPr>
        <w:t xml:space="preserve">S </w:t>
      </w:r>
      <w:r w:rsidR="000322DE" w:rsidRPr="00BD0362">
        <w:rPr>
          <w:rFonts w:ascii="Times New Roman" w:hAnsi="Times New Roman" w:cs="Times New Roman"/>
          <w:b/>
          <w:bCs/>
          <w:sz w:val="24"/>
          <w:szCs w:val="24"/>
        </w:rPr>
        <w:t>Tiwari, Y Singh, R Sirohi, Mamta, A Kumar, DN Singh, BK Yadav and R Kushwaha</w:t>
      </w:r>
      <w:r w:rsidRPr="00BD0362">
        <w:rPr>
          <w:rFonts w:ascii="Times New Roman" w:hAnsi="Times New Roman" w:cs="Times New Roman"/>
          <w:b/>
          <w:bCs/>
          <w:sz w:val="24"/>
          <w:szCs w:val="24"/>
        </w:rPr>
        <w:tab/>
      </w:r>
    </w:p>
    <w:p w:rsidR="00AA51C4" w:rsidRPr="00BD0362" w:rsidRDefault="00AA51C4" w:rsidP="00AA51C4">
      <w:pPr>
        <w:autoSpaceDE w:val="0"/>
        <w:autoSpaceDN w:val="0"/>
        <w:adjustRightInd w:val="0"/>
        <w:ind w:left="720" w:hanging="720"/>
        <w:jc w:val="both"/>
        <w:rPr>
          <w:rFonts w:ascii="Times New Roman" w:hAnsi="Times New Roman" w:cs="Times New Roman"/>
          <w:sz w:val="24"/>
          <w:szCs w:val="24"/>
        </w:rPr>
      </w:pPr>
      <w:r w:rsidRPr="00BD0362">
        <w:rPr>
          <w:rFonts w:ascii="Times New Roman" w:hAnsi="Times New Roman" w:cs="Times New Roman"/>
          <w:b/>
          <w:sz w:val="24"/>
          <w:szCs w:val="24"/>
        </w:rPr>
        <w:t>Source:</w:t>
      </w:r>
      <w:r w:rsidRPr="00BD0362">
        <w:rPr>
          <w:rFonts w:ascii="Times New Roman" w:hAnsi="Times New Roman" w:cs="Times New Roman"/>
          <w:sz w:val="24"/>
          <w:szCs w:val="24"/>
        </w:rPr>
        <w:t xml:space="preserve"> Ruminant Science (2024)-13(1):1</w:t>
      </w:r>
      <w:r w:rsidR="000322DE" w:rsidRPr="00BD0362">
        <w:rPr>
          <w:rFonts w:ascii="Times New Roman" w:hAnsi="Times New Roman" w:cs="Times New Roman"/>
          <w:sz w:val="24"/>
          <w:szCs w:val="24"/>
        </w:rPr>
        <w:t>85-189</w:t>
      </w:r>
      <w:r w:rsidRPr="00BD0362">
        <w:rPr>
          <w:rFonts w:ascii="Times New Roman" w:hAnsi="Times New Roman" w:cs="Times New Roman"/>
          <w:sz w:val="24"/>
          <w:szCs w:val="24"/>
        </w:rPr>
        <w:t>.</w:t>
      </w:r>
    </w:p>
    <w:p w:rsidR="00AA51C4" w:rsidRPr="00BD0362" w:rsidRDefault="00AA51C4" w:rsidP="00AA51C4">
      <w:pPr>
        <w:autoSpaceDE w:val="0"/>
        <w:autoSpaceDN w:val="0"/>
        <w:adjustRightInd w:val="0"/>
        <w:jc w:val="both"/>
        <w:rPr>
          <w:rFonts w:ascii="Times New Roman" w:hAnsi="Times New Roman" w:cs="Times New Roman"/>
          <w:color w:val="FF0000"/>
          <w:sz w:val="24"/>
          <w:szCs w:val="24"/>
        </w:rPr>
      </w:pPr>
      <w:r w:rsidRPr="00BD0362">
        <w:rPr>
          <w:rFonts w:ascii="Times New Roman" w:hAnsi="Times New Roman" w:cs="Times New Roman"/>
          <w:b/>
          <w:bCs/>
          <w:color w:val="FF0000"/>
          <w:sz w:val="24"/>
          <w:szCs w:val="24"/>
        </w:rPr>
        <w:lastRenderedPageBreak/>
        <w:t>How to cite this manuscript</w:t>
      </w:r>
      <w:r w:rsidRPr="00BD0362">
        <w:rPr>
          <w:rFonts w:ascii="Times New Roman" w:hAnsi="Times New Roman" w:cs="Times New Roman"/>
          <w:color w:val="FF0000"/>
          <w:sz w:val="24"/>
          <w:szCs w:val="24"/>
        </w:rPr>
        <w:t xml:space="preserve">: </w:t>
      </w:r>
      <w:r w:rsidR="00A220A1" w:rsidRPr="00A220A1">
        <w:rPr>
          <w:rFonts w:ascii="Times New Roman" w:hAnsi="Times New Roman" w:cs="Times New Roman"/>
          <w:bCs/>
          <w:sz w:val="24"/>
          <w:szCs w:val="24"/>
        </w:rPr>
        <w:t>Tiwari</w:t>
      </w:r>
      <w:r w:rsidR="00A220A1" w:rsidRPr="00A220A1">
        <w:rPr>
          <w:rFonts w:ascii="Times New Roman" w:hAnsi="Times New Roman" w:cs="Times New Roman"/>
          <w:sz w:val="24"/>
          <w:szCs w:val="24"/>
        </w:rPr>
        <w:t xml:space="preserve"> S</w:t>
      </w:r>
      <w:r w:rsidR="00A220A1" w:rsidRPr="00A220A1">
        <w:rPr>
          <w:rFonts w:ascii="Times New Roman" w:hAnsi="Times New Roman" w:cs="Times New Roman"/>
          <w:bCs/>
          <w:sz w:val="24"/>
          <w:szCs w:val="24"/>
        </w:rPr>
        <w:t>, Singh Y, Sirohi R, Mamta, Kumar A, Singh DN, Yadav BK and Kushwaha</w:t>
      </w:r>
      <w:r w:rsidR="00A220A1" w:rsidRPr="00A220A1">
        <w:rPr>
          <w:rFonts w:ascii="Times New Roman" w:hAnsi="Times New Roman" w:cs="Times New Roman"/>
          <w:sz w:val="24"/>
          <w:szCs w:val="24"/>
        </w:rPr>
        <w:t xml:space="preserve"> </w:t>
      </w:r>
      <w:r w:rsidR="00A220A1" w:rsidRPr="00A220A1">
        <w:rPr>
          <w:rFonts w:ascii="Times New Roman" w:hAnsi="Times New Roman" w:cs="Times New Roman"/>
          <w:bCs/>
          <w:sz w:val="24"/>
          <w:szCs w:val="24"/>
        </w:rPr>
        <w:t>R</w:t>
      </w:r>
      <w:r w:rsidR="00A220A1" w:rsidRPr="00A220A1">
        <w:rPr>
          <w:rFonts w:ascii="Times New Roman" w:hAnsi="Times New Roman" w:cs="Times New Roman"/>
          <w:sz w:val="24"/>
          <w:szCs w:val="24"/>
        </w:rPr>
        <w:t xml:space="preserve"> </w:t>
      </w:r>
      <w:r w:rsidRPr="00A220A1">
        <w:rPr>
          <w:rFonts w:ascii="Times New Roman" w:hAnsi="Times New Roman" w:cs="Times New Roman"/>
          <w:sz w:val="24"/>
          <w:szCs w:val="24"/>
        </w:rPr>
        <w:t xml:space="preserve">(2024). </w:t>
      </w:r>
      <w:r w:rsidR="00A220A1" w:rsidRPr="00A220A1">
        <w:rPr>
          <w:rFonts w:ascii="Times New Roman" w:hAnsi="Times New Roman" w:cs="Times New Roman"/>
          <w:bCs/>
          <w:sz w:val="24"/>
          <w:szCs w:val="24"/>
        </w:rPr>
        <w:t>Determining the right time of insemination based on physiological, endocrine and biochemical fluctuations in Sahiwal cows</w:t>
      </w:r>
      <w:r w:rsidRPr="00A220A1">
        <w:rPr>
          <w:rFonts w:ascii="Times New Roman" w:hAnsi="Times New Roman" w:cs="Times New Roman"/>
          <w:sz w:val="24"/>
          <w:szCs w:val="24"/>
        </w:rPr>
        <w:t>. Ruminant Science 13(1):1</w:t>
      </w:r>
      <w:r w:rsidR="00A220A1" w:rsidRPr="00A220A1">
        <w:rPr>
          <w:rFonts w:ascii="Times New Roman" w:hAnsi="Times New Roman" w:cs="Times New Roman"/>
          <w:sz w:val="24"/>
          <w:szCs w:val="24"/>
        </w:rPr>
        <w:t>85-189</w:t>
      </w:r>
      <w:r w:rsidRPr="00A220A1">
        <w:rPr>
          <w:rFonts w:ascii="Times New Roman" w:hAnsi="Times New Roman" w:cs="Times New Roman"/>
          <w:sz w:val="24"/>
          <w:szCs w:val="24"/>
        </w:rPr>
        <w:t>.</w:t>
      </w:r>
    </w:p>
    <w:p w:rsidR="00AA51C4" w:rsidRPr="00BD0362" w:rsidRDefault="00AA51C4" w:rsidP="00AA51C4">
      <w:pPr>
        <w:autoSpaceDE w:val="0"/>
        <w:autoSpaceDN w:val="0"/>
        <w:adjustRightInd w:val="0"/>
        <w:ind w:left="720" w:hanging="720"/>
        <w:jc w:val="center"/>
        <w:rPr>
          <w:rFonts w:ascii="Times New Roman" w:hAnsi="Times New Roman" w:cs="Times New Roman"/>
          <w:b/>
          <w:sz w:val="24"/>
          <w:szCs w:val="24"/>
        </w:rPr>
      </w:pPr>
      <w:r w:rsidRPr="00BD0362">
        <w:rPr>
          <w:rFonts w:ascii="Times New Roman" w:hAnsi="Times New Roman" w:cs="Times New Roman"/>
          <w:b/>
          <w:sz w:val="24"/>
          <w:szCs w:val="24"/>
        </w:rPr>
        <w:t>Abstract</w:t>
      </w:r>
    </w:p>
    <w:p w:rsidR="00AA51C4" w:rsidRPr="00BD0362" w:rsidRDefault="00AA51C4" w:rsidP="00AA51C4">
      <w:pPr>
        <w:jc w:val="both"/>
        <w:rPr>
          <w:rFonts w:ascii="Times New Roman" w:hAnsi="Times New Roman" w:cs="Times New Roman"/>
          <w:sz w:val="24"/>
          <w:szCs w:val="24"/>
        </w:rPr>
      </w:pPr>
      <w:r w:rsidRPr="00BD0362">
        <w:rPr>
          <w:rFonts w:ascii="Times New Roman" w:hAnsi="Times New Roman" w:cs="Times New Roman"/>
          <w:sz w:val="24"/>
          <w:szCs w:val="24"/>
        </w:rPr>
        <w:tab/>
      </w:r>
      <w:r w:rsidR="000322DE" w:rsidRPr="00BD0362">
        <w:rPr>
          <w:rFonts w:ascii="Times New Roman" w:hAnsi="Times New Roman" w:cs="Times New Roman"/>
          <w:sz w:val="24"/>
          <w:szCs w:val="24"/>
        </w:rPr>
        <w:t>The present study was conducted on healthy, cyclic recently calved Sahiwal cows maintained at DDD farm of Livestock Farm Complex of the institute. Various physiological, blood-biochemical, and plasma endocrine profiles were investigated to discriminate the various stages of estrus. The stages of estrus i.e. onset of estrus, standing and end of standing heat or non-estrus have revealed a significant (P&lt;0.01) effect on rectal temperature and respiration rate. The difference in mean plasma concentration of estrogen and cortisol in experimental Sahiwal cows during their different stages of estrus was not found to be significant. No significant change in plasma concentration of glucose, total cholesterol, total protein, urea and total immunoglobulin, were observed during different stages of estrus in experimental Sahiwal cows of the present study, all the values were within the normal range. However, mean values for alkaline phosphatase were found to be significantly higher during standing heat conditions followed by the onset of estrus and non-estrus stages of estrus in these cows.</w:t>
      </w:r>
    </w:p>
    <w:p w:rsidR="00AA51C4" w:rsidRPr="00BD0362" w:rsidRDefault="00AA51C4" w:rsidP="00AA51C4">
      <w:pPr>
        <w:pStyle w:val="09SubHadding"/>
        <w:spacing w:line="276" w:lineRule="auto"/>
        <w:rPr>
          <w:rFonts w:ascii="Times New Roman" w:hAnsi="Times New Roman" w:cs="Times New Roman"/>
          <w:color w:val="auto"/>
          <w:sz w:val="24"/>
          <w:szCs w:val="24"/>
        </w:rPr>
      </w:pPr>
      <w:r w:rsidRPr="00BD0362">
        <w:rPr>
          <w:rFonts w:ascii="Times New Roman" w:hAnsi="Times New Roman" w:cs="Times New Roman"/>
          <w:color w:val="auto"/>
          <w:sz w:val="24"/>
          <w:szCs w:val="24"/>
        </w:rPr>
        <w:t>References</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Ahmed HM, Yeh JY, Lin WJ, Forsberg NE and Cheng WT (2014). Validation of a luciferase bioassay to detect the progestative activity in gilts whose estrus was induced by an uterotonic herb (</w:t>
      </w:r>
      <w:r w:rsidRPr="000322DE">
        <w:rPr>
          <w:rFonts w:ascii="Times New Roman" w:hAnsi="Times New Roman" w:cs="Times New Roman"/>
          <w:i/>
          <w:iCs/>
          <w:sz w:val="24"/>
          <w:szCs w:val="24"/>
        </w:rPr>
        <w:t>Ligusticum chuanxiong</w:t>
      </w:r>
      <w:r w:rsidRPr="000322DE">
        <w:rPr>
          <w:rFonts w:ascii="Times New Roman" w:hAnsi="Times New Roman" w:cs="Times New Roman"/>
          <w:sz w:val="24"/>
          <w:szCs w:val="24"/>
        </w:rPr>
        <w:t>). Department of Animal Science and Biotechnology, Tunghai University, No. 1727, Sec. 4.</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 xml:space="preserve">Banuvalli N, Harisha M, Gururaj PM, Umesh BU, Gowda BV and Gopala GT (2015). Heat. (Estrus) Detection Techniques in Dairy Farms-A Review Theriogenology Insight </w:t>
      </w:r>
      <w:r w:rsidRPr="000322DE">
        <w:rPr>
          <w:rFonts w:ascii="Times New Roman" w:hAnsi="Times New Roman" w:cs="Times New Roman"/>
          <w:i/>
          <w:iCs/>
          <w:sz w:val="24"/>
          <w:szCs w:val="24"/>
        </w:rPr>
        <w:t>5</w:t>
      </w:r>
      <w:r w:rsidRPr="000322DE">
        <w:rPr>
          <w:rFonts w:ascii="Times New Roman" w:hAnsi="Times New Roman" w:cs="Times New Roman"/>
          <w:sz w:val="24"/>
          <w:szCs w:val="24"/>
        </w:rPr>
        <w:t>(2):125-133.</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Boehmer BH (2012). Ruminal temperature for identification and prediction of estrus in beef cows. MSc Thesis, Oklahoma State University.</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6"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Brenn TR, Bitman J and Sykes JF (1958). Body temperature variations in dairy cattle during the estrous cycle and pregnancy. Journal of Dairy Science 41:1071-1076</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6"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Burle PM, Mangle NS, Kothekar MD and Kalorey DR (1995). Blood biochemical profiles during various reproductive states of Sahiwal and Jersey x Sahiwal cattle. Livestock Adviser 20(7):13-20.</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80"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Clapper JA, Ottobre JS, Ottobre AC and Zartman DL (1990). Estrual rise in body temperature in the bovine I. Temporal relationships with serum patterns of reproductive hormones. Animal Reproduction Science 23(2):89-98.</w:t>
      </w:r>
    </w:p>
    <w:p w:rsidR="000322DE" w:rsidRPr="00BD0362" w:rsidRDefault="000322DE" w:rsidP="000322DE">
      <w:pPr>
        <w:pStyle w:val="08Taxt"/>
        <w:spacing w:after="58" w:line="278" w:lineRule="atLeast"/>
        <w:ind w:left="576" w:hanging="576"/>
        <w:rPr>
          <w:rFonts w:ascii="Times New Roman" w:eastAsiaTheme="minorEastAsia" w:hAnsi="Times New Roman" w:cs="Times New Roman"/>
          <w:color w:val="auto"/>
          <w:sz w:val="24"/>
          <w:szCs w:val="24"/>
          <w:lang w:val="en-US" w:bidi="ar-SA"/>
        </w:rPr>
      </w:pPr>
      <w:r w:rsidRPr="00BD0362">
        <w:rPr>
          <w:rFonts w:ascii="Times New Roman" w:hAnsi="Times New Roman" w:cs="Times New Roman"/>
          <w:sz w:val="24"/>
          <w:szCs w:val="24"/>
        </w:rPr>
        <w:t>Firk R, Stamer E, Junge W and Kieter J (2002). Automation of oestrus detection in dairy cows: A review. Livestock Production Science 75(3):219-</w:t>
      </w:r>
      <w:r w:rsidRPr="00BD0362">
        <w:rPr>
          <w:rFonts w:ascii="Times New Roman" w:eastAsiaTheme="minorEastAsia" w:hAnsi="Times New Roman" w:cs="Times New Roman"/>
          <w:color w:val="auto"/>
          <w:sz w:val="24"/>
          <w:szCs w:val="24"/>
          <w:lang w:val="en-US" w:bidi="ar-SA"/>
        </w:rPr>
        <w:t>232.</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Fischer C, Wetterholm L, Tenhagen B and Heuwieser W (2011). Training dogs on a scent platform for oestrus detection in cows. Animal Behaviour Science 131(1):63-70.</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lastRenderedPageBreak/>
        <w:t>Gwazdauskas FC, Nebel RL, Sprecher DJ, Whhittier WD and Mc Gilliard ML (1990). Effectiveness of rump mounted device and androgenized female for detection of budget estrus in dairy cattle. Journal of Dairy Science 73(10):2965-2970.</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Heersche G and Nebel RL (1994). Measuring efficiency and accuracy of detection of oestrus.Journal Dairy Science 77(9):2754-2761</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Karir T, Nagvekar UH, Samuel G, Sivaprasad P, Chaudhuri P and Samad A (2006) Estimation of progesterone in buffalo milk by radioimmunoassay. Journal of Radioanalytical and Nuclear Chemistry 267(2):321-325.</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Kerr OM and McCaughey WJ (1984). Tail painting technique as an aid to estrus detection in cattle. Veterinary Record 114(25):605-607.</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Kramer CY (1957). Extension of multiple range tests to group correlated adjusted means.  Biometric.13: 13-18.</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Kyle BL, Kennedy AD and Small JA (1998). Measurement of vaginal temperature by  radiotelemetry for the prediction of estrus in beef cows. Theriogenology 49:1437-1449.</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Leitman NR, Busch DC, Wilson DJ, Mallory DA, Ellersieck MR, Smith MF and Patterson DJ (2009). Comparison of controlled internal drug release insert-based protocols to synchronize estrus in prepubertal and estrous-cycling beef heifers. Journal of Animal Science 87(12):3976-82.</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Lewis GS and Newman SK (1984). Changes throughout estrous cycles of variables that might indicate estrus in dairy cows. Journal of Dairy Science 67(1):146-152.</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Lobago F, Bekana M, Gustafsson H and Kindahl H (2007). Longitudinal observation on reproductive and lactation performances of smallholder crossbred dairy cattle in Fitche, Oromia region, central Ethiopia. Tropical Animal Health Production 39(6):395-403.</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Lopez H, Bunch TD and Shipka MP (2002). Estrogen concentrations in milk at estrus and ovulation in dairy cows. Animal Reproduction Science 72(1):37-46.</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Lyimo ZC, Nielen M, Ouweltjes W, Kruip TA and Van Eerdenburglb FJ (2000). Relationship among estradiol, cortisol and intensity of estrous behavior in dairy cattle. Theriogenology. 53(9):1783-1795.</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 xml:space="preserve">McEwan AD, Fisher EW and Selman IE (1970). An estimation of the efficiency of the absorption of immune globulins from colostrum by newborn calves. Research Veterinary Science 11:239 </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Mosher MD, Ottobre JS, Haibel GK, Zartman DL. (1990). Estrual rise in body temperature in the bovine II, The temporal relationship with ovulation. Animal Reproduction Science</w:t>
      </w:r>
      <w:r w:rsidRPr="000322DE">
        <w:rPr>
          <w:rFonts w:ascii="Times New Roman" w:hAnsi="Times New Roman" w:cs="Times New Roman"/>
          <w:i/>
          <w:iCs/>
          <w:sz w:val="24"/>
          <w:szCs w:val="24"/>
        </w:rPr>
        <w:t xml:space="preserve">, </w:t>
      </w:r>
      <w:r w:rsidRPr="000322DE">
        <w:rPr>
          <w:rFonts w:ascii="Times New Roman" w:hAnsi="Times New Roman" w:cs="Times New Roman"/>
          <w:sz w:val="24"/>
          <w:szCs w:val="24"/>
        </w:rPr>
        <w:t xml:space="preserve">23(2): 99-107. </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Noakes DE, Parkinson TJ, England GC and Arthur GH. (2001). Arthur’s Veterinary Reproduction and   Obstetrics, 8</w:t>
      </w:r>
      <w:r w:rsidRPr="000322DE">
        <w:rPr>
          <w:rFonts w:ascii="Times New Roman" w:hAnsi="Times New Roman" w:cs="Times New Roman"/>
          <w:position w:val="7"/>
          <w:sz w:val="24"/>
          <w:szCs w:val="24"/>
        </w:rPr>
        <w:t>th</w:t>
      </w:r>
      <w:r w:rsidRPr="000322DE">
        <w:rPr>
          <w:rFonts w:ascii="Times New Roman" w:hAnsi="Times New Roman" w:cs="Times New Roman"/>
          <w:sz w:val="24"/>
          <w:szCs w:val="24"/>
        </w:rPr>
        <w:t xml:space="preserve"> Edn, Harcourt Publishers Limited Pennsylvania.</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Pathan MM, Das H, Khan, Mohamad JZ, Siddiquee GM, Latif A and Parsani HR (2011). Comparative studies on haemato-biochemical profile of cyclic and non-cyclic Holstein-Friesian cross-bred cow. Wayamba Journal of Animal Science</w:t>
      </w:r>
      <w:r w:rsidRPr="000322DE">
        <w:rPr>
          <w:rFonts w:ascii="Times New Roman" w:hAnsi="Times New Roman" w:cs="Times New Roman"/>
          <w:i/>
          <w:iCs/>
          <w:sz w:val="24"/>
          <w:szCs w:val="24"/>
        </w:rPr>
        <w:t xml:space="preserve"> </w:t>
      </w:r>
      <w:r w:rsidRPr="000322DE">
        <w:rPr>
          <w:rFonts w:ascii="Times New Roman" w:hAnsi="Times New Roman" w:cs="Times New Roman"/>
          <w:sz w:val="24"/>
          <w:szCs w:val="24"/>
        </w:rPr>
        <w:t>3:69-70</w:t>
      </w:r>
      <w:r w:rsidRPr="000322DE">
        <w:rPr>
          <w:rFonts w:ascii="Times New Roman" w:hAnsi="Times New Roman" w:cs="Times New Roman"/>
          <w:i/>
          <w:iCs/>
          <w:sz w:val="24"/>
          <w:szCs w:val="24"/>
        </w:rPr>
        <w:t>.</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i/>
          <w:iCs/>
          <w:sz w:val="24"/>
          <w:szCs w:val="24"/>
        </w:rPr>
      </w:pPr>
      <w:r w:rsidRPr="000322DE">
        <w:rPr>
          <w:rFonts w:ascii="Times New Roman" w:hAnsi="Times New Roman" w:cs="Times New Roman"/>
          <w:sz w:val="24"/>
          <w:szCs w:val="24"/>
        </w:rPr>
        <w:t xml:space="preserve">Purohit GN, Kumar Satish and Kumar Devendra (2019). </w:t>
      </w:r>
      <w:r w:rsidRPr="000322DE">
        <w:rPr>
          <w:rFonts w:ascii="Times New Roman" w:hAnsi="Times New Roman" w:cs="Times New Roman"/>
          <w:caps/>
          <w:sz w:val="24"/>
          <w:szCs w:val="24"/>
        </w:rPr>
        <w:t>E</w:t>
      </w:r>
      <w:r w:rsidRPr="000322DE">
        <w:rPr>
          <w:rFonts w:ascii="Times New Roman" w:hAnsi="Times New Roman" w:cs="Times New Roman"/>
          <w:sz w:val="24"/>
          <w:szCs w:val="24"/>
        </w:rPr>
        <w:t>lectronic measurements of vaginal electric resistance (VER): Current status for estrus detection, timing insemination and pregnancy diagnosis in cattle and buffalo. Ruminant Science 8(2):145-152.</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lastRenderedPageBreak/>
        <w:t>Redden KD, Kennedy AD, Ingalls JR and Gilson TL (1993). Detection of estrus by radiotelemetric monitoring of vaginal and ear skin temperature and pedometer measurements of activity. Journal of Dairy Science 76:713-721.</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Van Eerdenburg, FJ, Karthaus D, Taverne MA, Merics I and Szenic O (2002). The relationship between estrous behavioural score and time of ovulation in dairy cattle. Journal of Dairy Science 85(5):1150-1156.</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Walton JS and King GJ (1986). Indicators of estrus in Holstein cows housed in tie stalls. Journal Dairy Science</w:t>
      </w:r>
      <w:r w:rsidRPr="000322DE">
        <w:rPr>
          <w:rFonts w:ascii="Times New Roman" w:hAnsi="Times New Roman" w:cs="Times New Roman"/>
          <w:i/>
          <w:iCs/>
          <w:sz w:val="24"/>
          <w:szCs w:val="24"/>
        </w:rPr>
        <w:t xml:space="preserve"> </w:t>
      </w:r>
      <w:r w:rsidRPr="000322DE">
        <w:rPr>
          <w:rFonts w:ascii="Times New Roman" w:hAnsi="Times New Roman" w:cs="Times New Roman"/>
          <w:sz w:val="24"/>
          <w:szCs w:val="24"/>
        </w:rPr>
        <w:t>69:2966-2973.</w:t>
      </w:r>
    </w:p>
    <w:p w:rsidR="000322DE" w:rsidRPr="000322DE" w:rsidRDefault="000322DE" w:rsidP="000322DE">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8" w:lineRule="atLeast"/>
        <w:ind w:left="576" w:hanging="576"/>
        <w:jc w:val="both"/>
        <w:rPr>
          <w:rFonts w:ascii="Times New Roman" w:hAnsi="Times New Roman" w:cs="Times New Roman"/>
          <w:sz w:val="24"/>
          <w:szCs w:val="24"/>
        </w:rPr>
      </w:pPr>
      <w:r w:rsidRPr="000322DE">
        <w:rPr>
          <w:rFonts w:ascii="Times New Roman" w:hAnsi="Times New Roman" w:cs="Times New Roman"/>
          <w:sz w:val="24"/>
          <w:szCs w:val="24"/>
        </w:rPr>
        <w:t>Wrenn TR, Bitman J and Sykes JF (1958). Body temperature variations in dairy cattle during the estrous cycle and pregnancy. Journal of Dairy Science 41(8):1071-1076.</w:t>
      </w:r>
    </w:p>
    <w:sectPr w:rsidR="000322DE" w:rsidRPr="000322DE" w:rsidSect="0036008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Garamond">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8"/>
  <w:hideSpellingErrors/>
  <w:defaultTabStop w:val="720"/>
  <w:characterSpacingControl w:val="doNotCompress"/>
  <w:compat>
    <w:useFELayout/>
  </w:compat>
  <w:rsids>
    <w:rsidRoot w:val="00F0788E"/>
    <w:rsid w:val="0001120A"/>
    <w:rsid w:val="00017CA1"/>
    <w:rsid w:val="00022DBF"/>
    <w:rsid w:val="000322DE"/>
    <w:rsid w:val="0004055B"/>
    <w:rsid w:val="000647B8"/>
    <w:rsid w:val="000C2CBF"/>
    <w:rsid w:val="000E75AF"/>
    <w:rsid w:val="00116B4C"/>
    <w:rsid w:val="001536DB"/>
    <w:rsid w:val="001E4F70"/>
    <w:rsid w:val="001F0B98"/>
    <w:rsid w:val="002050E1"/>
    <w:rsid w:val="00213AA7"/>
    <w:rsid w:val="00215D5E"/>
    <w:rsid w:val="00236C89"/>
    <w:rsid w:val="00255879"/>
    <w:rsid w:val="00273FCC"/>
    <w:rsid w:val="002946A2"/>
    <w:rsid w:val="002D38E5"/>
    <w:rsid w:val="002E488B"/>
    <w:rsid w:val="00331B65"/>
    <w:rsid w:val="00346693"/>
    <w:rsid w:val="00360082"/>
    <w:rsid w:val="003B5EB2"/>
    <w:rsid w:val="00423668"/>
    <w:rsid w:val="00453D25"/>
    <w:rsid w:val="0046039F"/>
    <w:rsid w:val="00462669"/>
    <w:rsid w:val="004A4311"/>
    <w:rsid w:val="004D2355"/>
    <w:rsid w:val="005354DE"/>
    <w:rsid w:val="0053589A"/>
    <w:rsid w:val="005604B4"/>
    <w:rsid w:val="00562E96"/>
    <w:rsid w:val="00575A9B"/>
    <w:rsid w:val="005B05CE"/>
    <w:rsid w:val="005B3366"/>
    <w:rsid w:val="005C38D9"/>
    <w:rsid w:val="005E08C4"/>
    <w:rsid w:val="005F09E4"/>
    <w:rsid w:val="005F5776"/>
    <w:rsid w:val="00602A9C"/>
    <w:rsid w:val="006253F3"/>
    <w:rsid w:val="00635B71"/>
    <w:rsid w:val="0065679E"/>
    <w:rsid w:val="0067426B"/>
    <w:rsid w:val="006949EB"/>
    <w:rsid w:val="006C0EA8"/>
    <w:rsid w:val="006D3454"/>
    <w:rsid w:val="0071011D"/>
    <w:rsid w:val="007106AE"/>
    <w:rsid w:val="007941FF"/>
    <w:rsid w:val="007E4531"/>
    <w:rsid w:val="00802836"/>
    <w:rsid w:val="008836E9"/>
    <w:rsid w:val="00895752"/>
    <w:rsid w:val="008D16C4"/>
    <w:rsid w:val="008E331C"/>
    <w:rsid w:val="00931D2E"/>
    <w:rsid w:val="00933796"/>
    <w:rsid w:val="009439D7"/>
    <w:rsid w:val="0095493D"/>
    <w:rsid w:val="009C297D"/>
    <w:rsid w:val="009E224A"/>
    <w:rsid w:val="009F10EE"/>
    <w:rsid w:val="009F6FB9"/>
    <w:rsid w:val="00A220A1"/>
    <w:rsid w:val="00A54ECC"/>
    <w:rsid w:val="00AA51C4"/>
    <w:rsid w:val="00AB3973"/>
    <w:rsid w:val="00AC008F"/>
    <w:rsid w:val="00B22371"/>
    <w:rsid w:val="00B26D15"/>
    <w:rsid w:val="00B722DC"/>
    <w:rsid w:val="00BC1EB8"/>
    <w:rsid w:val="00BD0362"/>
    <w:rsid w:val="00BE1ED7"/>
    <w:rsid w:val="00C47FFB"/>
    <w:rsid w:val="00C513D2"/>
    <w:rsid w:val="00C6125C"/>
    <w:rsid w:val="00C6541B"/>
    <w:rsid w:val="00CD53E3"/>
    <w:rsid w:val="00D003AE"/>
    <w:rsid w:val="00D27177"/>
    <w:rsid w:val="00E61D73"/>
    <w:rsid w:val="00E708A5"/>
    <w:rsid w:val="00ED05C4"/>
    <w:rsid w:val="00EF0A4F"/>
    <w:rsid w:val="00F0788E"/>
    <w:rsid w:val="00F12290"/>
    <w:rsid w:val="00F2700F"/>
    <w:rsid w:val="00F67A31"/>
    <w:rsid w:val="00F85322"/>
    <w:rsid w:val="00F85B59"/>
    <w:rsid w:val="00FC3358"/>
    <w:rsid w:val="00FE47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008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Taxt">
    <w:name w:val="08 Taxt"/>
    <w:rsid w:val="00F078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40" w:lineRule="auto"/>
      <w:ind w:firstLine="576"/>
      <w:jc w:val="both"/>
    </w:pPr>
    <w:rPr>
      <w:rFonts w:ascii="AGaramond" w:eastAsiaTheme="minorHAnsi" w:hAnsi="AGaramond" w:cs="AGaramond"/>
      <w:color w:val="000000"/>
      <w:lang w:val="en-IN" w:bidi="hi-IN"/>
    </w:rPr>
  </w:style>
  <w:style w:type="paragraph" w:customStyle="1" w:styleId="09SubHadding">
    <w:name w:val="09 Sub Hadding"/>
    <w:uiPriority w:val="99"/>
    <w:rsid w:val="00F0788E"/>
    <w:pPr>
      <w:tabs>
        <w:tab w:val="left" w:pos="576"/>
        <w:tab w:val="left" w:pos="1152"/>
        <w:tab w:val="left" w:pos="1728"/>
        <w:tab w:val="left" w:pos="2304"/>
        <w:tab w:val="left" w:pos="2880"/>
        <w:tab w:val="left" w:pos="3456"/>
        <w:tab w:val="left" w:pos="4032"/>
        <w:tab w:val="left" w:pos="4608"/>
      </w:tabs>
      <w:autoSpaceDE w:val="0"/>
      <w:autoSpaceDN w:val="0"/>
      <w:adjustRightInd w:val="0"/>
      <w:spacing w:before="144" w:after="72" w:line="240" w:lineRule="auto"/>
      <w:jc w:val="both"/>
    </w:pPr>
    <w:rPr>
      <w:rFonts w:ascii="AGaramond" w:eastAsia="Times New Roman" w:hAnsi="AGaramond" w:cs="AGaramond"/>
      <w:b/>
      <w:bCs/>
      <w:color w:val="000000"/>
      <w:lang w:val="en-IN" w:bidi="hi-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353</TotalTime>
  <Pages>82</Pages>
  <Words>34475</Words>
  <Characters>196513</Characters>
  <Application>Microsoft Office Word</Application>
  <DocSecurity>0</DocSecurity>
  <Lines>1637</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136</cp:revision>
  <dcterms:created xsi:type="dcterms:W3CDTF">2025-02-17T17:26:00Z</dcterms:created>
  <dcterms:modified xsi:type="dcterms:W3CDTF">2025-03-03T05:32:00Z</dcterms:modified>
</cp:coreProperties>
</file>