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3D734" w14:textId="5A79A8CB" w:rsidR="00E1520A" w:rsidRPr="00B20E3A" w:rsidRDefault="00057889" w:rsidP="0056629E">
      <w:pPr>
        <w:rPr>
          <w:sz w:val="28"/>
          <w:szCs w:val="28"/>
          <w:lang w:val="en-US"/>
        </w:rPr>
      </w:pPr>
      <w:r w:rsidRPr="00B20E3A">
        <w:rPr>
          <w:sz w:val="28"/>
          <w:szCs w:val="28"/>
          <w:lang w:val="en-US"/>
        </w:rPr>
        <w:t xml:space="preserve">There are 7 Containerization Technology are </w:t>
      </w:r>
      <w:proofErr w:type="gramStart"/>
      <w:r w:rsidRPr="00B20E3A">
        <w:rPr>
          <w:sz w:val="28"/>
          <w:szCs w:val="28"/>
          <w:lang w:val="en-US"/>
        </w:rPr>
        <w:t>their ,</w:t>
      </w:r>
      <w:proofErr w:type="gramEnd"/>
      <w:r w:rsidRPr="00B20E3A">
        <w:rPr>
          <w:sz w:val="28"/>
          <w:szCs w:val="28"/>
          <w:lang w:val="en-US"/>
        </w:rPr>
        <w:t xml:space="preserve"> which are listed below :</w:t>
      </w:r>
    </w:p>
    <w:p w14:paraId="680E08F4" w14:textId="259EED58" w:rsidR="00057889" w:rsidRPr="00B20E3A" w:rsidRDefault="00057889" w:rsidP="0056629E">
      <w:pPr>
        <w:rPr>
          <w:b/>
          <w:bCs/>
          <w:sz w:val="28"/>
          <w:szCs w:val="28"/>
        </w:rPr>
      </w:pPr>
      <w:r w:rsidRPr="00B20E3A">
        <w:rPr>
          <w:b/>
          <w:bCs/>
          <w:sz w:val="28"/>
          <w:szCs w:val="28"/>
        </w:rPr>
        <w:t>1.</w:t>
      </w:r>
      <w:proofErr w:type="gramStart"/>
      <w:r w:rsidRPr="00B20E3A">
        <w:rPr>
          <w:b/>
          <w:bCs/>
          <w:sz w:val="28"/>
          <w:szCs w:val="28"/>
        </w:rPr>
        <w:t xml:space="preserve">Docker </w:t>
      </w:r>
      <w:r w:rsidR="00B20E3A">
        <w:rPr>
          <w:b/>
          <w:bCs/>
          <w:sz w:val="28"/>
          <w:szCs w:val="28"/>
        </w:rPr>
        <w:t>.</w:t>
      </w:r>
      <w:proofErr w:type="gramEnd"/>
    </w:p>
    <w:p w14:paraId="58FD2761" w14:textId="5D041937" w:rsidR="00057889" w:rsidRPr="00B20E3A" w:rsidRDefault="00057889" w:rsidP="0056629E">
      <w:pPr>
        <w:rPr>
          <w:b/>
          <w:bCs/>
          <w:sz w:val="28"/>
          <w:szCs w:val="28"/>
        </w:rPr>
      </w:pPr>
      <w:r w:rsidRPr="00B20E3A">
        <w:rPr>
          <w:b/>
          <w:bCs/>
          <w:sz w:val="28"/>
          <w:szCs w:val="28"/>
        </w:rPr>
        <w:t>2.RKT</w:t>
      </w:r>
      <w:r w:rsidR="00B20E3A">
        <w:rPr>
          <w:b/>
          <w:bCs/>
          <w:sz w:val="28"/>
          <w:szCs w:val="28"/>
        </w:rPr>
        <w:t>.</w:t>
      </w:r>
    </w:p>
    <w:p w14:paraId="65400489" w14:textId="0148416E" w:rsidR="00057889" w:rsidRPr="00B20E3A" w:rsidRDefault="00057889" w:rsidP="0056629E">
      <w:pPr>
        <w:rPr>
          <w:b/>
          <w:bCs/>
          <w:sz w:val="28"/>
          <w:szCs w:val="28"/>
        </w:rPr>
      </w:pPr>
      <w:proofErr w:type="gramStart"/>
      <w:r w:rsidRPr="00B20E3A">
        <w:rPr>
          <w:b/>
          <w:bCs/>
          <w:sz w:val="28"/>
          <w:szCs w:val="28"/>
        </w:rPr>
        <w:t xml:space="preserve">3.LXC </w:t>
      </w:r>
      <w:r w:rsidR="00B20E3A">
        <w:rPr>
          <w:b/>
          <w:bCs/>
          <w:sz w:val="28"/>
          <w:szCs w:val="28"/>
        </w:rPr>
        <w:t>.</w:t>
      </w:r>
      <w:proofErr w:type="gramEnd"/>
    </w:p>
    <w:p w14:paraId="2B430EEE" w14:textId="4C02C265" w:rsidR="00057889" w:rsidRPr="00B20E3A" w:rsidRDefault="00057889" w:rsidP="0056629E">
      <w:pPr>
        <w:rPr>
          <w:b/>
          <w:bCs/>
          <w:sz w:val="28"/>
          <w:szCs w:val="28"/>
        </w:rPr>
      </w:pPr>
      <w:r w:rsidRPr="00B20E3A">
        <w:rPr>
          <w:b/>
          <w:bCs/>
          <w:sz w:val="28"/>
          <w:szCs w:val="28"/>
        </w:rPr>
        <w:t>4.Cri-O</w:t>
      </w:r>
      <w:r w:rsidR="00B20E3A">
        <w:rPr>
          <w:b/>
          <w:bCs/>
          <w:sz w:val="28"/>
          <w:szCs w:val="28"/>
        </w:rPr>
        <w:t>.</w:t>
      </w:r>
    </w:p>
    <w:p w14:paraId="1A2CAF12" w14:textId="20E887B1" w:rsidR="00057889" w:rsidRPr="00B20E3A" w:rsidRDefault="00057889" w:rsidP="0056629E">
      <w:pPr>
        <w:rPr>
          <w:b/>
          <w:bCs/>
          <w:sz w:val="28"/>
          <w:szCs w:val="28"/>
        </w:rPr>
      </w:pPr>
      <w:r w:rsidRPr="00B20E3A">
        <w:rPr>
          <w:b/>
          <w:bCs/>
          <w:sz w:val="28"/>
          <w:szCs w:val="28"/>
        </w:rPr>
        <w:t>5.Podman</w:t>
      </w:r>
      <w:r w:rsidR="00B20E3A">
        <w:rPr>
          <w:b/>
          <w:bCs/>
          <w:sz w:val="28"/>
          <w:szCs w:val="28"/>
        </w:rPr>
        <w:t>.</w:t>
      </w:r>
      <w:r w:rsidRPr="00B20E3A">
        <w:rPr>
          <w:b/>
          <w:bCs/>
          <w:sz w:val="28"/>
          <w:szCs w:val="28"/>
        </w:rPr>
        <w:t xml:space="preserve"> </w:t>
      </w:r>
    </w:p>
    <w:p w14:paraId="550BF4DF" w14:textId="13AA5EEE" w:rsidR="00057889" w:rsidRPr="00B20E3A" w:rsidRDefault="00057889" w:rsidP="0056629E">
      <w:pPr>
        <w:rPr>
          <w:b/>
          <w:bCs/>
          <w:sz w:val="28"/>
          <w:szCs w:val="28"/>
        </w:rPr>
      </w:pPr>
      <w:r w:rsidRPr="00B20E3A">
        <w:rPr>
          <w:b/>
          <w:bCs/>
          <w:sz w:val="28"/>
          <w:szCs w:val="28"/>
        </w:rPr>
        <w:t>6.RUNC</w:t>
      </w:r>
      <w:r w:rsidR="00B20E3A">
        <w:rPr>
          <w:b/>
          <w:bCs/>
          <w:sz w:val="28"/>
          <w:szCs w:val="28"/>
        </w:rPr>
        <w:t>.</w:t>
      </w:r>
    </w:p>
    <w:p w14:paraId="70A68CC5" w14:textId="31E1CC19" w:rsidR="006F42BC" w:rsidRDefault="00057889" w:rsidP="006F42BC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b/>
          <w:bCs/>
          <w:sz w:val="28"/>
          <w:szCs w:val="28"/>
        </w:rPr>
        <w:t>7.ContainerD</w:t>
      </w:r>
      <w:r w:rsidR="00B20E3A">
        <w:rPr>
          <w:b/>
          <w:bCs/>
          <w:sz w:val="28"/>
          <w:szCs w:val="28"/>
        </w:rPr>
        <w:t>.</w:t>
      </w:r>
      <w:r>
        <w:br/>
      </w:r>
      <w:r w:rsidR="006F42BC">
        <w:br/>
      </w:r>
      <w:r w:rsidR="006F42BC">
        <w:br/>
      </w:r>
      <w:r w:rsidR="006F42BC" w:rsidRPr="00B20E3A">
        <w:rPr>
          <w:b/>
          <w:bCs/>
          <w:sz w:val="28"/>
          <w:szCs w:val="28"/>
        </w:rPr>
        <w:t xml:space="preserve">1.Docker </w:t>
      </w:r>
      <w:r w:rsidR="006F42BC" w:rsidRPr="00B20E3A">
        <w:rPr>
          <w:b/>
          <w:bCs/>
          <w:sz w:val="28"/>
          <w:szCs w:val="28"/>
        </w:rPr>
        <w:t>:</w:t>
      </w:r>
      <w:r w:rsidR="00B20E3A">
        <w:br/>
      </w:r>
      <w:r w:rsidR="006F42BC">
        <w:br/>
      </w:r>
      <w:proofErr w:type="gramStart"/>
      <w:r w:rsidR="00171968" w:rsidRPr="00B20E3A">
        <w:rPr>
          <w:b/>
          <w:bCs/>
          <w:sz w:val="24"/>
          <w:szCs w:val="24"/>
          <w:u w:val="single"/>
        </w:rPr>
        <w:t>Features</w:t>
      </w:r>
      <w:r w:rsidR="00171968" w:rsidRPr="00B20E3A">
        <w:rPr>
          <w:b/>
          <w:bCs/>
          <w:u w:val="single"/>
        </w:rPr>
        <w:t xml:space="preserve"> :</w:t>
      </w:r>
      <w:proofErr w:type="gramEnd"/>
      <w:r w:rsidR="00171968" w:rsidRPr="00B20E3A">
        <w:rPr>
          <w:b/>
          <w:bCs/>
          <w:u w:val="single"/>
        </w:rPr>
        <w:t>-</w:t>
      </w:r>
      <w:r w:rsidR="00B20E3A" w:rsidRPr="00B20E3A">
        <w:rPr>
          <w:b/>
          <w:bCs/>
          <w:u w:val="single"/>
        </w:rPr>
        <w:br/>
      </w:r>
      <w:r w:rsidR="006F42BC" w:rsidRPr="00B20E3A">
        <w:rPr>
          <w:b/>
          <w:bCs/>
        </w:rPr>
        <w:br/>
      </w:r>
      <w:r w:rsidR="006F42BC" w:rsidRPr="006F42BC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="006F42BC" w:rsidRPr="006F42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Simplifies container management with an intuitive CLI and API.</w:t>
      </w:r>
    </w:p>
    <w:p w14:paraId="7E689915" w14:textId="4634BF95" w:rsidR="006F42BC" w:rsidRPr="006F42BC" w:rsidRDefault="006F42BC" w:rsidP="006F42BC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6F42BC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6F42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Multi</w:t>
      </w:r>
      <w:proofErr w:type="gramEnd"/>
      <w:r w:rsidRPr="006F42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-stage builds for efficient image creation.</w:t>
      </w:r>
    </w:p>
    <w:p w14:paraId="0DC5BBF5" w14:textId="77777777" w:rsidR="006F42BC" w:rsidRPr="006F42BC" w:rsidRDefault="006F42BC" w:rsidP="006F4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6F42BC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6F42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Centralized</w:t>
      </w:r>
      <w:proofErr w:type="gramEnd"/>
      <w:r w:rsidRPr="006F42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container image repository via Docker Hub.</w:t>
      </w:r>
    </w:p>
    <w:p w14:paraId="23444DDE" w14:textId="77777777" w:rsidR="006F42BC" w:rsidRDefault="006F42BC" w:rsidP="006F42BC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0038FCFF" w14:textId="77777777" w:rsidR="006F42BC" w:rsidRDefault="006F42BC" w:rsidP="006F4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6F42BC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6F42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Supports</w:t>
      </w:r>
      <w:proofErr w:type="gramEnd"/>
      <w:r w:rsidRPr="006F42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orchestration using Docker Swarm and Kubernetes.</w:t>
      </w:r>
    </w:p>
    <w:p w14:paraId="4EF07E61" w14:textId="77777777" w:rsidR="006F42BC" w:rsidRDefault="006F42BC" w:rsidP="006F4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7D2511A" w14:textId="24ABA729" w:rsidR="00171968" w:rsidRDefault="006F42BC" w:rsidP="006F4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6F42BC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6F42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Rich</w:t>
      </w:r>
      <w:proofErr w:type="gramEnd"/>
      <w:r w:rsidRPr="006F42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plugin ecosystem for networking and storage.</w:t>
      </w:r>
      <w:r w:rsid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="00171968" w:rsidRPr="00B20E3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Architecture</w:t>
      </w:r>
      <w:r w:rsidR="00171968" w:rsidRPr="00B20E3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:-</w:t>
      </w:r>
      <w:r w:rsidR="00B20E3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br/>
      </w:r>
    </w:p>
    <w:p w14:paraId="4171F194" w14:textId="499CC4E6" w:rsidR="00B20E3A" w:rsidRDefault="00B20E3A" w:rsidP="006F4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Docker uses a </w:t>
      </w: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client-server model</w:t>
      </w: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. The Docker client interacts with the Docker daemon, which manages the containers. The daemon uses </w:t>
      </w:r>
      <w:proofErr w:type="spellStart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containerd</w:t>
      </w:r>
      <w:proofErr w:type="spellEnd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proofErr w:type="spellStart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runc</w:t>
      </w:r>
      <w:proofErr w:type="spellEnd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execute containers.</w:t>
      </w:r>
    </w:p>
    <w:p w14:paraId="076156BA" w14:textId="4F5D987B" w:rsidR="00171968" w:rsidRDefault="00171968" w:rsidP="006F4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54AF86AA" wp14:editId="639A0239">
            <wp:extent cx="5731510" cy="2189480"/>
            <wp:effectExtent l="0" t="0" r="2540" b="1270"/>
            <wp:docPr id="1585890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90085" name="Picture 15858900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2392" w14:textId="3B9EBE07" w:rsidR="00B20E3A" w:rsidRDefault="00B20E3A" w:rsidP="006F4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Market Share</w:t>
      </w: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80%</w:t>
      </w:r>
    </w:p>
    <w:p w14:paraId="046AEA4C" w14:textId="77777777" w:rsidR="00B20E3A" w:rsidRDefault="00B20E3A" w:rsidP="006F4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6965F80" w14:textId="77777777" w:rsidR="00B20E3A" w:rsidRPr="00B20E3A" w:rsidRDefault="00B20E3A" w:rsidP="00B20E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</w:pP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Working Model</w:t>
      </w: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:</w:t>
      </w:r>
    </w:p>
    <w:p w14:paraId="21DA607B" w14:textId="77777777" w:rsidR="00B20E3A" w:rsidRPr="00B20E3A" w:rsidRDefault="00B20E3A" w:rsidP="00B20E3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Build</w:t>
      </w: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Create container images using a </w:t>
      </w:r>
      <w:proofErr w:type="spellStart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Dockerfile</w:t>
      </w:r>
      <w:proofErr w:type="spellEnd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14:paraId="51B42440" w14:textId="77777777" w:rsidR="00B20E3A" w:rsidRPr="00B20E3A" w:rsidRDefault="00B20E3A" w:rsidP="00B20E3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Ship</w:t>
      </w: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Push images to a registry (Docker Hub, private registries).</w:t>
      </w:r>
    </w:p>
    <w:p w14:paraId="06DF95BA" w14:textId="77777777" w:rsidR="00B20E3A" w:rsidRPr="00B20E3A" w:rsidRDefault="00B20E3A" w:rsidP="00B20E3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Run</w:t>
      </w: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Deploy containers across different environments.</w:t>
      </w:r>
    </w:p>
    <w:p w14:paraId="03CB88B6" w14:textId="77777777" w:rsidR="00B20E3A" w:rsidRPr="006F42BC" w:rsidRDefault="00B20E3A" w:rsidP="006F4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FB2E8C0" w14:textId="77777777" w:rsidR="006F42BC" w:rsidRDefault="006F42BC" w:rsidP="006F42BC"/>
    <w:p w14:paraId="0277E860" w14:textId="1A14C65D" w:rsidR="00171968" w:rsidRPr="00171968" w:rsidRDefault="006F42BC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B20E3A">
        <w:rPr>
          <w:b/>
          <w:bCs/>
          <w:sz w:val="28"/>
          <w:szCs w:val="28"/>
        </w:rPr>
        <w:t>2.RKT</w:t>
      </w:r>
      <w:r w:rsidRPr="00B20E3A">
        <w:rPr>
          <w:b/>
          <w:bCs/>
          <w:sz w:val="28"/>
          <w:szCs w:val="28"/>
        </w:rPr>
        <w:t xml:space="preserve"> :</w:t>
      </w:r>
      <w:proofErr w:type="gramEnd"/>
      <w:r w:rsidR="00B20E3A">
        <w:rPr>
          <w:b/>
          <w:bCs/>
          <w:sz w:val="28"/>
          <w:szCs w:val="28"/>
        </w:rPr>
        <w:br/>
      </w:r>
      <w:r>
        <w:br/>
      </w:r>
      <w:r w:rsidR="00171968" w:rsidRPr="00B20E3A">
        <w:rPr>
          <w:b/>
          <w:bCs/>
          <w:sz w:val="24"/>
          <w:szCs w:val="24"/>
          <w:u w:val="single"/>
        </w:rPr>
        <w:t>Features</w:t>
      </w:r>
      <w:r w:rsidR="00171968">
        <w:t xml:space="preserve"> :-</w:t>
      </w:r>
      <w:r w:rsidR="007A176B">
        <w:br/>
      </w:r>
      <w:r w:rsidR="00171968">
        <w:br/>
      </w:r>
      <w:r w:rsidR="00171968"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="00171968"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Security-first design with </w:t>
      </w:r>
      <w:proofErr w:type="spellStart"/>
      <w:r w:rsidR="00171968"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SELinux</w:t>
      </w:r>
      <w:proofErr w:type="spellEnd"/>
      <w:r w:rsidR="00171968"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</w:t>
      </w:r>
      <w:proofErr w:type="spellStart"/>
      <w:r w:rsidR="00171968"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gVisor</w:t>
      </w:r>
      <w:proofErr w:type="spellEnd"/>
      <w:r w:rsidR="00171968"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and isolation capabilities.</w:t>
      </w:r>
    </w:p>
    <w:p w14:paraId="4D1A6C70" w14:textId="77777777" w:rsidR="00171968" w:rsidRP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proofErr w:type="spellStart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Daemonless</w:t>
      </w:r>
      <w:proofErr w:type="spellEnd"/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operation, reducing overhead and simplifying integration.</w:t>
      </w:r>
    </w:p>
    <w:p w14:paraId="60C0E848" w14:textId="77777777" w:rsidR="00171968" w:rsidRDefault="00171968" w:rsidP="00171968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09BEDC0F" w14:textId="023C5CCD" w:rsidR="00171968" w:rsidRP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Fully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compliant with Open Container Initiative (OCI) standards.</w:t>
      </w:r>
    </w:p>
    <w:p w14:paraId="376D96BB" w14:textId="77777777" w:rsidR="00171968" w:rsidRDefault="00171968" w:rsidP="00171968">
      <w:pPr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0C0D0C34" w14:textId="2A0A990E" w:rsidR="006F42BC" w:rsidRDefault="00171968" w:rsidP="00171968"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</w:t>
      </w:r>
      <w:proofErr w:type="spellStart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Systemd</w:t>
      </w:r>
      <w:proofErr w:type="spellEnd"/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integration for process management.</w:t>
      </w:r>
      <w:r w:rsidR="007A17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7AE20418" w14:textId="73DDE53E" w:rsidR="00171968" w:rsidRDefault="00171968" w:rsidP="006F42BC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Architecture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</w:t>
      </w:r>
    </w:p>
    <w:p w14:paraId="79B5B3EE" w14:textId="3AA0FCF9" w:rsidR="00B20E3A" w:rsidRDefault="00B20E3A" w:rsidP="006F42BC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 xml:space="preserve">RKT operates without a centralized daemon. It uses a single-binary execution model and relies on Linux process management tools like </w:t>
      </w:r>
      <w:proofErr w:type="spellStart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systemd</w:t>
      </w:r>
      <w:proofErr w:type="spellEnd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="007A17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3127CC8" w14:textId="739E7B8F" w:rsidR="00B20E3A" w:rsidRDefault="00B20E3A" w:rsidP="006F42BC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Market Share</w:t>
      </w: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2% (declining after Red Hat acquisition).</w:t>
      </w:r>
      <w:r w:rsidR="007A17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19F8600E" w14:textId="77777777" w:rsidR="00B20E3A" w:rsidRPr="00B20E3A" w:rsidRDefault="00B20E3A" w:rsidP="00B20E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Working Model</w:t>
      </w: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:</w:t>
      </w:r>
    </w:p>
    <w:p w14:paraId="6889BAF2" w14:textId="77777777" w:rsidR="00B20E3A" w:rsidRPr="00B20E3A" w:rsidRDefault="00B20E3A" w:rsidP="00B20E3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Pull OCI-compliant images from a registry.</w:t>
      </w:r>
    </w:p>
    <w:p w14:paraId="1C3F8AF4" w14:textId="47468E38" w:rsidR="00B20E3A" w:rsidRPr="00B20E3A" w:rsidRDefault="00B20E3A" w:rsidP="006F42B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Launch containers as </w:t>
      </w:r>
      <w:proofErr w:type="spellStart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systemd</w:t>
      </w:r>
      <w:proofErr w:type="spellEnd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-managed processes.</w:t>
      </w:r>
    </w:p>
    <w:p w14:paraId="07D45852" w14:textId="77777777" w:rsidR="00171968" w:rsidRDefault="00171968" w:rsidP="006F42BC"/>
    <w:p w14:paraId="6B99E288" w14:textId="2B8EA320" w:rsidR="006F42BC" w:rsidRDefault="006F42BC" w:rsidP="006F42BC">
      <w:proofErr w:type="gramStart"/>
      <w:r w:rsidRPr="00B20E3A">
        <w:rPr>
          <w:b/>
          <w:bCs/>
          <w:sz w:val="28"/>
          <w:szCs w:val="28"/>
        </w:rPr>
        <w:t>3.LXC</w:t>
      </w:r>
      <w:r w:rsidRPr="00B20E3A">
        <w:rPr>
          <w:b/>
          <w:bCs/>
          <w:sz w:val="28"/>
          <w:szCs w:val="28"/>
        </w:rPr>
        <w:t xml:space="preserve"> :</w:t>
      </w:r>
      <w:proofErr w:type="gramEnd"/>
      <w:r w:rsidR="00B20E3A">
        <w:br/>
      </w:r>
      <w:r>
        <w:br/>
      </w:r>
      <w:r w:rsidRPr="00057889">
        <w:t xml:space="preserve"> </w:t>
      </w:r>
      <w:r w:rsidR="00171968" w:rsidRPr="00B20E3A">
        <w:rPr>
          <w:b/>
          <w:bCs/>
          <w:sz w:val="24"/>
          <w:szCs w:val="24"/>
          <w:u w:val="single"/>
        </w:rPr>
        <w:t>Features</w:t>
      </w:r>
      <w:r w:rsidR="00171968">
        <w:t xml:space="preserve"> :-</w:t>
      </w:r>
      <w:r w:rsidR="007A176B">
        <w:br/>
      </w:r>
    </w:p>
    <w:p w14:paraId="7D478230" w14:textId="77777777" w:rsidR="00171968" w:rsidRP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Provides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OS-level virtualization using Linux kernel namespaces and </w:t>
      </w:r>
      <w:proofErr w:type="spellStart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cgroups</w:t>
      </w:r>
      <w:proofErr w:type="spell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14:paraId="32106ECF" w14:textId="77777777" w:rsidR="00171968" w:rsidRDefault="00171968" w:rsidP="00171968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3B5A693E" w14:textId="0AC7E7B3" w:rsidR="00171968" w:rsidRP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Lightweight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resource-efficient.</w:t>
      </w:r>
    </w:p>
    <w:p w14:paraId="1E6B05BD" w14:textId="77777777" w:rsidR="00171968" w:rsidRDefault="00171968" w:rsidP="00171968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16844877" w14:textId="2C5A4738" w:rsidR="00171968" w:rsidRP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Supports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running an entire Linux distribution within a container.</w:t>
      </w:r>
    </w:p>
    <w:p w14:paraId="2319B5A5" w14:textId="77777777" w:rsidR="00171968" w:rsidRDefault="00171968" w:rsidP="00171968">
      <w:pPr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21372C3F" w14:textId="5EA99A3B" w:rsidR="00171968" w:rsidRDefault="00171968" w:rsidP="00171968"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CLI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tools for easy management of containers.</w:t>
      </w:r>
      <w:r w:rsidR="007A17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142B831B" w14:textId="4CA6EB62" w:rsidR="00171968" w:rsidRDefault="00171968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Architecture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</w:t>
      </w:r>
      <w:r w:rsidR="007A17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18D619C4" w14:textId="602F7BC4" w:rsidR="00B20E3A" w:rsidRDefault="00B20E3A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LXC containers directly leverage kernel-level features to isolate processes. Each container is a process within the host operating system.</w:t>
      </w:r>
    </w:p>
    <w:p w14:paraId="0C495E49" w14:textId="6E584DA0" w:rsidR="00171968" w:rsidRDefault="00171968" w:rsidP="00171968">
      <w:r>
        <w:rPr>
          <w:noProof/>
        </w:rPr>
        <w:lastRenderedPageBreak/>
        <w:drawing>
          <wp:inline distT="0" distB="0" distL="0" distR="0" wp14:anchorId="45CC6B8D" wp14:editId="21000C29">
            <wp:extent cx="5667375" cy="2633345"/>
            <wp:effectExtent l="0" t="0" r="0" b="0"/>
            <wp:docPr id="1175933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33815" name="Picture 11759338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208" cy="264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76B">
        <w:br/>
      </w:r>
    </w:p>
    <w:p w14:paraId="04703B78" w14:textId="76A139A4" w:rsidR="00171968" w:rsidRDefault="00171968" w:rsidP="00171968">
      <w:r w:rsidRPr="007A176B">
        <w:rPr>
          <w:b/>
          <w:bCs/>
          <w:sz w:val="24"/>
          <w:szCs w:val="24"/>
          <w:u w:val="single"/>
        </w:rPr>
        <w:t>Market Share</w:t>
      </w:r>
      <w:r w:rsidRPr="007A176B">
        <w:rPr>
          <w:u w:val="single"/>
        </w:rPr>
        <w:t>:</w:t>
      </w:r>
      <w:r w:rsidRPr="00171968">
        <w:t xml:space="preserve"> 5</w:t>
      </w:r>
      <w:proofErr w:type="gramStart"/>
      <w:r w:rsidRPr="00171968">
        <w:t>%</w:t>
      </w:r>
      <w:r w:rsidR="007A176B">
        <w:t xml:space="preserve"> .</w:t>
      </w:r>
      <w:proofErr w:type="gramEnd"/>
      <w:r w:rsidR="007A176B">
        <w:br/>
      </w:r>
    </w:p>
    <w:p w14:paraId="7DD70259" w14:textId="77777777" w:rsidR="00B20E3A" w:rsidRPr="00B20E3A" w:rsidRDefault="00B20E3A" w:rsidP="00B20E3A">
      <w:pPr>
        <w:rPr>
          <w:b/>
          <w:bCs/>
          <w:sz w:val="24"/>
          <w:szCs w:val="24"/>
        </w:rPr>
      </w:pPr>
      <w:r w:rsidRPr="00B20E3A">
        <w:rPr>
          <w:b/>
          <w:bCs/>
          <w:sz w:val="24"/>
          <w:szCs w:val="24"/>
          <w:u w:val="single"/>
        </w:rPr>
        <w:t>Working Model</w:t>
      </w:r>
      <w:r w:rsidRPr="00B20E3A">
        <w:rPr>
          <w:b/>
          <w:bCs/>
          <w:sz w:val="24"/>
          <w:szCs w:val="24"/>
        </w:rPr>
        <w:t>:</w:t>
      </w:r>
    </w:p>
    <w:p w14:paraId="3C82115C" w14:textId="77777777" w:rsidR="00B20E3A" w:rsidRPr="00B20E3A" w:rsidRDefault="00B20E3A" w:rsidP="00B20E3A">
      <w:pPr>
        <w:numPr>
          <w:ilvl w:val="0"/>
          <w:numId w:val="5"/>
        </w:numPr>
      </w:pPr>
      <w:r w:rsidRPr="00B20E3A">
        <w:t>Containers are created and managed using LXC tools.</w:t>
      </w:r>
    </w:p>
    <w:p w14:paraId="64E0C82B" w14:textId="77777777" w:rsidR="00B20E3A" w:rsidRPr="00B20E3A" w:rsidRDefault="00B20E3A" w:rsidP="00B20E3A">
      <w:pPr>
        <w:numPr>
          <w:ilvl w:val="0"/>
          <w:numId w:val="5"/>
        </w:numPr>
      </w:pPr>
      <w:r w:rsidRPr="00B20E3A">
        <w:t>Each container operates as an isolated Linux environment.</w:t>
      </w:r>
    </w:p>
    <w:p w14:paraId="45CBF04B" w14:textId="77777777" w:rsidR="00171968" w:rsidRDefault="00171968" w:rsidP="00171968"/>
    <w:p w14:paraId="712B0560" w14:textId="3D862797" w:rsidR="00171968" w:rsidRPr="00171968" w:rsidRDefault="006F42BC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b/>
          <w:bCs/>
          <w:sz w:val="28"/>
          <w:szCs w:val="28"/>
        </w:rPr>
        <w:t>4.Cri-</w:t>
      </w:r>
      <w:proofErr w:type="gramStart"/>
      <w:r w:rsidRPr="00B20E3A">
        <w:rPr>
          <w:b/>
          <w:bCs/>
          <w:sz w:val="28"/>
          <w:szCs w:val="28"/>
        </w:rPr>
        <w:t>O</w:t>
      </w:r>
      <w:r w:rsidRPr="00B20E3A">
        <w:rPr>
          <w:b/>
          <w:bCs/>
          <w:sz w:val="28"/>
          <w:szCs w:val="28"/>
        </w:rPr>
        <w:t xml:space="preserve"> :</w:t>
      </w:r>
      <w:proofErr w:type="gramEnd"/>
      <w:r w:rsidR="00B20E3A">
        <w:br/>
      </w:r>
      <w:r>
        <w:br/>
      </w:r>
      <w:r w:rsidR="00171968" w:rsidRPr="007A176B">
        <w:rPr>
          <w:b/>
          <w:bCs/>
          <w:sz w:val="24"/>
          <w:szCs w:val="24"/>
          <w:u w:val="single"/>
        </w:rPr>
        <w:t>Features</w:t>
      </w:r>
      <w:r w:rsidR="00171968" w:rsidRPr="007A176B">
        <w:rPr>
          <w:b/>
          <w:bCs/>
          <w:sz w:val="24"/>
          <w:szCs w:val="24"/>
        </w:rPr>
        <w:t xml:space="preserve"> :-</w:t>
      </w:r>
      <w:r w:rsidR="007A176B">
        <w:rPr>
          <w:b/>
          <w:bCs/>
          <w:sz w:val="24"/>
          <w:szCs w:val="24"/>
        </w:rPr>
        <w:br/>
      </w:r>
      <w:r w:rsidR="00171968">
        <w:br/>
      </w:r>
      <w:r w:rsidR="00171968"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="00171968"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Native container runtime for Kubernetes using the CRI (Container Runtime Interface).</w:t>
      </w:r>
    </w:p>
    <w:p w14:paraId="253A8729" w14:textId="77777777" w:rsidR="00171968" w:rsidRDefault="00171968" w:rsidP="00171968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1A7A1D87" w14:textId="108A5062" w:rsidR="00171968" w:rsidRP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Lightweight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efficient for Kubernetes deployments.</w:t>
      </w:r>
    </w:p>
    <w:p w14:paraId="69518646" w14:textId="77777777" w:rsidR="00171968" w:rsidRDefault="00171968" w:rsidP="00171968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77F9A1B2" w14:textId="0D16201D" w:rsidR="00171968" w:rsidRDefault="00171968" w:rsidP="007A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Fully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supports OCI-compliant container images.</w:t>
      </w:r>
    </w:p>
    <w:p w14:paraId="72C0EF5F" w14:textId="77777777" w:rsidR="007A176B" w:rsidRPr="007A176B" w:rsidRDefault="007A176B" w:rsidP="007A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9946BBA" w14:textId="2AEA422E" w:rsidR="006F42BC" w:rsidRDefault="00171968" w:rsidP="00171968"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lastRenderedPageBreak/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Integrates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seamlessly with Kubernetes orchestration.</w:t>
      </w:r>
    </w:p>
    <w:p w14:paraId="76756400" w14:textId="3C6B0821" w:rsidR="00171968" w:rsidRPr="007A176B" w:rsidRDefault="00171968" w:rsidP="0017196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</w:pPr>
      <w:proofErr w:type="gramStart"/>
      <w:r w:rsidRPr="007A17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 xml:space="preserve">Architecture </w:t>
      </w:r>
      <w:r w:rsidRPr="007A1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:</w:t>
      </w:r>
      <w:proofErr w:type="gramEnd"/>
      <w:r w:rsidRPr="007A176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-</w:t>
      </w:r>
    </w:p>
    <w:p w14:paraId="3F3EE94E" w14:textId="06330520" w:rsidR="00B20E3A" w:rsidRDefault="00B20E3A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CRI-O acts as a bridge between Kubernetes and low-level container runtimes like </w:t>
      </w:r>
      <w:proofErr w:type="spellStart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runc</w:t>
      </w:r>
      <w:proofErr w:type="spellEnd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  <w:r w:rsidR="007A17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3B10DAA5" w14:textId="26542C44" w:rsidR="00171968" w:rsidRDefault="00171968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A17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Market Share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4</w:t>
      </w:r>
      <w:proofErr w:type="gramStart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%</w:t>
      </w:r>
      <w:r w:rsidR="007A17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.</w:t>
      </w:r>
      <w:proofErr w:type="gramEnd"/>
      <w:r w:rsidR="007A17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12E4AC41" w14:textId="77777777" w:rsidR="00B20E3A" w:rsidRPr="00B20E3A" w:rsidRDefault="00B20E3A" w:rsidP="00B20E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Working Model</w:t>
      </w: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:</w:t>
      </w:r>
    </w:p>
    <w:p w14:paraId="69B10058" w14:textId="77777777" w:rsidR="00B20E3A" w:rsidRPr="00B20E3A" w:rsidRDefault="00B20E3A" w:rsidP="00B20E3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Kubernetes schedules a container via the CRI.</w:t>
      </w:r>
    </w:p>
    <w:p w14:paraId="46671BCA" w14:textId="77777777" w:rsidR="00B20E3A" w:rsidRPr="00B20E3A" w:rsidRDefault="00B20E3A" w:rsidP="00B20E3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CRI-O uses </w:t>
      </w:r>
      <w:proofErr w:type="spellStart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runc</w:t>
      </w:r>
      <w:proofErr w:type="spellEnd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start and manage the container.</w:t>
      </w:r>
    </w:p>
    <w:p w14:paraId="23D400AE" w14:textId="77777777" w:rsidR="00B20E3A" w:rsidRDefault="00B20E3A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562E805" w14:textId="2372EBFA" w:rsidR="00171968" w:rsidRDefault="00171968" w:rsidP="00171968">
      <w:r>
        <w:rPr>
          <w:noProof/>
        </w:rPr>
        <w:drawing>
          <wp:inline distT="0" distB="0" distL="0" distR="0" wp14:anchorId="0AD3A938" wp14:editId="3626CC30">
            <wp:extent cx="5676900" cy="3522980"/>
            <wp:effectExtent l="0" t="0" r="0" b="1270"/>
            <wp:docPr id="858102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02101" name="Picture 8581021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52" cy="352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88BF" w14:textId="77777777" w:rsidR="007A176B" w:rsidRDefault="007A176B" w:rsidP="00171968"/>
    <w:p w14:paraId="0B3F29FD" w14:textId="5CEFC81A" w:rsidR="00171968" w:rsidRPr="00171968" w:rsidRDefault="006F42BC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A176B">
        <w:rPr>
          <w:b/>
          <w:bCs/>
          <w:sz w:val="28"/>
          <w:szCs w:val="28"/>
        </w:rPr>
        <w:lastRenderedPageBreak/>
        <w:t>5.</w:t>
      </w:r>
      <w:proofErr w:type="gramStart"/>
      <w:r w:rsidRPr="007A176B">
        <w:rPr>
          <w:b/>
          <w:bCs/>
          <w:sz w:val="28"/>
          <w:szCs w:val="28"/>
        </w:rPr>
        <w:t>Podman</w:t>
      </w:r>
      <w:r>
        <w:t xml:space="preserve"> :</w:t>
      </w:r>
      <w:proofErr w:type="gramEnd"/>
      <w:r w:rsidR="007A176B">
        <w:br/>
      </w:r>
      <w:r>
        <w:br/>
      </w:r>
      <w:r w:rsidRPr="00057889">
        <w:t xml:space="preserve"> </w:t>
      </w:r>
      <w:r w:rsidR="00171968" w:rsidRPr="007A176B">
        <w:rPr>
          <w:b/>
          <w:bCs/>
          <w:sz w:val="24"/>
          <w:szCs w:val="24"/>
          <w:u w:val="single"/>
        </w:rPr>
        <w:t>Features</w:t>
      </w:r>
      <w:r w:rsidR="00171968">
        <w:t xml:space="preserve"> :-</w:t>
      </w:r>
      <w:r w:rsidR="007A176B">
        <w:br/>
      </w:r>
      <w:r w:rsidR="00171968">
        <w:br/>
      </w:r>
      <w:r w:rsidR="00171968"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="00171968"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Rootless container management for enhanced security.</w:t>
      </w:r>
    </w:p>
    <w:p w14:paraId="113A8E01" w14:textId="77777777" w:rsidR="00171968" w:rsidRP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No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central daemon; containers run as individual processes.</w:t>
      </w:r>
    </w:p>
    <w:p w14:paraId="016C4B18" w14:textId="77777777" w:rsidR="00171968" w:rsidRDefault="00171968" w:rsidP="00171968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0E668497" w14:textId="25E94798" w:rsidR="00171968" w:rsidRP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Docker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CLI compatible, simplifying migration.</w:t>
      </w:r>
    </w:p>
    <w:p w14:paraId="60E777C2" w14:textId="77777777" w:rsidR="00171968" w:rsidRDefault="00171968" w:rsidP="00171968">
      <w:pPr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1DF57CD7" w14:textId="4D15A549" w:rsidR="006F42BC" w:rsidRDefault="00171968" w:rsidP="00171968"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Built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-in support for container pods and networking.</w:t>
      </w:r>
      <w:r w:rsidR="007A17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7BC73FD8" w14:textId="7E6BF2F6" w:rsidR="00171968" w:rsidRDefault="00171968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7A17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Architecture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</w:t>
      </w:r>
    </w:p>
    <w:p w14:paraId="5B30407A" w14:textId="77777777" w:rsidR="007A176B" w:rsidRDefault="00B20E3A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Podman</w:t>
      </w:r>
      <w:proofErr w:type="spellEnd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uses a process-based model instead of a centralized daemon.</w:t>
      </w:r>
    </w:p>
    <w:p w14:paraId="572FFB28" w14:textId="252894ED" w:rsidR="00B20E3A" w:rsidRDefault="007A176B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noProof/>
        </w:rPr>
        <w:lastRenderedPageBreak/>
        <w:drawing>
          <wp:inline distT="0" distB="0" distL="0" distR="0" wp14:anchorId="75D74929" wp14:editId="651B75DD">
            <wp:extent cx="5172075" cy="3961017"/>
            <wp:effectExtent l="0" t="0" r="0" b="1905"/>
            <wp:docPr id="1101154447" name="Picture 8" descr="Overview of Container Architecture | by Kamlesh Prajapat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 of Container Architecture | by Kamlesh Prajapati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72" cy="397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7D60A253" w14:textId="19BAE55E" w:rsidR="00171968" w:rsidRDefault="00171968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A17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Market Share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5% (increasing).</w:t>
      </w:r>
      <w:r w:rsidR="007A17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0BBC497" w14:textId="77777777" w:rsidR="00B20E3A" w:rsidRPr="00B20E3A" w:rsidRDefault="00B20E3A" w:rsidP="00B20E3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Working Model</w:t>
      </w:r>
      <w:r w:rsidRPr="00B20E3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:</w:t>
      </w:r>
    </w:p>
    <w:p w14:paraId="3E718A21" w14:textId="77777777" w:rsidR="00B20E3A" w:rsidRPr="00B20E3A" w:rsidRDefault="00B20E3A" w:rsidP="00B20E3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Create and manage containers using </w:t>
      </w:r>
      <w:proofErr w:type="spellStart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Podman</w:t>
      </w:r>
      <w:proofErr w:type="spellEnd"/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CLI.</w:t>
      </w:r>
    </w:p>
    <w:p w14:paraId="45CC1375" w14:textId="2990CD0A" w:rsidR="00B20E3A" w:rsidRPr="00B20E3A" w:rsidRDefault="00B20E3A" w:rsidP="00171968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Containers run as isolated processes under the user account.</w:t>
      </w:r>
    </w:p>
    <w:p w14:paraId="2E7D66A9" w14:textId="77777777" w:rsidR="00171968" w:rsidRDefault="00171968" w:rsidP="00171968"/>
    <w:p w14:paraId="7ABC023F" w14:textId="6652D0AB" w:rsidR="00171968" w:rsidRPr="00171968" w:rsidRDefault="006F42BC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A176B">
        <w:rPr>
          <w:b/>
          <w:bCs/>
          <w:sz w:val="28"/>
          <w:szCs w:val="28"/>
        </w:rPr>
        <w:t>6.</w:t>
      </w:r>
      <w:proofErr w:type="gramStart"/>
      <w:r w:rsidRPr="007A176B">
        <w:rPr>
          <w:b/>
          <w:bCs/>
          <w:sz w:val="28"/>
          <w:szCs w:val="28"/>
        </w:rPr>
        <w:t>RUNC</w:t>
      </w:r>
      <w:r>
        <w:t xml:space="preserve"> :</w:t>
      </w:r>
      <w:proofErr w:type="gramEnd"/>
      <w:r w:rsidR="007A176B">
        <w:br/>
      </w:r>
      <w:r>
        <w:br/>
      </w:r>
      <w:r w:rsidR="00171968" w:rsidRPr="007A176B">
        <w:rPr>
          <w:b/>
          <w:bCs/>
          <w:sz w:val="24"/>
          <w:szCs w:val="24"/>
          <w:u w:val="single"/>
        </w:rPr>
        <w:t>Features</w:t>
      </w:r>
      <w:r w:rsidR="00171968">
        <w:t xml:space="preserve"> :-</w:t>
      </w:r>
      <w:r w:rsidR="007A176B">
        <w:br/>
      </w:r>
      <w:r w:rsidR="00171968">
        <w:lastRenderedPageBreak/>
        <w:br/>
      </w:r>
      <w:r w:rsidR="00171968"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="00171968"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Low-level runtime for creating and running OCI-compliant containers.</w:t>
      </w:r>
    </w:p>
    <w:p w14:paraId="19AF2A31" w14:textId="77777777" w:rsidR="00171968" w:rsidRP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Lightweight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portable with minimal dependencies.</w:t>
      </w:r>
    </w:p>
    <w:p w14:paraId="6DA98FE6" w14:textId="77777777" w:rsidR="00171968" w:rsidRDefault="00171968" w:rsidP="00171968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6FF264A7" w14:textId="3ADDE511" w:rsidR="00171968" w:rsidRP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Direct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interaction with the Linux kernel for container execution.</w:t>
      </w:r>
    </w:p>
    <w:p w14:paraId="558C3514" w14:textId="77777777" w:rsidR="00171968" w:rsidRDefault="00171968" w:rsidP="00171968">
      <w:pPr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6DC2F568" w14:textId="31FE0D0F" w:rsidR="006F42BC" w:rsidRDefault="00171968" w:rsidP="00171968"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Highly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modular for integration into container platforms like Docker and Kubernetes.</w:t>
      </w:r>
      <w:r w:rsidR="007A17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</w:p>
    <w:p w14:paraId="0205FD95" w14:textId="121C19A0" w:rsidR="00171968" w:rsidRPr="00B20E3A" w:rsidRDefault="00171968" w:rsidP="00171968">
      <w:pPr>
        <w:rPr>
          <w:rFonts w:eastAsia="Times New Roman"/>
          <w:lang w:eastAsia="en-IN" w:bidi="hi-IN"/>
        </w:rPr>
      </w:pPr>
      <w:proofErr w:type="gramStart"/>
      <w:r w:rsidRPr="007A17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Architecture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</w:t>
      </w:r>
      <w:r w:rsidR="007A176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r w:rsidR="00B20E3A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br/>
      </w:r>
      <w:proofErr w:type="spellStart"/>
      <w:r w:rsidR="00B20E3A" w:rsidRPr="00B20E3A">
        <w:rPr>
          <w:rFonts w:eastAsia="Times New Roman"/>
          <w:lang w:eastAsia="en-IN" w:bidi="hi-IN"/>
        </w:rPr>
        <w:t>runc</w:t>
      </w:r>
      <w:proofErr w:type="spellEnd"/>
      <w:r w:rsidR="00B20E3A" w:rsidRPr="00B20E3A">
        <w:rPr>
          <w:rFonts w:eastAsia="Times New Roman"/>
          <w:lang w:eastAsia="en-IN" w:bidi="hi-IN"/>
        </w:rPr>
        <w:t xml:space="preserve"> interacts directly with the Linux kernel to execute containers.</w:t>
      </w:r>
    </w:p>
    <w:p w14:paraId="004A219A" w14:textId="47A38582" w:rsidR="00171968" w:rsidRDefault="00171968" w:rsidP="00171968">
      <w:r>
        <w:rPr>
          <w:noProof/>
        </w:rPr>
        <w:drawing>
          <wp:inline distT="0" distB="0" distL="0" distR="0" wp14:anchorId="6745ACE2" wp14:editId="33CE4828">
            <wp:extent cx="5731510" cy="3230245"/>
            <wp:effectExtent l="0" t="0" r="2540" b="8255"/>
            <wp:docPr id="10604662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66236" name="Picture 10604662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CC3" w14:textId="642018A0" w:rsidR="00171968" w:rsidRDefault="00171968" w:rsidP="00171968">
      <w:r w:rsidRPr="007A176B">
        <w:rPr>
          <w:b/>
          <w:bCs/>
          <w:sz w:val="24"/>
          <w:szCs w:val="24"/>
          <w:u w:val="single"/>
        </w:rPr>
        <w:t>Market Share</w:t>
      </w:r>
      <w:r w:rsidRPr="00171968">
        <w:t>: 1% (used as a component in larger platforms).</w:t>
      </w:r>
      <w:r w:rsidR="007A176B">
        <w:br/>
      </w:r>
    </w:p>
    <w:p w14:paraId="3C2A621D" w14:textId="2D50359A" w:rsidR="00B20E3A" w:rsidRPr="00B20E3A" w:rsidRDefault="00B20E3A" w:rsidP="00B20E3A">
      <w:pPr>
        <w:rPr>
          <w:b/>
          <w:bCs/>
        </w:rPr>
      </w:pPr>
      <w:r w:rsidRPr="00B20E3A">
        <w:rPr>
          <w:b/>
          <w:bCs/>
          <w:sz w:val="24"/>
          <w:szCs w:val="24"/>
          <w:u w:val="single"/>
        </w:rPr>
        <w:t>Working Model</w:t>
      </w:r>
      <w:r w:rsidRPr="00B20E3A">
        <w:rPr>
          <w:b/>
          <w:bCs/>
        </w:rPr>
        <w:t>:</w:t>
      </w:r>
    </w:p>
    <w:p w14:paraId="4102D0B8" w14:textId="77777777" w:rsidR="00B20E3A" w:rsidRPr="00B20E3A" w:rsidRDefault="00B20E3A" w:rsidP="00B20E3A">
      <w:pPr>
        <w:numPr>
          <w:ilvl w:val="0"/>
          <w:numId w:val="8"/>
        </w:numPr>
      </w:pPr>
      <w:r w:rsidRPr="00B20E3A">
        <w:lastRenderedPageBreak/>
        <w:t>Reads container specifications from an OCI JSON file.</w:t>
      </w:r>
    </w:p>
    <w:p w14:paraId="240E090C" w14:textId="77777777" w:rsidR="00B20E3A" w:rsidRPr="00B20E3A" w:rsidRDefault="00B20E3A" w:rsidP="00B20E3A">
      <w:pPr>
        <w:numPr>
          <w:ilvl w:val="0"/>
          <w:numId w:val="8"/>
        </w:numPr>
      </w:pPr>
      <w:r w:rsidRPr="00B20E3A">
        <w:t>Creates and runs containers via kernel interfaces.</w:t>
      </w:r>
    </w:p>
    <w:p w14:paraId="7E5CEC6A" w14:textId="77777777" w:rsidR="00171968" w:rsidRDefault="00171968" w:rsidP="00171968"/>
    <w:p w14:paraId="2663B35B" w14:textId="275FBE34" w:rsidR="00171968" w:rsidRPr="00171968" w:rsidRDefault="006F42BC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7A176B">
        <w:rPr>
          <w:b/>
          <w:bCs/>
          <w:sz w:val="28"/>
          <w:szCs w:val="28"/>
        </w:rPr>
        <w:t>7.</w:t>
      </w:r>
      <w:proofErr w:type="gramStart"/>
      <w:r w:rsidRPr="007A176B">
        <w:rPr>
          <w:b/>
          <w:bCs/>
          <w:sz w:val="28"/>
          <w:szCs w:val="28"/>
        </w:rPr>
        <w:t>ContainerD</w:t>
      </w:r>
      <w:r>
        <w:t xml:space="preserve"> :</w:t>
      </w:r>
      <w:proofErr w:type="gramEnd"/>
      <w:r w:rsidR="00B20E3A">
        <w:br/>
      </w:r>
      <w:r>
        <w:br/>
      </w:r>
      <w:r w:rsidR="00171968" w:rsidRPr="007A176B">
        <w:rPr>
          <w:b/>
          <w:bCs/>
          <w:sz w:val="24"/>
          <w:szCs w:val="24"/>
          <w:u w:val="single"/>
        </w:rPr>
        <w:t>Features</w:t>
      </w:r>
      <w:r w:rsidR="00171968" w:rsidRPr="007A176B">
        <w:rPr>
          <w:b/>
          <w:bCs/>
        </w:rPr>
        <w:t xml:space="preserve"> :-</w:t>
      </w:r>
      <w:r w:rsidR="007A176B">
        <w:br/>
      </w:r>
      <w:r w:rsidR="00171968">
        <w:br/>
      </w:r>
      <w:r w:rsidR="00171968"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="00171968"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API-driven container runtime with robust support for container lifecycle management.</w:t>
      </w:r>
    </w:p>
    <w:p w14:paraId="59E46D6B" w14:textId="77777777" w:rsid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Manages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container images, storage, and networking.</w:t>
      </w:r>
    </w:p>
    <w:p w14:paraId="254FD81E" w14:textId="77777777" w:rsidR="00171968" w:rsidRP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B468707" w14:textId="77777777" w:rsidR="00171968" w:rsidRPr="00171968" w:rsidRDefault="00171968" w:rsidP="00171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Acts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as a backend runtime for Docker and Kubernetes.</w:t>
      </w:r>
    </w:p>
    <w:p w14:paraId="64BDED3C" w14:textId="77777777" w:rsidR="00171968" w:rsidRDefault="00171968" w:rsidP="00171968">
      <w:pPr>
        <w:rPr>
          <w:rFonts w:ascii="Times New Roman" w:eastAsia="Times New Roman" w:hAnsi="Symbol" w:cs="Times New Roman"/>
          <w:sz w:val="24"/>
          <w:szCs w:val="24"/>
          <w:lang w:eastAsia="en-IN" w:bidi="hi-IN"/>
        </w:rPr>
      </w:pPr>
    </w:p>
    <w:p w14:paraId="1F12F0FD" w14:textId="28E8B0B6" w:rsidR="00B20E3A" w:rsidRDefault="00171968" w:rsidP="00171968">
      <w:pP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171968">
        <w:rPr>
          <w:rFonts w:ascii="Times New Roman" w:eastAsia="Times New Roman" w:hAnsi="Symbol" w:cs="Times New Roman"/>
          <w:sz w:val="24"/>
          <w:szCs w:val="24"/>
          <w:lang w:eastAsia="en-IN" w:bidi="hi-IN"/>
        </w:rPr>
        <w:t></w:t>
      </w:r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 Fully</w:t>
      </w:r>
      <w:proofErr w:type="gramEnd"/>
      <w:r w:rsidRPr="0017196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compliant with OCI container image and runtime standards.</w:t>
      </w:r>
      <w:r w:rsidR="006F42BC">
        <w:br/>
      </w:r>
      <w:r w:rsidR="006F42BC">
        <w:br/>
      </w:r>
      <w:r w:rsidRPr="007A176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hi-IN"/>
        </w:rPr>
        <w:t>Architecture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:-</w:t>
      </w:r>
    </w:p>
    <w:p w14:paraId="583858B0" w14:textId="2DB6AAEB" w:rsidR="00B20E3A" w:rsidRPr="00B20E3A" w:rsidRDefault="00B20E3A" w:rsidP="00B20E3A">
      <w:proofErr w:type="spellStart"/>
      <w:r w:rsidRPr="00B20E3A">
        <w:t>Containerd</w:t>
      </w:r>
      <w:proofErr w:type="spellEnd"/>
      <w:r w:rsidRPr="00B20E3A">
        <w:t xml:space="preserve"> is a daemon-based runtime that interfaces with low-level runtimes like </w:t>
      </w:r>
      <w:proofErr w:type="spellStart"/>
      <w:r w:rsidRPr="00B20E3A">
        <w:t>runc</w:t>
      </w:r>
      <w:proofErr w:type="spellEnd"/>
      <w:r w:rsidRPr="00B20E3A">
        <w:t>.</w:t>
      </w:r>
      <w:r w:rsidR="007A176B">
        <w:br/>
      </w:r>
      <w:r w:rsidR="007A176B">
        <w:br/>
      </w:r>
      <w:r w:rsidR="007A176B">
        <w:rPr>
          <w:noProof/>
        </w:rPr>
        <w:lastRenderedPageBreak/>
        <w:drawing>
          <wp:inline distT="0" distB="0" distL="0" distR="0" wp14:anchorId="0524317E" wp14:editId="2EB6CE35">
            <wp:extent cx="5475937" cy="2790825"/>
            <wp:effectExtent l="0" t="0" r="0" b="0"/>
            <wp:docPr id="1908389459" name="Picture 7" descr="What Is Containerd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ontainerd? - GeeksforGe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03" cy="279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2BC">
        <w:br/>
      </w:r>
      <w:r w:rsidR="006F42BC">
        <w:br/>
      </w:r>
      <w:r w:rsidR="00171968" w:rsidRPr="007A176B">
        <w:rPr>
          <w:b/>
          <w:bCs/>
          <w:sz w:val="24"/>
          <w:szCs w:val="24"/>
          <w:u w:val="single"/>
        </w:rPr>
        <w:t>Market Share</w:t>
      </w:r>
      <w:r w:rsidR="00171968" w:rsidRPr="00171968">
        <w:t xml:space="preserve">: </w:t>
      </w:r>
      <w:r w:rsidR="00171968">
        <w:t xml:space="preserve"> </w:t>
      </w:r>
      <w:r w:rsidR="00171968" w:rsidRPr="00171968">
        <w:t>8%</w:t>
      </w:r>
      <w:r>
        <w:br/>
      </w:r>
      <w:r w:rsidR="006F42BC">
        <w:br/>
      </w:r>
      <w:r w:rsidRPr="007A176B">
        <w:rPr>
          <w:b/>
          <w:bCs/>
          <w:sz w:val="24"/>
          <w:szCs w:val="24"/>
          <w:u w:val="single"/>
        </w:rPr>
        <w:t>Working Model</w:t>
      </w:r>
      <w:r w:rsidRPr="00B20E3A">
        <w:rPr>
          <w:b/>
          <w:bCs/>
        </w:rPr>
        <w:t>:</w:t>
      </w:r>
    </w:p>
    <w:p w14:paraId="04AF4616" w14:textId="77777777" w:rsidR="00B20E3A" w:rsidRPr="00B20E3A" w:rsidRDefault="00B20E3A" w:rsidP="00B20E3A">
      <w:pPr>
        <w:numPr>
          <w:ilvl w:val="0"/>
          <w:numId w:val="9"/>
        </w:numPr>
      </w:pPr>
      <w:r w:rsidRPr="00B20E3A">
        <w:t>Manages container lifecycle and storage.</w:t>
      </w:r>
    </w:p>
    <w:p w14:paraId="53206DEB" w14:textId="77777777" w:rsidR="00B20E3A" w:rsidRPr="00B20E3A" w:rsidRDefault="00B20E3A" w:rsidP="00B20E3A">
      <w:pPr>
        <w:numPr>
          <w:ilvl w:val="0"/>
          <w:numId w:val="9"/>
        </w:numPr>
      </w:pPr>
      <w:r w:rsidRPr="00B20E3A">
        <w:t>Acts as a backend runtime for Kubernetes and Docker.</w:t>
      </w:r>
    </w:p>
    <w:p w14:paraId="382C4D04" w14:textId="1E25A57E" w:rsidR="006F42BC" w:rsidRPr="006F42BC" w:rsidRDefault="006F42BC" w:rsidP="00171968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 w:rsidR="00057889">
        <w:br/>
      </w:r>
      <w:r w:rsidR="00057889">
        <w:br/>
      </w:r>
      <w:r>
        <w:rPr>
          <w:b/>
          <w:bCs/>
        </w:rPr>
        <w:br/>
      </w:r>
      <w:r>
        <w:rPr>
          <w:b/>
          <w:bCs/>
        </w:rPr>
        <w:br/>
      </w:r>
      <w:r w:rsidRPr="006F42BC">
        <w:rPr>
          <w:b/>
          <w:bCs/>
        </w:rPr>
        <w:t xml:space="preserve">Comparison </w:t>
      </w:r>
      <w:proofErr w:type="gramStart"/>
      <w:r w:rsidRPr="006F42BC">
        <w:rPr>
          <w:b/>
          <w:bCs/>
        </w:rPr>
        <w:t>Table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645"/>
        <w:gridCol w:w="1563"/>
        <w:gridCol w:w="1026"/>
        <w:gridCol w:w="1782"/>
        <w:gridCol w:w="1858"/>
      </w:tblGrid>
      <w:tr w:rsidR="006F42BC" w:rsidRPr="006F42BC" w14:paraId="06885C9E" w14:textId="77777777" w:rsidTr="006F42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35584" w14:textId="77777777" w:rsidR="006F42BC" w:rsidRPr="006F42BC" w:rsidRDefault="006F42BC" w:rsidP="006F42BC">
            <w:pPr>
              <w:rPr>
                <w:b/>
                <w:bCs/>
              </w:rPr>
            </w:pPr>
            <w:r w:rsidRPr="006F42BC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D44723C" w14:textId="77777777" w:rsidR="006F42BC" w:rsidRPr="006F42BC" w:rsidRDefault="006F42BC" w:rsidP="006F42BC">
            <w:pPr>
              <w:rPr>
                <w:b/>
                <w:bCs/>
              </w:rPr>
            </w:pPr>
            <w:r w:rsidRPr="006F42BC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35DF3400" w14:textId="77777777" w:rsidR="006F42BC" w:rsidRPr="006F42BC" w:rsidRDefault="006F42BC" w:rsidP="006F42BC">
            <w:pPr>
              <w:rPr>
                <w:b/>
                <w:bCs/>
              </w:rPr>
            </w:pPr>
            <w:r w:rsidRPr="006F42BC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4EDAB36C" w14:textId="77777777" w:rsidR="006F42BC" w:rsidRPr="006F42BC" w:rsidRDefault="006F42BC" w:rsidP="006F42BC">
            <w:pPr>
              <w:rPr>
                <w:b/>
                <w:bCs/>
              </w:rPr>
            </w:pPr>
            <w:r w:rsidRPr="006F42BC">
              <w:rPr>
                <w:b/>
                <w:bCs/>
              </w:rPr>
              <w:t>Market Share (%)</w:t>
            </w:r>
          </w:p>
        </w:tc>
        <w:tc>
          <w:tcPr>
            <w:tcW w:w="0" w:type="auto"/>
            <w:vAlign w:val="center"/>
            <w:hideMark/>
          </w:tcPr>
          <w:p w14:paraId="372224C1" w14:textId="77777777" w:rsidR="006F42BC" w:rsidRPr="006F42BC" w:rsidRDefault="006F42BC" w:rsidP="006F42BC">
            <w:pPr>
              <w:rPr>
                <w:b/>
                <w:bCs/>
              </w:rPr>
            </w:pPr>
            <w:r w:rsidRPr="006F42BC">
              <w:rPr>
                <w:b/>
                <w:bCs/>
              </w:rPr>
              <w:t>Working Model</w:t>
            </w:r>
          </w:p>
        </w:tc>
        <w:tc>
          <w:tcPr>
            <w:tcW w:w="0" w:type="auto"/>
            <w:vAlign w:val="center"/>
            <w:hideMark/>
          </w:tcPr>
          <w:p w14:paraId="33E8D6E2" w14:textId="77777777" w:rsidR="006F42BC" w:rsidRPr="006F42BC" w:rsidRDefault="006F42BC" w:rsidP="006F42BC">
            <w:pPr>
              <w:rPr>
                <w:b/>
                <w:bCs/>
              </w:rPr>
            </w:pPr>
            <w:r w:rsidRPr="006F42BC">
              <w:rPr>
                <w:b/>
                <w:bCs/>
              </w:rPr>
              <w:t>Primary Use Cases</w:t>
            </w:r>
          </w:p>
        </w:tc>
      </w:tr>
      <w:tr w:rsidR="006F42BC" w:rsidRPr="006F42BC" w14:paraId="7654E92A" w14:textId="77777777" w:rsidTr="006F4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5DBF0" w14:textId="77777777" w:rsidR="006F42BC" w:rsidRPr="006F42BC" w:rsidRDefault="006F42BC" w:rsidP="006F42BC">
            <w:r w:rsidRPr="006F42BC"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50E3450D" w14:textId="77777777" w:rsidR="006F42BC" w:rsidRPr="006F42BC" w:rsidRDefault="006F42BC" w:rsidP="006F42BC">
            <w:r w:rsidRPr="006F42BC">
              <w:t>Rich ecosystem, ease of use</w:t>
            </w:r>
          </w:p>
        </w:tc>
        <w:tc>
          <w:tcPr>
            <w:tcW w:w="0" w:type="auto"/>
            <w:vAlign w:val="center"/>
            <w:hideMark/>
          </w:tcPr>
          <w:p w14:paraId="39DCECC6" w14:textId="77777777" w:rsidR="006F42BC" w:rsidRPr="006F42BC" w:rsidRDefault="006F42BC" w:rsidP="006F42BC">
            <w:r w:rsidRPr="006F42BC">
              <w:t>Client-server</w:t>
            </w:r>
          </w:p>
        </w:tc>
        <w:tc>
          <w:tcPr>
            <w:tcW w:w="0" w:type="auto"/>
            <w:vAlign w:val="center"/>
            <w:hideMark/>
          </w:tcPr>
          <w:p w14:paraId="6B7434BB" w14:textId="77777777" w:rsidR="006F42BC" w:rsidRPr="006F42BC" w:rsidRDefault="006F42BC" w:rsidP="006F42BC">
            <w:r w:rsidRPr="006F42BC">
              <w:t>80%</w:t>
            </w:r>
          </w:p>
        </w:tc>
        <w:tc>
          <w:tcPr>
            <w:tcW w:w="0" w:type="auto"/>
            <w:vAlign w:val="center"/>
            <w:hideMark/>
          </w:tcPr>
          <w:p w14:paraId="6417CABD" w14:textId="77777777" w:rsidR="006F42BC" w:rsidRPr="006F42BC" w:rsidRDefault="006F42BC" w:rsidP="006F42BC">
            <w:r w:rsidRPr="006F42BC">
              <w:t>Build, ship, run</w:t>
            </w:r>
          </w:p>
        </w:tc>
        <w:tc>
          <w:tcPr>
            <w:tcW w:w="0" w:type="auto"/>
            <w:vAlign w:val="center"/>
            <w:hideMark/>
          </w:tcPr>
          <w:p w14:paraId="7FC9A892" w14:textId="77777777" w:rsidR="006F42BC" w:rsidRPr="006F42BC" w:rsidRDefault="006F42BC" w:rsidP="006F42BC">
            <w:r w:rsidRPr="006F42BC">
              <w:t>Microservices, CI/CD</w:t>
            </w:r>
          </w:p>
        </w:tc>
      </w:tr>
      <w:tr w:rsidR="006F42BC" w:rsidRPr="006F42BC" w14:paraId="31A7F1AD" w14:textId="77777777" w:rsidTr="006F4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1E17A" w14:textId="77777777" w:rsidR="006F42BC" w:rsidRPr="006F42BC" w:rsidRDefault="006F42BC" w:rsidP="006F42BC">
            <w:r w:rsidRPr="006F42BC">
              <w:rPr>
                <w:b/>
                <w:bCs/>
              </w:rPr>
              <w:t>RKT</w:t>
            </w:r>
          </w:p>
        </w:tc>
        <w:tc>
          <w:tcPr>
            <w:tcW w:w="0" w:type="auto"/>
            <w:vAlign w:val="center"/>
            <w:hideMark/>
          </w:tcPr>
          <w:p w14:paraId="3BB3CA7B" w14:textId="77777777" w:rsidR="006F42BC" w:rsidRPr="006F42BC" w:rsidRDefault="006F42BC" w:rsidP="006F42BC">
            <w:r w:rsidRPr="006F42BC">
              <w:t>Security-focused</w:t>
            </w:r>
          </w:p>
        </w:tc>
        <w:tc>
          <w:tcPr>
            <w:tcW w:w="0" w:type="auto"/>
            <w:vAlign w:val="center"/>
            <w:hideMark/>
          </w:tcPr>
          <w:p w14:paraId="7B6B9D42" w14:textId="77777777" w:rsidR="006F42BC" w:rsidRPr="006F42BC" w:rsidRDefault="006F42BC" w:rsidP="006F42BC">
            <w:r w:rsidRPr="006F42BC">
              <w:t>Single-binary, no daemon</w:t>
            </w:r>
          </w:p>
        </w:tc>
        <w:tc>
          <w:tcPr>
            <w:tcW w:w="0" w:type="auto"/>
            <w:vAlign w:val="center"/>
            <w:hideMark/>
          </w:tcPr>
          <w:p w14:paraId="6A7CDF3D" w14:textId="77777777" w:rsidR="006F42BC" w:rsidRPr="006F42BC" w:rsidRDefault="006F42BC" w:rsidP="006F42BC">
            <w:r w:rsidRPr="006F42BC">
              <w:t>2%</w:t>
            </w:r>
          </w:p>
        </w:tc>
        <w:tc>
          <w:tcPr>
            <w:tcW w:w="0" w:type="auto"/>
            <w:vAlign w:val="center"/>
            <w:hideMark/>
          </w:tcPr>
          <w:p w14:paraId="538D2783" w14:textId="77777777" w:rsidR="006F42BC" w:rsidRPr="006F42BC" w:rsidRDefault="006F42BC" w:rsidP="006F42BC">
            <w:r w:rsidRPr="006F42BC">
              <w:t>Trusted container execution</w:t>
            </w:r>
          </w:p>
        </w:tc>
        <w:tc>
          <w:tcPr>
            <w:tcW w:w="0" w:type="auto"/>
            <w:vAlign w:val="center"/>
            <w:hideMark/>
          </w:tcPr>
          <w:p w14:paraId="6931AC32" w14:textId="77777777" w:rsidR="006F42BC" w:rsidRPr="006F42BC" w:rsidRDefault="006F42BC" w:rsidP="006F42BC">
            <w:r w:rsidRPr="006F42BC">
              <w:t>High-security systems</w:t>
            </w:r>
          </w:p>
        </w:tc>
      </w:tr>
      <w:tr w:rsidR="006F42BC" w:rsidRPr="006F42BC" w14:paraId="64F5A775" w14:textId="77777777" w:rsidTr="006F4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48D3" w14:textId="77777777" w:rsidR="006F42BC" w:rsidRPr="006F42BC" w:rsidRDefault="006F42BC" w:rsidP="006F42BC">
            <w:r w:rsidRPr="006F42BC">
              <w:rPr>
                <w:b/>
                <w:bCs/>
              </w:rPr>
              <w:t>LXC</w:t>
            </w:r>
          </w:p>
        </w:tc>
        <w:tc>
          <w:tcPr>
            <w:tcW w:w="0" w:type="auto"/>
            <w:vAlign w:val="center"/>
            <w:hideMark/>
          </w:tcPr>
          <w:p w14:paraId="00C98B5E" w14:textId="77777777" w:rsidR="006F42BC" w:rsidRPr="006F42BC" w:rsidRDefault="006F42BC" w:rsidP="006F42BC">
            <w:r w:rsidRPr="006F42BC">
              <w:t>OS-level virtualization</w:t>
            </w:r>
          </w:p>
        </w:tc>
        <w:tc>
          <w:tcPr>
            <w:tcW w:w="0" w:type="auto"/>
            <w:vAlign w:val="center"/>
            <w:hideMark/>
          </w:tcPr>
          <w:p w14:paraId="4EF437EA" w14:textId="77777777" w:rsidR="006F42BC" w:rsidRPr="006F42BC" w:rsidRDefault="006F42BC" w:rsidP="006F42BC">
            <w:r w:rsidRPr="006F42BC">
              <w:t>Kernel-based</w:t>
            </w:r>
          </w:p>
        </w:tc>
        <w:tc>
          <w:tcPr>
            <w:tcW w:w="0" w:type="auto"/>
            <w:vAlign w:val="center"/>
            <w:hideMark/>
          </w:tcPr>
          <w:p w14:paraId="0A11F0A4" w14:textId="77777777" w:rsidR="006F42BC" w:rsidRPr="006F42BC" w:rsidRDefault="006F42BC" w:rsidP="006F42BC">
            <w:r w:rsidRPr="006F42BC">
              <w:t>5%</w:t>
            </w:r>
          </w:p>
        </w:tc>
        <w:tc>
          <w:tcPr>
            <w:tcW w:w="0" w:type="auto"/>
            <w:vAlign w:val="center"/>
            <w:hideMark/>
          </w:tcPr>
          <w:p w14:paraId="6D498058" w14:textId="77777777" w:rsidR="006F42BC" w:rsidRPr="006F42BC" w:rsidRDefault="006F42BC" w:rsidP="006F42BC">
            <w:r w:rsidRPr="006F42BC">
              <w:t>Lightweight Linux OS containers</w:t>
            </w:r>
          </w:p>
        </w:tc>
        <w:tc>
          <w:tcPr>
            <w:tcW w:w="0" w:type="auto"/>
            <w:vAlign w:val="center"/>
            <w:hideMark/>
          </w:tcPr>
          <w:p w14:paraId="37CD95B9" w14:textId="77777777" w:rsidR="006F42BC" w:rsidRPr="006F42BC" w:rsidRDefault="006F42BC" w:rsidP="006F42BC">
            <w:r w:rsidRPr="006F42BC">
              <w:t>Hosting, multi-tenant apps</w:t>
            </w:r>
          </w:p>
        </w:tc>
      </w:tr>
      <w:tr w:rsidR="006F42BC" w:rsidRPr="006F42BC" w14:paraId="245E2B50" w14:textId="77777777" w:rsidTr="006F4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617C2" w14:textId="77777777" w:rsidR="006F42BC" w:rsidRPr="006F42BC" w:rsidRDefault="006F42BC" w:rsidP="006F42BC">
            <w:r w:rsidRPr="006F42BC">
              <w:rPr>
                <w:b/>
                <w:bCs/>
              </w:rPr>
              <w:t>CRI-O</w:t>
            </w:r>
          </w:p>
        </w:tc>
        <w:tc>
          <w:tcPr>
            <w:tcW w:w="0" w:type="auto"/>
            <w:vAlign w:val="center"/>
            <w:hideMark/>
          </w:tcPr>
          <w:p w14:paraId="336A48AA" w14:textId="77777777" w:rsidR="006F42BC" w:rsidRPr="006F42BC" w:rsidRDefault="006F42BC" w:rsidP="006F42BC">
            <w:r w:rsidRPr="006F42BC">
              <w:t>Kubernetes-native runtime</w:t>
            </w:r>
          </w:p>
        </w:tc>
        <w:tc>
          <w:tcPr>
            <w:tcW w:w="0" w:type="auto"/>
            <w:vAlign w:val="center"/>
            <w:hideMark/>
          </w:tcPr>
          <w:p w14:paraId="0F727DC6" w14:textId="77777777" w:rsidR="006F42BC" w:rsidRPr="006F42BC" w:rsidRDefault="006F42BC" w:rsidP="006F42BC">
            <w:r w:rsidRPr="006F42BC">
              <w:t>Daemon for OCI runtimes</w:t>
            </w:r>
          </w:p>
        </w:tc>
        <w:tc>
          <w:tcPr>
            <w:tcW w:w="0" w:type="auto"/>
            <w:vAlign w:val="center"/>
            <w:hideMark/>
          </w:tcPr>
          <w:p w14:paraId="364FCA81" w14:textId="77777777" w:rsidR="006F42BC" w:rsidRPr="006F42BC" w:rsidRDefault="006F42BC" w:rsidP="006F42BC">
            <w:r w:rsidRPr="006F42BC">
              <w:t>4%</w:t>
            </w:r>
          </w:p>
        </w:tc>
        <w:tc>
          <w:tcPr>
            <w:tcW w:w="0" w:type="auto"/>
            <w:vAlign w:val="center"/>
            <w:hideMark/>
          </w:tcPr>
          <w:p w14:paraId="2E188BD5" w14:textId="77777777" w:rsidR="006F42BC" w:rsidRPr="006F42BC" w:rsidRDefault="006F42BC" w:rsidP="006F42BC">
            <w:r w:rsidRPr="006F42BC">
              <w:t>Kubernetes container execution</w:t>
            </w:r>
          </w:p>
        </w:tc>
        <w:tc>
          <w:tcPr>
            <w:tcW w:w="0" w:type="auto"/>
            <w:vAlign w:val="center"/>
            <w:hideMark/>
          </w:tcPr>
          <w:p w14:paraId="7EB94377" w14:textId="77777777" w:rsidR="006F42BC" w:rsidRPr="006F42BC" w:rsidRDefault="006F42BC" w:rsidP="006F42BC">
            <w:r w:rsidRPr="006F42BC">
              <w:t>Kubernetes</w:t>
            </w:r>
          </w:p>
        </w:tc>
      </w:tr>
      <w:tr w:rsidR="006F42BC" w:rsidRPr="006F42BC" w14:paraId="7DF7D188" w14:textId="77777777" w:rsidTr="006F4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51F0" w14:textId="77777777" w:rsidR="006F42BC" w:rsidRPr="006F42BC" w:rsidRDefault="006F42BC" w:rsidP="006F42BC">
            <w:proofErr w:type="spellStart"/>
            <w:r w:rsidRPr="006F42BC">
              <w:rPr>
                <w:b/>
                <w:bCs/>
              </w:rPr>
              <w:t>Podman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42EAB" w14:textId="77777777" w:rsidR="006F42BC" w:rsidRPr="006F42BC" w:rsidRDefault="006F42BC" w:rsidP="006F42BC">
            <w:r w:rsidRPr="006F42BC">
              <w:t xml:space="preserve">Rootless, </w:t>
            </w:r>
            <w:proofErr w:type="spellStart"/>
            <w:r w:rsidRPr="006F42BC">
              <w:t>daemonless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F1EBA" w14:textId="77777777" w:rsidR="006F42BC" w:rsidRPr="006F42BC" w:rsidRDefault="006F42BC" w:rsidP="006F42BC">
            <w:proofErr w:type="spellStart"/>
            <w:r w:rsidRPr="006F42BC">
              <w:t>Daemonless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A9FC8" w14:textId="77777777" w:rsidR="006F42BC" w:rsidRPr="006F42BC" w:rsidRDefault="006F42BC" w:rsidP="006F42BC">
            <w:r w:rsidRPr="006F42BC">
              <w:t>5%</w:t>
            </w:r>
          </w:p>
        </w:tc>
        <w:tc>
          <w:tcPr>
            <w:tcW w:w="0" w:type="auto"/>
            <w:vAlign w:val="center"/>
            <w:hideMark/>
          </w:tcPr>
          <w:p w14:paraId="55A0B02B" w14:textId="77777777" w:rsidR="006F42BC" w:rsidRPr="006F42BC" w:rsidRDefault="006F42BC" w:rsidP="006F42BC">
            <w:r w:rsidRPr="006F42BC">
              <w:t>Secure container execution</w:t>
            </w:r>
          </w:p>
        </w:tc>
        <w:tc>
          <w:tcPr>
            <w:tcW w:w="0" w:type="auto"/>
            <w:vAlign w:val="center"/>
            <w:hideMark/>
          </w:tcPr>
          <w:p w14:paraId="10934CD9" w14:textId="77777777" w:rsidR="006F42BC" w:rsidRPr="006F42BC" w:rsidRDefault="006F42BC" w:rsidP="006F42BC">
            <w:r w:rsidRPr="006F42BC">
              <w:t>Secure multi-user environments</w:t>
            </w:r>
          </w:p>
        </w:tc>
      </w:tr>
      <w:tr w:rsidR="006F42BC" w:rsidRPr="006F42BC" w14:paraId="676B3DA3" w14:textId="77777777" w:rsidTr="006F4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5128" w14:textId="77777777" w:rsidR="006F42BC" w:rsidRPr="006F42BC" w:rsidRDefault="006F42BC" w:rsidP="006F42BC">
            <w:proofErr w:type="spellStart"/>
            <w:r w:rsidRPr="006F42BC">
              <w:rPr>
                <w:b/>
                <w:bCs/>
              </w:rPr>
              <w:t>runc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C4406" w14:textId="77777777" w:rsidR="006F42BC" w:rsidRPr="006F42BC" w:rsidRDefault="006F42BC" w:rsidP="006F42BC">
            <w:r w:rsidRPr="006F42BC">
              <w:t>OCI-compliant runtime</w:t>
            </w:r>
          </w:p>
        </w:tc>
        <w:tc>
          <w:tcPr>
            <w:tcW w:w="0" w:type="auto"/>
            <w:vAlign w:val="center"/>
            <w:hideMark/>
          </w:tcPr>
          <w:p w14:paraId="20FA6183" w14:textId="77777777" w:rsidR="006F42BC" w:rsidRPr="006F42BC" w:rsidRDefault="006F42BC" w:rsidP="006F42BC">
            <w:r w:rsidRPr="006F42BC">
              <w:t>Kernel interaction</w:t>
            </w:r>
          </w:p>
        </w:tc>
        <w:tc>
          <w:tcPr>
            <w:tcW w:w="0" w:type="auto"/>
            <w:vAlign w:val="center"/>
            <w:hideMark/>
          </w:tcPr>
          <w:p w14:paraId="407BB56F" w14:textId="77777777" w:rsidR="006F42BC" w:rsidRPr="006F42BC" w:rsidRDefault="006F42BC" w:rsidP="006F42BC">
            <w:r w:rsidRPr="006F42BC">
              <w:t>1%</w:t>
            </w:r>
          </w:p>
        </w:tc>
        <w:tc>
          <w:tcPr>
            <w:tcW w:w="0" w:type="auto"/>
            <w:vAlign w:val="center"/>
            <w:hideMark/>
          </w:tcPr>
          <w:p w14:paraId="64EC2ACE" w14:textId="77777777" w:rsidR="006F42BC" w:rsidRPr="006F42BC" w:rsidRDefault="006F42BC" w:rsidP="006F42BC">
            <w:r w:rsidRPr="006F42BC">
              <w:t>Low-level container execution</w:t>
            </w:r>
          </w:p>
        </w:tc>
        <w:tc>
          <w:tcPr>
            <w:tcW w:w="0" w:type="auto"/>
            <w:vAlign w:val="center"/>
            <w:hideMark/>
          </w:tcPr>
          <w:p w14:paraId="5333059D" w14:textId="77777777" w:rsidR="006F42BC" w:rsidRPr="006F42BC" w:rsidRDefault="006F42BC" w:rsidP="006F42BC">
            <w:r w:rsidRPr="006F42BC">
              <w:t>Custom platforms, runtimes</w:t>
            </w:r>
          </w:p>
        </w:tc>
      </w:tr>
      <w:tr w:rsidR="006F42BC" w:rsidRPr="006F42BC" w14:paraId="42BF5194" w14:textId="77777777" w:rsidTr="006F42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87BBF" w14:textId="77777777" w:rsidR="006F42BC" w:rsidRPr="006F42BC" w:rsidRDefault="006F42BC" w:rsidP="006F42BC">
            <w:proofErr w:type="spellStart"/>
            <w:r w:rsidRPr="006F42BC">
              <w:rPr>
                <w:b/>
                <w:bCs/>
              </w:rPr>
              <w:t>containerd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00695" w14:textId="77777777" w:rsidR="006F42BC" w:rsidRPr="006F42BC" w:rsidRDefault="006F42BC" w:rsidP="006F42BC">
            <w:r w:rsidRPr="006F42BC">
              <w:t>Robust, API-driven</w:t>
            </w:r>
          </w:p>
        </w:tc>
        <w:tc>
          <w:tcPr>
            <w:tcW w:w="0" w:type="auto"/>
            <w:vAlign w:val="center"/>
            <w:hideMark/>
          </w:tcPr>
          <w:p w14:paraId="3BA964CF" w14:textId="77777777" w:rsidR="006F42BC" w:rsidRPr="006F42BC" w:rsidRDefault="006F42BC" w:rsidP="006F42BC">
            <w:r w:rsidRPr="006F42BC">
              <w:t>Daemon-based</w:t>
            </w:r>
          </w:p>
        </w:tc>
        <w:tc>
          <w:tcPr>
            <w:tcW w:w="0" w:type="auto"/>
            <w:vAlign w:val="center"/>
            <w:hideMark/>
          </w:tcPr>
          <w:p w14:paraId="6C8D3B81" w14:textId="77777777" w:rsidR="006F42BC" w:rsidRPr="006F42BC" w:rsidRDefault="006F42BC" w:rsidP="006F42BC">
            <w:r w:rsidRPr="006F42BC">
              <w:t>8%</w:t>
            </w:r>
          </w:p>
        </w:tc>
        <w:tc>
          <w:tcPr>
            <w:tcW w:w="0" w:type="auto"/>
            <w:vAlign w:val="center"/>
            <w:hideMark/>
          </w:tcPr>
          <w:p w14:paraId="0130A9B2" w14:textId="77777777" w:rsidR="006F42BC" w:rsidRPr="006F42BC" w:rsidRDefault="006F42BC" w:rsidP="006F42BC">
            <w:r w:rsidRPr="006F42BC">
              <w:t>API-based runtime management</w:t>
            </w:r>
          </w:p>
        </w:tc>
        <w:tc>
          <w:tcPr>
            <w:tcW w:w="0" w:type="auto"/>
            <w:vAlign w:val="center"/>
            <w:hideMark/>
          </w:tcPr>
          <w:p w14:paraId="42EABF72" w14:textId="77777777" w:rsidR="006F42BC" w:rsidRPr="006F42BC" w:rsidRDefault="006F42BC" w:rsidP="006F42BC">
            <w:r w:rsidRPr="006F42BC">
              <w:t>Kubernetes, Docker integration</w:t>
            </w:r>
          </w:p>
        </w:tc>
      </w:tr>
    </w:tbl>
    <w:p w14:paraId="19781BBA" w14:textId="40A985EA" w:rsidR="00057889" w:rsidRDefault="00057889" w:rsidP="0056629E">
      <w:pPr>
        <w:rPr>
          <w:lang w:val="en-US"/>
        </w:rPr>
      </w:pPr>
    </w:p>
    <w:p w14:paraId="328392B3" w14:textId="77777777" w:rsidR="00121762" w:rsidRDefault="00121762" w:rsidP="0056629E">
      <w:pPr>
        <w:rPr>
          <w:lang w:val="en-US"/>
        </w:rPr>
      </w:pPr>
    </w:p>
    <w:p w14:paraId="7C9FA854" w14:textId="77777777" w:rsidR="00121762" w:rsidRDefault="00121762" w:rsidP="0056629E">
      <w:pPr>
        <w:rPr>
          <w:lang w:val="en-US"/>
        </w:rPr>
      </w:pPr>
    </w:p>
    <w:p w14:paraId="14098D6A" w14:textId="77777777" w:rsidR="00121762" w:rsidRDefault="00121762" w:rsidP="00121762">
      <w:pPr>
        <w:jc w:val="right"/>
        <w:rPr>
          <w:lang w:val="en-US"/>
        </w:rPr>
      </w:pPr>
    </w:p>
    <w:p w14:paraId="4D82C864" w14:textId="77777777" w:rsidR="00121762" w:rsidRDefault="00121762" w:rsidP="0056629E">
      <w:pPr>
        <w:rPr>
          <w:lang w:val="en-US"/>
        </w:rPr>
      </w:pPr>
    </w:p>
    <w:p w14:paraId="2D4E769A" w14:textId="77777777" w:rsidR="00121762" w:rsidRDefault="00121762" w:rsidP="0056629E">
      <w:pPr>
        <w:rPr>
          <w:lang w:val="en-US"/>
        </w:rPr>
      </w:pPr>
    </w:p>
    <w:p w14:paraId="3628B65B" w14:textId="77777777" w:rsidR="00121762" w:rsidRDefault="00121762" w:rsidP="0056629E">
      <w:pPr>
        <w:rPr>
          <w:lang w:val="en-US"/>
        </w:rPr>
      </w:pPr>
    </w:p>
    <w:p w14:paraId="52E894AE" w14:textId="77777777" w:rsidR="00121762" w:rsidRDefault="00121762" w:rsidP="0056629E">
      <w:pPr>
        <w:rPr>
          <w:lang w:val="en-US"/>
        </w:rPr>
      </w:pPr>
    </w:p>
    <w:p w14:paraId="3F9CA5F6" w14:textId="77777777" w:rsidR="00121762" w:rsidRDefault="00121762" w:rsidP="0056629E">
      <w:pPr>
        <w:rPr>
          <w:lang w:val="en-US"/>
        </w:rPr>
      </w:pPr>
    </w:p>
    <w:p w14:paraId="7797A488" w14:textId="77777777" w:rsidR="00121762" w:rsidRDefault="00121762" w:rsidP="0056629E">
      <w:pPr>
        <w:rPr>
          <w:lang w:val="en-US"/>
        </w:rPr>
      </w:pPr>
    </w:p>
    <w:p w14:paraId="0F8FF144" w14:textId="77777777" w:rsidR="00121762" w:rsidRDefault="00121762" w:rsidP="0056629E">
      <w:pPr>
        <w:rPr>
          <w:lang w:val="en-US"/>
        </w:rPr>
      </w:pPr>
    </w:p>
    <w:p w14:paraId="20277AEC" w14:textId="77777777" w:rsidR="00121762" w:rsidRDefault="00121762" w:rsidP="0056629E">
      <w:pPr>
        <w:rPr>
          <w:lang w:val="en-US"/>
        </w:rPr>
      </w:pPr>
    </w:p>
    <w:p w14:paraId="25A37293" w14:textId="77777777" w:rsidR="00121762" w:rsidRDefault="00121762" w:rsidP="0056629E">
      <w:pPr>
        <w:rPr>
          <w:lang w:val="en-US"/>
        </w:rPr>
      </w:pPr>
    </w:p>
    <w:p w14:paraId="0A6F25C8" w14:textId="77777777" w:rsidR="00121762" w:rsidRDefault="00121762" w:rsidP="0056629E">
      <w:pPr>
        <w:rPr>
          <w:lang w:val="en-US"/>
        </w:rPr>
      </w:pPr>
    </w:p>
    <w:p w14:paraId="65091BDB" w14:textId="77777777" w:rsidR="00121762" w:rsidRDefault="00121762" w:rsidP="0056629E">
      <w:pPr>
        <w:rPr>
          <w:lang w:val="en-US"/>
        </w:rPr>
      </w:pPr>
    </w:p>
    <w:p w14:paraId="297E9539" w14:textId="77777777" w:rsidR="00121762" w:rsidRDefault="00121762" w:rsidP="0056629E">
      <w:pPr>
        <w:rPr>
          <w:lang w:val="en-US"/>
        </w:rPr>
      </w:pPr>
    </w:p>
    <w:p w14:paraId="782F7E6D" w14:textId="77777777" w:rsidR="00121762" w:rsidRDefault="00121762" w:rsidP="0056629E">
      <w:pPr>
        <w:rPr>
          <w:lang w:val="en-US"/>
        </w:rPr>
      </w:pPr>
    </w:p>
    <w:p w14:paraId="511209D1" w14:textId="77777777" w:rsidR="00121762" w:rsidRDefault="00121762" w:rsidP="0056629E">
      <w:pPr>
        <w:rPr>
          <w:lang w:val="en-US"/>
        </w:rPr>
      </w:pPr>
    </w:p>
    <w:p w14:paraId="3C0F7842" w14:textId="77777777" w:rsidR="00121762" w:rsidRDefault="00121762" w:rsidP="0056629E">
      <w:pPr>
        <w:rPr>
          <w:lang w:val="en-US"/>
        </w:rPr>
      </w:pPr>
    </w:p>
    <w:p w14:paraId="388553F1" w14:textId="77777777" w:rsidR="00121762" w:rsidRDefault="00121762" w:rsidP="0056629E">
      <w:pPr>
        <w:rPr>
          <w:lang w:val="en-US"/>
        </w:rPr>
      </w:pPr>
    </w:p>
    <w:p w14:paraId="6DF227D4" w14:textId="77777777" w:rsidR="00121762" w:rsidRDefault="00121762" w:rsidP="0056629E">
      <w:pPr>
        <w:rPr>
          <w:lang w:val="en-US"/>
        </w:rPr>
      </w:pPr>
    </w:p>
    <w:p w14:paraId="7DEEE3B4" w14:textId="77777777" w:rsidR="00121762" w:rsidRDefault="00121762" w:rsidP="0056629E">
      <w:pPr>
        <w:rPr>
          <w:lang w:val="en-US"/>
        </w:rPr>
      </w:pPr>
    </w:p>
    <w:p w14:paraId="50A25B9D" w14:textId="77777777" w:rsidR="00121762" w:rsidRDefault="00121762" w:rsidP="0056629E">
      <w:pPr>
        <w:rPr>
          <w:lang w:val="en-US"/>
        </w:rPr>
      </w:pPr>
    </w:p>
    <w:p w14:paraId="7FA16D2C" w14:textId="77777777" w:rsidR="00121762" w:rsidRDefault="00121762" w:rsidP="0056629E">
      <w:pPr>
        <w:rPr>
          <w:lang w:val="en-US"/>
        </w:rPr>
      </w:pPr>
    </w:p>
    <w:p w14:paraId="6EE63AB3" w14:textId="77777777" w:rsidR="00121762" w:rsidRDefault="00121762" w:rsidP="0056629E">
      <w:pPr>
        <w:rPr>
          <w:lang w:val="en-US"/>
        </w:rPr>
      </w:pPr>
    </w:p>
    <w:p w14:paraId="1166DFD7" w14:textId="77777777" w:rsidR="00121762" w:rsidRDefault="00121762" w:rsidP="0056629E">
      <w:pPr>
        <w:rPr>
          <w:lang w:val="en-US"/>
        </w:rPr>
      </w:pPr>
    </w:p>
    <w:p w14:paraId="32A5E37E" w14:textId="77777777" w:rsidR="00121762" w:rsidRDefault="00121762" w:rsidP="0056629E">
      <w:pPr>
        <w:rPr>
          <w:lang w:val="en-US"/>
        </w:rPr>
      </w:pPr>
    </w:p>
    <w:p w14:paraId="21152EF1" w14:textId="77777777" w:rsidR="00121762" w:rsidRDefault="00121762" w:rsidP="0056629E">
      <w:pPr>
        <w:rPr>
          <w:lang w:val="en-US"/>
        </w:rPr>
      </w:pPr>
    </w:p>
    <w:p w14:paraId="44B6A90B" w14:textId="77777777" w:rsidR="00121762" w:rsidRDefault="00121762" w:rsidP="0056629E">
      <w:pPr>
        <w:rPr>
          <w:lang w:val="en-US"/>
        </w:rPr>
      </w:pPr>
    </w:p>
    <w:p w14:paraId="2E7FEE81" w14:textId="77777777" w:rsidR="00121762" w:rsidRDefault="00121762" w:rsidP="0056629E">
      <w:pPr>
        <w:rPr>
          <w:lang w:val="en-US"/>
        </w:rPr>
      </w:pPr>
    </w:p>
    <w:p w14:paraId="7CED86BA" w14:textId="77777777" w:rsidR="00121762" w:rsidRDefault="00121762" w:rsidP="0056629E">
      <w:pPr>
        <w:rPr>
          <w:lang w:val="en-US"/>
        </w:rPr>
      </w:pPr>
    </w:p>
    <w:p w14:paraId="3F5692CB" w14:textId="77777777" w:rsidR="00121762" w:rsidRDefault="00121762" w:rsidP="0056629E">
      <w:pPr>
        <w:rPr>
          <w:lang w:val="en-US"/>
        </w:rPr>
      </w:pPr>
    </w:p>
    <w:p w14:paraId="774A4E15" w14:textId="77777777" w:rsidR="00121762" w:rsidRDefault="00121762" w:rsidP="0056629E">
      <w:pPr>
        <w:rPr>
          <w:lang w:val="en-US"/>
        </w:rPr>
      </w:pPr>
    </w:p>
    <w:p w14:paraId="78A281BF" w14:textId="77777777" w:rsidR="00121762" w:rsidRDefault="00121762" w:rsidP="0056629E">
      <w:pPr>
        <w:rPr>
          <w:lang w:val="en-US"/>
        </w:rPr>
      </w:pPr>
    </w:p>
    <w:p w14:paraId="0D5881FD" w14:textId="77777777" w:rsidR="00121762" w:rsidRDefault="00121762" w:rsidP="0056629E">
      <w:pPr>
        <w:rPr>
          <w:lang w:val="en-US"/>
        </w:rPr>
      </w:pPr>
    </w:p>
    <w:p w14:paraId="177F754B" w14:textId="77777777" w:rsidR="00121762" w:rsidRDefault="00121762" w:rsidP="0056629E">
      <w:pPr>
        <w:rPr>
          <w:lang w:val="en-US"/>
        </w:rPr>
      </w:pPr>
    </w:p>
    <w:p w14:paraId="0FC3826F" w14:textId="77777777" w:rsidR="00121762" w:rsidRDefault="00121762" w:rsidP="0056629E">
      <w:pPr>
        <w:rPr>
          <w:lang w:val="en-US"/>
        </w:rPr>
      </w:pPr>
    </w:p>
    <w:p w14:paraId="5A6F9B0A" w14:textId="77777777" w:rsidR="00121762" w:rsidRDefault="00121762" w:rsidP="0056629E">
      <w:pPr>
        <w:rPr>
          <w:lang w:val="en-US"/>
        </w:rPr>
      </w:pPr>
    </w:p>
    <w:p w14:paraId="069BA9C0" w14:textId="77777777" w:rsidR="00121762" w:rsidRPr="0056629E" w:rsidRDefault="00121762" w:rsidP="0056629E">
      <w:pPr>
        <w:rPr>
          <w:lang w:val="en-US"/>
        </w:rPr>
      </w:pPr>
    </w:p>
    <w:sectPr w:rsidR="00121762" w:rsidRPr="0056629E" w:rsidSect="0056629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006A05" w14:textId="77777777" w:rsidR="00084220" w:rsidRDefault="00084220" w:rsidP="0056629E">
      <w:pPr>
        <w:spacing w:after="0" w:line="240" w:lineRule="auto"/>
      </w:pPr>
      <w:r>
        <w:separator/>
      </w:r>
    </w:p>
  </w:endnote>
  <w:endnote w:type="continuationSeparator" w:id="0">
    <w:p w14:paraId="5F2D6210" w14:textId="77777777" w:rsidR="00084220" w:rsidRDefault="00084220" w:rsidP="0056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56629E" w14:paraId="5FD99B0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B5D37EA203A42ECBED16E02002B6ED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F3173C4" w14:textId="67ABFAB7" w:rsidR="0056629E" w:rsidRDefault="0056629E" w:rsidP="0056629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PRN: 2022080</w:t>
              </w:r>
              <w:r w:rsidR="007B3CBB">
                <w:rPr>
                  <w:caps/>
                  <w:color w:val="000000" w:themeColor="text1"/>
                </w:rPr>
                <w:t>1121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733232F" w14:textId="77777777" w:rsidR="0056629E" w:rsidRDefault="0056629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A089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1CB33B" w14:textId="77777777" w:rsidR="0056629E" w:rsidRDefault="00566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51022" w14:textId="77777777" w:rsidR="00084220" w:rsidRDefault="00084220" w:rsidP="0056629E">
      <w:pPr>
        <w:spacing w:after="0" w:line="240" w:lineRule="auto"/>
      </w:pPr>
      <w:r>
        <w:separator/>
      </w:r>
    </w:p>
  </w:footnote>
  <w:footnote w:type="continuationSeparator" w:id="0">
    <w:p w14:paraId="22130F30" w14:textId="77777777" w:rsidR="00084220" w:rsidRDefault="00084220" w:rsidP="00566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C4B80" w14:textId="77777777" w:rsidR="0056629E" w:rsidRPr="0056629E" w:rsidRDefault="0056629E" w:rsidP="0056629E">
    <w:pPr>
      <w:pStyle w:val="Header"/>
      <w:tabs>
        <w:tab w:val="clear" w:pos="9026"/>
      </w:tabs>
      <w:jc w:val="center"/>
      <w:rPr>
        <w:rFonts w:ascii="Cambria" w:hAnsi="Cambria"/>
        <w:sz w:val="28"/>
        <w:szCs w:val="26"/>
      </w:rPr>
    </w:pPr>
    <w:r w:rsidRPr="0056629E">
      <w:rPr>
        <w:rFonts w:ascii="Cambria" w:hAnsi="Cambria"/>
        <w:noProof/>
        <w:sz w:val="28"/>
        <w:szCs w:val="26"/>
        <w:lang w:eastAsia="en-IN" w:bidi="mr-IN"/>
      </w:rPr>
      <w:drawing>
        <wp:anchor distT="0" distB="0" distL="114300" distR="114300" simplePos="0" relativeHeight="251658240" behindDoc="1" locked="0" layoutInCell="1" allowOverlap="1" wp14:anchorId="392A493A" wp14:editId="26481981">
          <wp:simplePos x="0" y="0"/>
          <wp:positionH relativeFrom="column">
            <wp:posOffset>1710055</wp:posOffset>
          </wp:positionH>
          <wp:positionV relativeFrom="paragraph">
            <wp:posOffset>-81068</wp:posOffset>
          </wp:positionV>
          <wp:extent cx="2303145" cy="855345"/>
          <wp:effectExtent l="0" t="0" r="1905" b="1905"/>
          <wp:wrapNone/>
          <wp:docPr id="1" name="Picture 1" descr="best colleges in pune for 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colleges in pune for 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314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69672F" w14:textId="77777777" w:rsidR="0056629E" w:rsidRPr="0056629E" w:rsidRDefault="0056629E" w:rsidP="0056629E">
    <w:pPr>
      <w:pStyle w:val="Header"/>
      <w:tabs>
        <w:tab w:val="clear" w:pos="9026"/>
      </w:tabs>
      <w:jc w:val="center"/>
      <w:rPr>
        <w:rFonts w:ascii="Cambria" w:hAnsi="Cambria"/>
        <w:sz w:val="28"/>
        <w:szCs w:val="26"/>
      </w:rPr>
    </w:pPr>
  </w:p>
  <w:p w14:paraId="32A84F51" w14:textId="77777777" w:rsidR="0056629E" w:rsidRPr="0056629E" w:rsidRDefault="0056629E" w:rsidP="0056629E">
    <w:pPr>
      <w:pStyle w:val="Header"/>
      <w:tabs>
        <w:tab w:val="clear" w:pos="9026"/>
      </w:tabs>
      <w:jc w:val="center"/>
      <w:rPr>
        <w:rFonts w:ascii="Cambria" w:hAnsi="Cambria"/>
        <w:sz w:val="28"/>
        <w:szCs w:val="26"/>
      </w:rPr>
    </w:pPr>
  </w:p>
  <w:p w14:paraId="7DF796B6" w14:textId="77777777" w:rsidR="0056629E" w:rsidRDefault="0056629E" w:rsidP="0056629E">
    <w:pPr>
      <w:pStyle w:val="Header"/>
      <w:tabs>
        <w:tab w:val="clear" w:pos="9026"/>
      </w:tabs>
      <w:jc w:val="center"/>
      <w:rPr>
        <w:rFonts w:ascii="Cambria" w:hAnsi="Cambria"/>
        <w:b/>
        <w:bCs/>
        <w:sz w:val="28"/>
        <w:szCs w:val="26"/>
      </w:rPr>
    </w:pPr>
  </w:p>
  <w:p w14:paraId="1E5DBE7A" w14:textId="77777777" w:rsidR="0056629E" w:rsidRPr="0056629E" w:rsidRDefault="0056629E" w:rsidP="0056629E">
    <w:pPr>
      <w:pStyle w:val="Header"/>
      <w:tabs>
        <w:tab w:val="clear" w:pos="9026"/>
      </w:tabs>
      <w:jc w:val="center"/>
      <w:rPr>
        <w:rFonts w:ascii="Cambria" w:hAnsi="Cambria"/>
        <w:b/>
        <w:bCs/>
        <w:sz w:val="28"/>
        <w:szCs w:val="26"/>
      </w:rPr>
    </w:pPr>
    <w:r w:rsidRPr="0056629E">
      <w:rPr>
        <w:rFonts w:ascii="Cambria" w:hAnsi="Cambria"/>
        <w:b/>
        <w:bCs/>
        <w:sz w:val="28"/>
        <w:szCs w:val="26"/>
      </w:rPr>
      <w:t xml:space="preserve">School of Computer Science, Engineering and </w:t>
    </w:r>
    <w:proofErr w:type="gramStart"/>
    <w:r w:rsidRPr="0056629E">
      <w:rPr>
        <w:rFonts w:ascii="Cambria" w:hAnsi="Cambria"/>
        <w:b/>
        <w:bCs/>
        <w:sz w:val="28"/>
        <w:szCs w:val="26"/>
      </w:rPr>
      <w:t>Applications(</w:t>
    </w:r>
    <w:proofErr w:type="gramEnd"/>
    <w:r w:rsidRPr="0056629E">
      <w:rPr>
        <w:rFonts w:ascii="Cambria" w:hAnsi="Cambria"/>
        <w:b/>
        <w:bCs/>
        <w:sz w:val="28"/>
        <w:szCs w:val="26"/>
      </w:rPr>
      <w:t>SCSEA)</w:t>
    </w:r>
  </w:p>
  <w:p w14:paraId="0D6119A0" w14:textId="77777777" w:rsidR="0056629E" w:rsidRPr="0056629E" w:rsidRDefault="00DA089F" w:rsidP="0056629E">
    <w:pPr>
      <w:pStyle w:val="Header"/>
      <w:tabs>
        <w:tab w:val="clear" w:pos="9026"/>
      </w:tabs>
      <w:jc w:val="center"/>
      <w:rPr>
        <w:rFonts w:ascii="Cambria" w:hAnsi="Cambria"/>
        <w:b/>
        <w:bCs/>
        <w:sz w:val="28"/>
        <w:szCs w:val="26"/>
      </w:rPr>
    </w:pPr>
    <w:r>
      <w:rPr>
        <w:rFonts w:ascii="Cambria" w:hAnsi="Cambria"/>
        <w:b/>
        <w:bCs/>
        <w:sz w:val="28"/>
        <w:szCs w:val="26"/>
      </w:rPr>
      <w:t>B.C.A.</w:t>
    </w:r>
    <w:r w:rsidR="0056629E" w:rsidRPr="0056629E">
      <w:rPr>
        <w:rFonts w:ascii="Cambria" w:hAnsi="Cambria"/>
        <w:b/>
        <w:bCs/>
        <w:sz w:val="28"/>
        <w:szCs w:val="26"/>
      </w:rPr>
      <w:t xml:space="preserve"> TY (CCSA)</w:t>
    </w:r>
  </w:p>
  <w:p w14:paraId="6120D7A7" w14:textId="505F4B43" w:rsidR="0056629E" w:rsidRDefault="0056629E" w:rsidP="0056629E">
    <w:pPr>
      <w:pStyle w:val="Header"/>
      <w:tabs>
        <w:tab w:val="clear" w:pos="9026"/>
      </w:tabs>
      <w:jc w:val="center"/>
      <w:rPr>
        <w:rFonts w:ascii="Cambria" w:hAnsi="Cambria"/>
        <w:b/>
        <w:bCs/>
        <w:sz w:val="28"/>
        <w:szCs w:val="26"/>
      </w:rPr>
    </w:pPr>
    <w:proofErr w:type="gramStart"/>
    <w:r w:rsidRPr="0056629E">
      <w:rPr>
        <w:rFonts w:ascii="Cambria" w:hAnsi="Cambria"/>
        <w:b/>
        <w:bCs/>
        <w:sz w:val="28"/>
        <w:szCs w:val="26"/>
      </w:rPr>
      <w:t>Subject :</w:t>
    </w:r>
    <w:proofErr w:type="gramEnd"/>
    <w:r w:rsidRPr="0056629E">
      <w:rPr>
        <w:rFonts w:ascii="Cambria" w:hAnsi="Cambria"/>
        <w:b/>
        <w:bCs/>
        <w:sz w:val="28"/>
        <w:szCs w:val="26"/>
      </w:rPr>
      <w:t xml:space="preserve"> </w:t>
    </w:r>
    <w:r w:rsidR="00DA089F">
      <w:rPr>
        <w:rFonts w:ascii="Cambria" w:hAnsi="Cambria"/>
        <w:b/>
        <w:bCs/>
        <w:sz w:val="28"/>
        <w:szCs w:val="26"/>
      </w:rPr>
      <w:t xml:space="preserve"> </w:t>
    </w:r>
    <w:r w:rsidR="007B3CBB">
      <w:rPr>
        <w:rFonts w:ascii="Cambria" w:hAnsi="Cambria"/>
        <w:b/>
        <w:bCs/>
        <w:sz w:val="28"/>
        <w:szCs w:val="26"/>
      </w:rPr>
      <w:t>Containers and Orchestration</w:t>
    </w:r>
    <w:r w:rsidRPr="0056629E">
      <w:rPr>
        <w:rFonts w:ascii="Cambria" w:hAnsi="Cambria"/>
        <w:b/>
        <w:bCs/>
        <w:sz w:val="28"/>
        <w:szCs w:val="26"/>
      </w:rPr>
      <w:t xml:space="preserve"> (</w:t>
    </w:r>
    <w:r w:rsidR="007B3CBB">
      <w:rPr>
        <w:rFonts w:ascii="Cambria" w:hAnsi="Cambria"/>
        <w:b/>
        <w:bCs/>
        <w:sz w:val="28"/>
        <w:szCs w:val="26"/>
      </w:rPr>
      <w:t>A</w:t>
    </w:r>
    <w:r w:rsidRPr="0056629E">
      <w:rPr>
        <w:rFonts w:ascii="Cambria" w:hAnsi="Cambria"/>
        <w:b/>
        <w:bCs/>
        <w:sz w:val="28"/>
        <w:szCs w:val="26"/>
      </w:rPr>
      <w:t>)</w:t>
    </w:r>
  </w:p>
  <w:p w14:paraId="43FE1B47" w14:textId="77777777" w:rsidR="0056629E" w:rsidRDefault="0056629E" w:rsidP="0056629E">
    <w:pPr>
      <w:pStyle w:val="Header"/>
      <w:tabs>
        <w:tab w:val="clear" w:pos="9026"/>
      </w:tabs>
      <w:jc w:val="center"/>
      <w:rPr>
        <w:rFonts w:ascii="Cambria" w:hAnsi="Cambria"/>
        <w:b/>
        <w:bCs/>
        <w:sz w:val="28"/>
        <w:szCs w:val="26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2"/>
      <w:gridCol w:w="3871"/>
      <w:gridCol w:w="753"/>
      <w:gridCol w:w="1780"/>
    </w:tblGrid>
    <w:tr w:rsidR="00121762" w:rsidRPr="00121762" w14:paraId="31EC14C3" w14:textId="77777777" w:rsidTr="00121762">
      <w:trPr>
        <w:trHeight w:val="454"/>
      </w:trPr>
      <w:tc>
        <w:tcPr>
          <w:tcW w:w="2673" w:type="dxa"/>
        </w:tcPr>
        <w:p w14:paraId="06694511" w14:textId="77777777" w:rsidR="0056629E" w:rsidRPr="00121762" w:rsidRDefault="0056629E" w:rsidP="0056629E">
          <w:pPr>
            <w:rPr>
              <w:rFonts w:ascii="Cambria" w:hAnsi="Cambria"/>
              <w:b/>
              <w:bCs/>
              <w:sz w:val="24"/>
              <w:szCs w:val="24"/>
              <w:lang w:val="en-US"/>
            </w:rPr>
          </w:pPr>
          <w:r w:rsidRPr="00121762">
            <w:rPr>
              <w:rFonts w:ascii="Cambria" w:hAnsi="Cambria"/>
              <w:b/>
              <w:bCs/>
              <w:sz w:val="24"/>
              <w:szCs w:val="24"/>
              <w:lang w:val="en-US"/>
            </w:rPr>
            <w:t>Name of the Student:</w:t>
          </w:r>
        </w:p>
      </w:tc>
      <w:tc>
        <w:tcPr>
          <w:tcW w:w="3965" w:type="dxa"/>
        </w:tcPr>
        <w:p w14:paraId="0F8B6197" w14:textId="5CC37C86" w:rsidR="0056629E" w:rsidRPr="00121762" w:rsidRDefault="007B3CBB" w:rsidP="0056629E">
          <w:pPr>
            <w:rPr>
              <w:rFonts w:ascii="Cambria" w:hAnsi="Cambria"/>
              <w:b/>
              <w:bCs/>
              <w:sz w:val="24"/>
              <w:szCs w:val="24"/>
              <w:lang w:val="en-US"/>
            </w:rPr>
          </w:pPr>
          <w:r>
            <w:rPr>
              <w:rFonts w:ascii="Cambria" w:hAnsi="Cambria"/>
              <w:b/>
              <w:bCs/>
              <w:sz w:val="24"/>
              <w:szCs w:val="24"/>
              <w:lang w:val="en-US"/>
            </w:rPr>
            <w:t>Prakhar Anil Sharma</w:t>
          </w:r>
        </w:p>
      </w:tc>
      <w:tc>
        <w:tcPr>
          <w:tcW w:w="728" w:type="dxa"/>
        </w:tcPr>
        <w:p w14:paraId="712B8B1C" w14:textId="77777777" w:rsidR="0056629E" w:rsidRPr="00121762" w:rsidRDefault="0056629E" w:rsidP="0056629E">
          <w:pPr>
            <w:jc w:val="right"/>
            <w:rPr>
              <w:rFonts w:ascii="Cambria" w:hAnsi="Cambria"/>
              <w:b/>
              <w:bCs/>
              <w:sz w:val="24"/>
              <w:szCs w:val="24"/>
              <w:lang w:val="en-US"/>
            </w:rPr>
          </w:pPr>
          <w:r w:rsidRPr="00121762">
            <w:rPr>
              <w:rFonts w:ascii="Cambria" w:hAnsi="Cambria"/>
              <w:b/>
              <w:bCs/>
              <w:sz w:val="24"/>
              <w:szCs w:val="24"/>
              <w:lang w:val="en-US"/>
            </w:rPr>
            <w:t>PRN:</w:t>
          </w:r>
        </w:p>
      </w:tc>
      <w:tc>
        <w:tcPr>
          <w:tcW w:w="1650" w:type="dxa"/>
        </w:tcPr>
        <w:p w14:paraId="2E84A649" w14:textId="419E71A1" w:rsidR="0056629E" w:rsidRPr="00121762" w:rsidRDefault="0056629E" w:rsidP="0056629E">
          <w:pPr>
            <w:jc w:val="center"/>
            <w:rPr>
              <w:rFonts w:ascii="Cambria" w:hAnsi="Cambria"/>
              <w:b/>
              <w:bCs/>
              <w:sz w:val="24"/>
              <w:szCs w:val="24"/>
              <w:lang w:val="en-US"/>
            </w:rPr>
          </w:pPr>
          <w:r w:rsidRPr="00121762">
            <w:rPr>
              <w:rFonts w:ascii="Cambria" w:hAnsi="Cambria"/>
              <w:b/>
              <w:bCs/>
              <w:sz w:val="24"/>
              <w:szCs w:val="24"/>
              <w:lang w:val="en-US"/>
            </w:rPr>
            <w:t>2022080</w:t>
          </w:r>
          <w:r w:rsidR="007B3CBB">
            <w:rPr>
              <w:rFonts w:ascii="Cambria" w:hAnsi="Cambria"/>
              <w:b/>
              <w:bCs/>
              <w:sz w:val="24"/>
              <w:szCs w:val="24"/>
              <w:lang w:val="en-US"/>
            </w:rPr>
            <w:t>1121</w:t>
          </w:r>
        </w:p>
      </w:tc>
    </w:tr>
    <w:tr w:rsidR="0056629E" w:rsidRPr="00121762" w14:paraId="08568BAB" w14:textId="77777777" w:rsidTr="00121762">
      <w:trPr>
        <w:trHeight w:val="454"/>
      </w:trPr>
      <w:tc>
        <w:tcPr>
          <w:tcW w:w="2673" w:type="dxa"/>
        </w:tcPr>
        <w:p w14:paraId="48E5594D" w14:textId="39C5E972" w:rsidR="0056629E" w:rsidRPr="00121762" w:rsidRDefault="007B3CBB" w:rsidP="0056629E">
          <w:pPr>
            <w:rPr>
              <w:rFonts w:ascii="Cambria" w:hAnsi="Cambria"/>
              <w:b/>
              <w:bCs/>
              <w:sz w:val="24"/>
              <w:szCs w:val="24"/>
              <w:lang w:val="en-US"/>
            </w:rPr>
          </w:pPr>
          <w:r>
            <w:rPr>
              <w:rFonts w:ascii="Cambria" w:hAnsi="Cambria"/>
              <w:b/>
              <w:bCs/>
              <w:sz w:val="24"/>
              <w:szCs w:val="24"/>
              <w:lang w:val="en-US"/>
            </w:rPr>
            <w:t xml:space="preserve">Case Study </w:t>
          </w:r>
          <w:proofErr w:type="gramStart"/>
          <w:r>
            <w:rPr>
              <w:rFonts w:ascii="Cambria" w:hAnsi="Cambria"/>
              <w:b/>
              <w:bCs/>
              <w:sz w:val="24"/>
              <w:szCs w:val="24"/>
              <w:lang w:val="en-US"/>
            </w:rPr>
            <w:t>2</w:t>
          </w:r>
          <w:r w:rsidR="0056629E" w:rsidRPr="00121762">
            <w:rPr>
              <w:rFonts w:ascii="Cambria" w:hAnsi="Cambria"/>
              <w:b/>
              <w:bCs/>
              <w:sz w:val="24"/>
              <w:szCs w:val="24"/>
              <w:lang w:val="en-US"/>
            </w:rPr>
            <w:t xml:space="preserve"> :</w:t>
          </w:r>
          <w:proofErr w:type="gramEnd"/>
        </w:p>
      </w:tc>
      <w:tc>
        <w:tcPr>
          <w:tcW w:w="6343" w:type="dxa"/>
          <w:gridSpan w:val="3"/>
        </w:tcPr>
        <w:p w14:paraId="219FBE5C" w14:textId="507B622E" w:rsidR="0056629E" w:rsidRPr="00121762" w:rsidRDefault="007B3CBB" w:rsidP="0056629E">
          <w:pPr>
            <w:rPr>
              <w:rFonts w:ascii="Cambria" w:hAnsi="Cambria"/>
              <w:b/>
              <w:bCs/>
              <w:sz w:val="24"/>
              <w:szCs w:val="24"/>
              <w:lang w:val="en-US"/>
            </w:rPr>
          </w:pPr>
          <w:r>
            <w:rPr>
              <w:rFonts w:ascii="Cambria" w:hAnsi="Cambria"/>
              <w:b/>
              <w:bCs/>
              <w:sz w:val="24"/>
              <w:szCs w:val="24"/>
            </w:rPr>
            <w:t>S</w:t>
          </w:r>
          <w:r w:rsidRPr="007B3CBB">
            <w:rPr>
              <w:rFonts w:ascii="Cambria" w:hAnsi="Cambria"/>
              <w:b/>
              <w:bCs/>
              <w:sz w:val="24"/>
              <w:szCs w:val="24"/>
            </w:rPr>
            <w:t xml:space="preserve">tudy </w:t>
          </w:r>
          <w:r>
            <w:rPr>
              <w:rFonts w:ascii="Cambria" w:hAnsi="Cambria"/>
              <w:b/>
              <w:bCs/>
              <w:sz w:val="24"/>
              <w:szCs w:val="24"/>
            </w:rPr>
            <w:t>V</w:t>
          </w:r>
          <w:r w:rsidRPr="007B3CBB">
            <w:rPr>
              <w:rFonts w:ascii="Cambria" w:hAnsi="Cambria"/>
              <w:b/>
              <w:bCs/>
              <w:sz w:val="24"/>
              <w:szCs w:val="24"/>
            </w:rPr>
            <w:t xml:space="preserve">arious </w:t>
          </w:r>
          <w:r>
            <w:rPr>
              <w:rFonts w:ascii="Cambria" w:hAnsi="Cambria"/>
              <w:b/>
              <w:bCs/>
              <w:sz w:val="24"/>
              <w:szCs w:val="24"/>
            </w:rPr>
            <w:t>C</w:t>
          </w:r>
          <w:r w:rsidRPr="007B3CBB">
            <w:rPr>
              <w:rFonts w:ascii="Cambria" w:hAnsi="Cambria"/>
              <w:b/>
              <w:bCs/>
              <w:sz w:val="24"/>
              <w:szCs w:val="24"/>
            </w:rPr>
            <w:t xml:space="preserve">ontainerization </w:t>
          </w:r>
          <w:r>
            <w:rPr>
              <w:rFonts w:ascii="Cambria" w:hAnsi="Cambria"/>
              <w:b/>
              <w:bCs/>
              <w:sz w:val="24"/>
              <w:szCs w:val="24"/>
            </w:rPr>
            <w:t>T</w:t>
          </w:r>
          <w:r w:rsidRPr="007B3CBB">
            <w:rPr>
              <w:rFonts w:ascii="Cambria" w:hAnsi="Cambria"/>
              <w:b/>
              <w:bCs/>
              <w:sz w:val="24"/>
              <w:szCs w:val="24"/>
            </w:rPr>
            <w:t xml:space="preserve">echnology </w:t>
          </w:r>
          <w:r>
            <w:rPr>
              <w:rFonts w:ascii="Cambria" w:hAnsi="Cambria"/>
              <w:b/>
              <w:bCs/>
              <w:sz w:val="24"/>
              <w:szCs w:val="24"/>
            </w:rPr>
            <w:t>and C</w:t>
          </w:r>
          <w:r w:rsidRPr="007B3CBB">
            <w:rPr>
              <w:rFonts w:ascii="Cambria" w:hAnsi="Cambria"/>
              <w:b/>
              <w:bCs/>
              <w:sz w:val="24"/>
              <w:szCs w:val="24"/>
            </w:rPr>
            <w:t xml:space="preserve">ompare their </w:t>
          </w:r>
          <w:r w:rsidR="00057889">
            <w:rPr>
              <w:rFonts w:ascii="Cambria" w:hAnsi="Cambria"/>
              <w:b/>
              <w:bCs/>
              <w:sz w:val="24"/>
              <w:szCs w:val="24"/>
            </w:rPr>
            <w:t>F</w:t>
          </w:r>
          <w:r w:rsidRPr="007B3CBB">
            <w:rPr>
              <w:rFonts w:ascii="Cambria" w:hAnsi="Cambria"/>
              <w:b/>
              <w:bCs/>
              <w:sz w:val="24"/>
              <w:szCs w:val="24"/>
            </w:rPr>
            <w:t>eatures,</w:t>
          </w:r>
          <w:r>
            <w:rPr>
              <w:rFonts w:ascii="Cambria" w:hAnsi="Cambria"/>
              <w:b/>
              <w:bCs/>
              <w:sz w:val="24"/>
              <w:szCs w:val="24"/>
            </w:rPr>
            <w:t xml:space="preserve"> A</w:t>
          </w:r>
          <w:r w:rsidRPr="007B3CBB">
            <w:rPr>
              <w:rFonts w:ascii="Cambria" w:hAnsi="Cambria"/>
              <w:b/>
              <w:bCs/>
              <w:sz w:val="24"/>
              <w:szCs w:val="24"/>
            </w:rPr>
            <w:t>rchitecture,</w:t>
          </w:r>
          <w:r>
            <w:rPr>
              <w:rFonts w:ascii="Cambria" w:hAnsi="Cambria"/>
              <w:b/>
              <w:bCs/>
              <w:sz w:val="24"/>
              <w:szCs w:val="24"/>
            </w:rPr>
            <w:t xml:space="preserve"> M</w:t>
          </w:r>
          <w:r w:rsidRPr="007B3CBB">
            <w:rPr>
              <w:rFonts w:ascii="Cambria" w:hAnsi="Cambria"/>
              <w:b/>
              <w:bCs/>
              <w:sz w:val="24"/>
              <w:szCs w:val="24"/>
            </w:rPr>
            <w:t xml:space="preserve">arket </w:t>
          </w:r>
          <w:r>
            <w:rPr>
              <w:rFonts w:ascii="Cambria" w:hAnsi="Cambria"/>
              <w:b/>
              <w:bCs/>
              <w:sz w:val="24"/>
              <w:szCs w:val="24"/>
            </w:rPr>
            <w:t>S</w:t>
          </w:r>
          <w:r w:rsidRPr="007B3CBB">
            <w:rPr>
              <w:rFonts w:ascii="Cambria" w:hAnsi="Cambria"/>
              <w:b/>
              <w:bCs/>
              <w:sz w:val="24"/>
              <w:szCs w:val="24"/>
            </w:rPr>
            <w:t xml:space="preserve">hare and </w:t>
          </w:r>
          <w:r w:rsidR="00057889">
            <w:rPr>
              <w:rFonts w:ascii="Cambria" w:hAnsi="Cambria"/>
              <w:b/>
              <w:bCs/>
              <w:sz w:val="24"/>
              <w:szCs w:val="24"/>
            </w:rPr>
            <w:t>W</w:t>
          </w:r>
          <w:r w:rsidRPr="007B3CBB">
            <w:rPr>
              <w:rFonts w:ascii="Cambria" w:hAnsi="Cambria"/>
              <w:b/>
              <w:bCs/>
              <w:sz w:val="24"/>
              <w:szCs w:val="24"/>
            </w:rPr>
            <w:t xml:space="preserve">orking </w:t>
          </w:r>
          <w:r>
            <w:rPr>
              <w:rFonts w:ascii="Cambria" w:hAnsi="Cambria"/>
              <w:b/>
              <w:bCs/>
              <w:sz w:val="24"/>
              <w:szCs w:val="24"/>
            </w:rPr>
            <w:t>M</w:t>
          </w:r>
          <w:r w:rsidRPr="007B3CBB">
            <w:rPr>
              <w:rFonts w:ascii="Cambria" w:hAnsi="Cambria"/>
              <w:b/>
              <w:bCs/>
              <w:sz w:val="24"/>
              <w:szCs w:val="24"/>
            </w:rPr>
            <w:t>odel</w:t>
          </w:r>
        </w:p>
      </w:tc>
    </w:tr>
  </w:tbl>
  <w:p w14:paraId="7B38D418" w14:textId="77777777" w:rsidR="0056629E" w:rsidRPr="0056629E" w:rsidRDefault="0056629E">
    <w:pPr>
      <w:pStyle w:val="Header"/>
      <w:rPr>
        <w:rFonts w:ascii="Cambria" w:hAnsi="Cambria"/>
        <w:b/>
        <w:bCs/>
        <w:sz w:val="28"/>
        <w:szCs w:val="26"/>
      </w:rPr>
    </w:pPr>
    <w:r>
      <w:rPr>
        <w:rFonts w:ascii="Cambria" w:hAnsi="Cambria"/>
        <w:b/>
        <w:bCs/>
        <w:noProof/>
        <w:sz w:val="28"/>
        <w:szCs w:val="26"/>
        <w:lang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071EC3" wp14:editId="273401D2">
              <wp:simplePos x="0" y="0"/>
              <wp:positionH relativeFrom="column">
                <wp:posOffset>-550333</wp:posOffset>
              </wp:positionH>
              <wp:positionV relativeFrom="paragraph">
                <wp:posOffset>114723</wp:posOffset>
              </wp:positionV>
              <wp:extent cx="6841066" cy="16934"/>
              <wp:effectExtent l="19050" t="19050" r="36195" b="2159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1066" cy="16934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663FB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5pt,9.05pt" to="495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" strokecolor="#5b9bd5 [3204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01181"/>
    <w:multiLevelType w:val="multilevel"/>
    <w:tmpl w:val="6210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12DD7"/>
    <w:multiLevelType w:val="multilevel"/>
    <w:tmpl w:val="83C8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40E15"/>
    <w:multiLevelType w:val="multilevel"/>
    <w:tmpl w:val="F6FE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00986"/>
    <w:multiLevelType w:val="multilevel"/>
    <w:tmpl w:val="11B6F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E75C0"/>
    <w:multiLevelType w:val="multilevel"/>
    <w:tmpl w:val="344E1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2E48B9"/>
    <w:multiLevelType w:val="multilevel"/>
    <w:tmpl w:val="62C8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8A0F8D"/>
    <w:multiLevelType w:val="multilevel"/>
    <w:tmpl w:val="9C32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D5BA4"/>
    <w:multiLevelType w:val="multilevel"/>
    <w:tmpl w:val="D0AA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B3552"/>
    <w:multiLevelType w:val="multilevel"/>
    <w:tmpl w:val="A804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455349">
    <w:abstractNumId w:val="7"/>
  </w:num>
  <w:num w:numId="2" w16cid:durableId="810710715">
    <w:abstractNumId w:val="8"/>
  </w:num>
  <w:num w:numId="3" w16cid:durableId="2006398871">
    <w:abstractNumId w:val="3"/>
  </w:num>
  <w:num w:numId="4" w16cid:durableId="255134790">
    <w:abstractNumId w:val="2"/>
  </w:num>
  <w:num w:numId="5" w16cid:durableId="1131749691">
    <w:abstractNumId w:val="6"/>
  </w:num>
  <w:num w:numId="6" w16cid:durableId="574389752">
    <w:abstractNumId w:val="5"/>
  </w:num>
  <w:num w:numId="7" w16cid:durableId="841432057">
    <w:abstractNumId w:val="4"/>
  </w:num>
  <w:num w:numId="8" w16cid:durableId="113867811">
    <w:abstractNumId w:val="1"/>
  </w:num>
  <w:num w:numId="9" w16cid:durableId="37802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29E"/>
    <w:rsid w:val="00057889"/>
    <w:rsid w:val="00084220"/>
    <w:rsid w:val="000E5B96"/>
    <w:rsid w:val="00121762"/>
    <w:rsid w:val="00171968"/>
    <w:rsid w:val="002B1404"/>
    <w:rsid w:val="0056629E"/>
    <w:rsid w:val="006414B2"/>
    <w:rsid w:val="006F42BC"/>
    <w:rsid w:val="007A176B"/>
    <w:rsid w:val="007B3CBB"/>
    <w:rsid w:val="00831BD8"/>
    <w:rsid w:val="00B20E3A"/>
    <w:rsid w:val="00DA089F"/>
    <w:rsid w:val="00E1520A"/>
    <w:rsid w:val="00E4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BBA26"/>
  <w15:chartTrackingRefBased/>
  <w15:docId w15:val="{484543BE-052E-43F5-BE11-84D187F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9E"/>
  </w:style>
  <w:style w:type="paragraph" w:styleId="Footer">
    <w:name w:val="footer"/>
    <w:basedOn w:val="Normal"/>
    <w:link w:val="FooterChar"/>
    <w:uiPriority w:val="99"/>
    <w:unhideWhenUsed/>
    <w:rsid w:val="00566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29E"/>
  </w:style>
  <w:style w:type="table" w:styleId="TableGrid">
    <w:name w:val="Table Grid"/>
    <w:basedOn w:val="TableNormal"/>
    <w:uiPriority w:val="39"/>
    <w:rsid w:val="005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F42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E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20E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5D37EA203A42ECBED16E02002B6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07D41-D0C9-4107-9213-EE17879A76C1}"/>
      </w:docPartPr>
      <w:docPartBody>
        <w:p w:rsidR="00D84B2D" w:rsidRDefault="004F6434" w:rsidP="004F6434">
          <w:pPr>
            <w:pStyle w:val="7B5D37EA203A42ECBED16E02002B6ED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434"/>
    <w:rsid w:val="000E5B96"/>
    <w:rsid w:val="004F6434"/>
    <w:rsid w:val="00B3211B"/>
    <w:rsid w:val="00D84B2D"/>
    <w:rsid w:val="00F9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5D37EA203A42ECBED16E02002B6ED9">
    <w:name w:val="7B5D37EA203A42ECBED16E02002B6ED9"/>
    <w:rsid w:val="004F6434"/>
    <w:rPr>
      <w:rFonts w:cs="Kokil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PRN: 20220801121</dc:creator>
  <cp:keywords/>
  <dc:description/>
  <cp:lastModifiedBy>Prakhar Sharma</cp:lastModifiedBy>
  <cp:revision>2</cp:revision>
  <dcterms:created xsi:type="dcterms:W3CDTF">2025-01-21T17:37:00Z</dcterms:created>
  <dcterms:modified xsi:type="dcterms:W3CDTF">2025-01-21T17:37:00Z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70d40c85-cc79-4283-8e3a-e914d08e6b8e</vt:lpwstr>
  </property>
</Properties>
</file>