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4A5311C" w:rsidP="54A5311C" w:rsidRDefault="54A5311C" w14:paraId="1F60C12C" w14:textId="4B578511">
      <w:pPr>
        <w:pStyle w:val="Heading2"/>
        <w:jc w:val="center"/>
      </w:pPr>
      <w:r w:rsidR="54A5311C">
        <w:drawing>
          <wp:inline wp14:editId="01DC1F6A" wp14:anchorId="30A5A18D">
            <wp:extent cx="4572000" cy="3048000"/>
            <wp:effectExtent l="0" t="0" r="0" b="0"/>
            <wp:docPr id="534675176" name="" title=""/>
            <wp:cNvGraphicFramePr>
              <a:graphicFrameLocks noChangeAspect="1"/>
            </wp:cNvGraphicFramePr>
            <a:graphic>
              <a:graphicData uri="http://schemas.openxmlformats.org/drawingml/2006/picture">
                <pic:pic>
                  <pic:nvPicPr>
                    <pic:cNvPr id="0" name=""/>
                    <pic:cNvPicPr/>
                  </pic:nvPicPr>
                  <pic:blipFill>
                    <a:blip r:embed="Rfbe22dcda7dd4ab0">
                      <a:extLst>
                        <a:ext xmlns:a="http://schemas.openxmlformats.org/drawingml/2006/main" uri="{28A0092B-C50C-407E-A947-70E740481C1C}">
                          <a14:useLocalDpi val="0"/>
                        </a:ext>
                      </a:extLst>
                    </a:blip>
                    <a:stretch>
                      <a:fillRect/>
                    </a:stretch>
                  </pic:blipFill>
                  <pic:spPr>
                    <a:xfrm>
                      <a:off x="0" y="0"/>
                      <a:ext cx="4572000" cy="3048000"/>
                    </a:xfrm>
                    <a:prstGeom prst="rect">
                      <a:avLst/>
                    </a:prstGeom>
                  </pic:spPr>
                </pic:pic>
              </a:graphicData>
            </a:graphic>
          </wp:inline>
        </w:drawing>
      </w:r>
    </w:p>
    <w:p w:rsidR="54A5311C" w:rsidP="54A5311C" w:rsidRDefault="54A5311C" w14:paraId="003BB21A" w14:textId="50E93926">
      <w:pPr>
        <w:pStyle w:val="Quote"/>
        <w:ind w:left="0"/>
        <w:jc w:val="center"/>
        <w:rPr>
          <w:i w:val="1"/>
          <w:iCs w:val="1"/>
          <w:color w:val="404040" w:themeColor="text1" w:themeTint="BF" w:themeShade="FF"/>
        </w:rPr>
      </w:pPr>
      <w:r w:rsidR="54A5311C">
        <w:rPr/>
        <w:t xml:space="preserve"> </w:t>
      </w:r>
      <w:r>
        <w:tab/>
      </w:r>
      <w:r w:rsidR="54A5311C">
        <w:rPr/>
        <w:t>The Ford Model T was one of the first mass-produced automobiles.</w:t>
      </w:r>
      <w:r w:rsidRPr="54A5311C" w:rsidR="54A5311C">
        <w:rPr>
          <w:rFonts w:ascii="Calibri" w:hAnsi="Calibri" w:eastAsia="Calibri" w:cs="Calibri" w:asciiTheme="minorAscii" w:hAnsiTheme="minorAscii" w:eastAsiaTheme="minorAscii" w:cstheme="minorAscii"/>
        </w:rPr>
        <w:t xml:space="preserve"> </w:t>
      </w:r>
    </w:p>
    <w:p w:rsidR="54A5311C" w:rsidP="54A5311C" w:rsidRDefault="54A5311C" w14:paraId="613C1A89" w14:textId="5016190B">
      <w:pPr>
        <w:pStyle w:val="Normal"/>
        <w:spacing w:before="0" w:beforeAutospacing="off" w:after="160" w:afterAutospacing="off" w:line="259" w:lineRule="auto"/>
        <w:ind w:left="0" w:right="0" w:firstLine="72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According to wikipedia.org, there are well over 200 million registered passenger vehicles as of 2015; that is almost as many cars as there are people in the US! Automobiles are usually defined as four-wheeled vehicles that run on power, including cars and trucks. They are a big help when transporting people or heavy items. Automobile companies are likely to develop new technologies that will attract buyers.</w:t>
      </w:r>
    </w:p>
    <w:p w:rsidR="54A5311C" w:rsidP="54A5311C" w:rsidRDefault="54A5311C" w14:paraId="7CA65034" w14:textId="3DF7B7DE">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 xml:space="preserve"> </w:t>
      </w:r>
    </w:p>
    <w:p w:rsidR="54A5311C" w:rsidP="54A5311C" w:rsidRDefault="54A5311C" w14:paraId="41C2FB6C" w14:textId="0A540E19">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 xml:space="preserve"> </w:t>
      </w:r>
    </w:p>
    <w:p w:rsidR="54A5311C" w:rsidP="54A5311C" w:rsidRDefault="54A5311C" w14:paraId="0BB63757" w14:textId="4472A3F7">
      <w:pPr>
        <w:pStyle w:val="Heading2"/>
        <w:rPr>
          <w:rFonts w:ascii="Calibri Light" w:hAnsi="Calibri Light" w:eastAsia="" w:cs=""/>
          <w:color w:val="2F5496" w:themeColor="accent1" w:themeTint="FF" w:themeShade="BF"/>
          <w:sz w:val="26"/>
          <w:szCs w:val="26"/>
        </w:rPr>
      </w:pPr>
      <w:r w:rsidR="54A5311C">
        <w:rPr/>
        <w:t>The Invention</w:t>
      </w:r>
    </w:p>
    <w:p w:rsidR="54A5311C" w:rsidP="54A5311C" w:rsidRDefault="54A5311C" w14:paraId="1BFB1319" w14:textId="614E53ED">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The invention of the automobile started in the 1800s, according to History.com. However, the first mass production began in the early 1900s when the Ford Model T, named after the famous Henry Ford, came out. By the 1920s, there were three big producers of automobiles: Ford, General Motors, and Chrysler. They all used Henry Ford's mass-production techniques, such as the production line. Production rates rose significantly to meet the demand for the new technology.</w:t>
      </w:r>
    </w:p>
    <w:p w:rsidR="54A5311C" w:rsidP="54A5311C" w:rsidRDefault="54A5311C" w14:paraId="0C65FDEE" w14:textId="671B4657">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 xml:space="preserve"> </w:t>
      </w:r>
    </w:p>
    <w:p w:rsidR="54A5311C" w:rsidP="54A5311C" w:rsidRDefault="54A5311C" w14:paraId="35704152" w14:textId="70DC15DF">
      <w:pPr>
        <w:pStyle w:val="Heading2"/>
        <w:rPr>
          <w:rFonts w:ascii="Calibri Light" w:hAnsi="Calibri Light" w:eastAsia="" w:cs=""/>
          <w:color w:val="2F5496" w:themeColor="accent1" w:themeTint="FF" w:themeShade="BF"/>
          <w:sz w:val="26"/>
          <w:szCs w:val="26"/>
        </w:rPr>
      </w:pPr>
      <w:r w:rsidR="54A5311C">
        <w:rPr/>
        <w:t>Impact</w:t>
      </w:r>
    </w:p>
    <w:p w:rsidR="54A5311C" w:rsidP="54A5311C" w:rsidRDefault="54A5311C" w14:paraId="57E1CED5" w14:textId="0782DE67">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 xml:space="preserve"> Automobiles were hot from the day they came out. The new invention attracted buyers from all around. They impacted lives in many ways. Traveling long distances and transporting items got very easy. To this day, autos remain an essential possession.</w:t>
      </w:r>
    </w:p>
    <w:p w:rsidR="54A5311C" w:rsidP="54A5311C" w:rsidRDefault="54A5311C" w14:paraId="0C7C6FBE" w14:textId="015A6DC3">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 xml:space="preserve"> </w:t>
      </w:r>
    </w:p>
    <w:p w:rsidR="54A5311C" w:rsidP="54A5311C" w:rsidRDefault="54A5311C" w14:paraId="57D2754D" w14:textId="0E5E0076">
      <w:pPr>
        <w:pStyle w:val="Heading2"/>
        <w:rPr>
          <w:rFonts w:ascii="Calibri Light" w:hAnsi="Calibri Light" w:eastAsia="" w:cs=""/>
          <w:color w:val="2F5496" w:themeColor="accent1" w:themeTint="FF" w:themeShade="BF"/>
          <w:sz w:val="26"/>
          <w:szCs w:val="26"/>
        </w:rPr>
      </w:pPr>
      <w:r w:rsidR="54A5311C">
        <w:rPr/>
        <w:t>The Future</w:t>
      </w:r>
    </w:p>
    <w:p w:rsidR="54A5311C" w:rsidP="54A5311C" w:rsidRDefault="54A5311C" w14:paraId="3EB8E1F1" w14:textId="37F71D18">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rPr>
      </w:pPr>
      <w:r w:rsidRPr="54A5311C" w:rsidR="54A5311C">
        <w:rPr>
          <w:rFonts w:ascii="Calibri" w:hAnsi="Calibri" w:eastAsia="Calibri" w:cs="Calibri" w:asciiTheme="minorAscii" w:hAnsiTheme="minorAscii" w:eastAsiaTheme="minorAscii" w:cstheme="minorAscii"/>
        </w:rPr>
        <w:t>Automobiles sparked a climb in the market. Year after year, autos gained new abilities such as heated seats and electric power. Cars with flying abilities are already rolling out. 'The "AirCar" was awarded an official Certificate of Airworthiness by the Slovak Transport Authority...' according to CNN.com. New technologies are very likely to come out in the years to come.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FE69C"/>
    <w:rsid w:val="004D481C"/>
    <w:rsid w:val="0111A476"/>
    <w:rsid w:val="03D91E8F"/>
    <w:rsid w:val="05118F19"/>
    <w:rsid w:val="05C18A0D"/>
    <w:rsid w:val="0BEFE114"/>
    <w:rsid w:val="0C0C84E3"/>
    <w:rsid w:val="145E6F1A"/>
    <w:rsid w:val="15D83089"/>
    <w:rsid w:val="17C8810E"/>
    <w:rsid w:val="17E54EFF"/>
    <w:rsid w:val="299A497F"/>
    <w:rsid w:val="2FC7410F"/>
    <w:rsid w:val="349AB232"/>
    <w:rsid w:val="364B62FE"/>
    <w:rsid w:val="3764D4C5"/>
    <w:rsid w:val="38AB6F7F"/>
    <w:rsid w:val="415DF0F8"/>
    <w:rsid w:val="415DF0F8"/>
    <w:rsid w:val="429B00F5"/>
    <w:rsid w:val="480544AF"/>
    <w:rsid w:val="4A8CEA7D"/>
    <w:rsid w:val="4ABA86D7"/>
    <w:rsid w:val="4ABA86D7"/>
    <w:rsid w:val="4BE26329"/>
    <w:rsid w:val="4C28BADE"/>
    <w:rsid w:val="4CCE3896"/>
    <w:rsid w:val="4D7E338A"/>
    <w:rsid w:val="4D7E338A"/>
    <w:rsid w:val="4E348772"/>
    <w:rsid w:val="4E605713"/>
    <w:rsid w:val="4ED314C1"/>
    <w:rsid w:val="4F111C7D"/>
    <w:rsid w:val="54A5311C"/>
    <w:rsid w:val="55278FB6"/>
    <w:rsid w:val="55F2830F"/>
    <w:rsid w:val="5AAAFBCD"/>
    <w:rsid w:val="5BF5919E"/>
    <w:rsid w:val="5D28BBD7"/>
    <w:rsid w:val="5DEC8E27"/>
    <w:rsid w:val="5E415CF3"/>
    <w:rsid w:val="5FDD2D54"/>
    <w:rsid w:val="60231138"/>
    <w:rsid w:val="6023EAA8"/>
    <w:rsid w:val="604D746C"/>
    <w:rsid w:val="605FE69C"/>
    <w:rsid w:val="60C73E8D"/>
    <w:rsid w:val="61ECEA61"/>
    <w:rsid w:val="629CE555"/>
    <w:rsid w:val="69B1A491"/>
    <w:rsid w:val="784C346D"/>
    <w:rsid w:val="784C346D"/>
    <w:rsid w:val="78B6D2D0"/>
    <w:rsid w:val="78B6D2D0"/>
    <w:rsid w:val="7A626433"/>
    <w:rsid w:val="7C3E3352"/>
    <w:rsid w:val="7D4DA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E69C"/>
  <w15:chartTrackingRefBased/>
  <w15:docId w15:val="{FA6C9957-4DB5-40C6-B92F-A2FB5376E7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QuoteChar" w:customStyle="1" mc:Ignorable="w14">
    <w:name xmlns:w="http://schemas.openxmlformats.org/wordprocessingml/2006/main" w:val="Quote Char"/>
    <w:basedOn xmlns:w="http://schemas.openxmlformats.org/wordprocessingml/2006/main" w:val="DefaultParagraphFont"/>
    <w:link xmlns:w="http://schemas.openxmlformats.org/wordprocessingml/2006/main" w:val="Quote"/>
    <w:uiPriority xmlns:w="http://schemas.openxmlformats.org/wordprocessingml/2006/main" w:val="29"/>
    <w:rPr xmlns:w="http://schemas.openxmlformats.org/wordprocessingml/2006/main">
      <w:i/>
      <w:iCs/>
      <w:color w:val="404040" w:themeColor="text1" w:themeTint="BF"/>
    </w:rPr>
  </w:style>
  <w:style xmlns:w14="http://schemas.microsoft.com/office/word/2010/wordml" xmlns:mc="http://schemas.openxmlformats.org/markup-compatibility/2006" xmlns:w="http://schemas.openxmlformats.org/wordprocessingml/2006/main" w:type="paragraph" w:styleId="Quote" mc:Ignorable="w14">
    <w:name xmlns:w="http://schemas.openxmlformats.org/wordprocessingml/2006/main" w:val="Quote"/>
    <w:basedOn xmlns:w="http://schemas.openxmlformats.org/wordprocessingml/2006/main" w:val="Normal"/>
    <w:next xmlns:w="http://schemas.openxmlformats.org/wordprocessingml/2006/main" w:val="Normal"/>
    <w:link xmlns:w="http://schemas.openxmlformats.org/wordprocessingml/2006/main" w:val="QuoteChar"/>
    <w:uiPriority xmlns:w="http://schemas.openxmlformats.org/wordprocessingml/2006/main" w:val="29"/>
    <w:qFormat xmlns:w="http://schemas.openxmlformats.org/wordprocessingml/2006/main"/>
    <w:pPr xmlns:w="http://schemas.openxmlformats.org/wordprocessingml/2006/main">
      <w:spacing xmlns:w="http://schemas.openxmlformats.org/wordprocessingml/2006/main" w:before="200"/>
      <w:ind xmlns:w="http://schemas.openxmlformats.org/wordprocessingml/2006/main" w:left="864" w:right="864"/>
      <w:jc xmlns:w="http://schemas.openxmlformats.org/wordprocessingml/2006/main" w:val="center"/>
    </w:pPr>
    <w:rPr xmlns:w="http://schemas.openxmlformats.org/wordprocessingml/2006/main">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fbe22dcda7dd4a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2022-02-28T21:46:17.3734015Z</dcterms:created>
  <dcterms:modified xsi:type="dcterms:W3CDTF">2022-03-16T23:00:04.6668889Z</dcterms:modified>
  <dc:creator>Solomon Younus</dc:creator>
  <lastModifiedBy>Solomon Younus</lastModifiedBy>
</coreProperties>
</file>