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6ACD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 xml:space="preserve">1. Create Table </w:t>
      </w:r>
      <w:proofErr w:type="gramStart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Command :</w:t>
      </w:r>
      <w:proofErr w:type="gram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ACE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proofErr w:type="gramStart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Syntax :</w:t>
      </w:r>
      <w:proofErr w:type="gram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ACF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 xml:space="preserve">CREATE TABLE </w:t>
      </w:r>
      <w:proofErr w:type="spellStart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table_name</w:t>
      </w:r>
      <w:proofErr w:type="spellEnd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 xml:space="preserve"> (</w:t>
      </w:r>
      <w:proofErr w:type="spellStart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column_name</w:t>
      </w:r>
      <w:proofErr w:type="spellEnd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 xml:space="preserve"> </w:t>
      </w:r>
      <w:proofErr w:type="spellStart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column_type</w:t>
      </w:r>
      <w:proofErr w:type="spellEnd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 xml:space="preserve"> constraints);</w:t>
      </w:r>
    </w:p>
    <w:p w14:paraId="7C436AD0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proofErr w:type="gramStart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Parameters :</w:t>
      </w:r>
      <w:proofErr w:type="gram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AD1" w14:textId="77777777" w:rsidR="008C7504" w:rsidRDefault="00067FB0">
      <w:pPr>
        <w:numPr>
          <w:ilvl w:val="0"/>
          <w:numId w:val="1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  <w:proofErr w:type="spellStart"/>
      <w:r>
        <w:rPr>
          <w:rStyle w:val="Strong"/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column_name</w:t>
      </w:r>
      <w:proofErr w:type="spellEnd"/>
      <w:r>
        <w:rPr>
          <w:rStyle w:val="Strong"/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 xml:space="preserve"> – 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br/>
        <w:t>Name of the particular column with any space.</w:t>
      </w:r>
    </w:p>
    <w:p w14:paraId="7C436AD2" w14:textId="77777777" w:rsidR="008C7504" w:rsidRDefault="00067FB0">
      <w:pPr>
        <w:numPr>
          <w:ilvl w:val="0"/>
          <w:numId w:val="1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  <w:proofErr w:type="spellStart"/>
      <w:r>
        <w:rPr>
          <w:rStyle w:val="Strong"/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column_type</w:t>
      </w:r>
      <w:proofErr w:type="spellEnd"/>
      <w:r>
        <w:rPr>
          <w:rStyle w:val="Strong"/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 xml:space="preserve"> – 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br/>
        <w:t xml:space="preserve">Datatype of the column. Datatype depends upon the data of 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 xml:space="preserve">the reference column. Datatype can be – </w:t>
      </w:r>
      <w:proofErr w:type="gramStart"/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char(</w:t>
      </w:r>
      <w:proofErr w:type="gramEnd"/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), varchar(), int(), float(), etc.</w:t>
      </w:r>
    </w:p>
    <w:p w14:paraId="7C436AD3" w14:textId="77777777" w:rsidR="008C7504" w:rsidRDefault="00067FB0">
      <w:pPr>
        <w:numPr>
          <w:ilvl w:val="0"/>
          <w:numId w:val="1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  <w:r>
        <w:rPr>
          <w:rStyle w:val="Strong"/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constraints – 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br/>
        <w:t>In order to give restrictions to particular column constraints are used. Constraints can be – not null, primary key, foreign key, etc. These are the keywords whi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ch give set of restriction to the particular column.</w:t>
      </w:r>
    </w:p>
    <w:p w14:paraId="7C436AD4" w14:textId="6989A834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Database –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EDUNET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</w: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Table –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Student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</w:r>
      <w:proofErr w:type="spellStart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Student</w:t>
      </w:r>
      <w:proofErr w:type="spellEnd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 xml:space="preserve"> –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AD5" w14:textId="77777777" w:rsidR="008C7504" w:rsidRDefault="00067FB0">
      <w:pPr>
        <w:numPr>
          <w:ilvl w:val="0"/>
          <w:numId w:val="2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 xml:space="preserve">name </w:t>
      </w:r>
      <w:proofErr w:type="gramStart"/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Varchar(</w:t>
      </w:r>
      <w:proofErr w:type="gramEnd"/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30) NOT NULL</w:t>
      </w:r>
    </w:p>
    <w:p w14:paraId="7C436AD6" w14:textId="77777777" w:rsidR="008C7504" w:rsidRDefault="00067FB0">
      <w:pPr>
        <w:numPr>
          <w:ilvl w:val="0"/>
          <w:numId w:val="2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marks Integer</w:t>
      </w:r>
    </w:p>
    <w:p w14:paraId="7C436AD7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proofErr w:type="gramStart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Example :</w:t>
      </w:r>
      <w:proofErr w:type="gramEnd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</w: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use &lt;database&gt;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command must be used before any operation on the table. </w:t>
      </w:r>
    </w:p>
    <w:p w14:paraId="7C436AD8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AD9" w14:textId="5A117D1A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use Edunet</w:t>
      </w: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;</w:t>
      </w:r>
    </w:p>
    <w:p w14:paraId="7C436ADA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 xml:space="preserve">Create table </w:t>
      </w:r>
      <w:proofErr w:type="gramStart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student(</w:t>
      </w:r>
      <w:proofErr w:type="gramEnd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name Varchar(30) NOT NULL, marks Integer);</w:t>
      </w:r>
    </w:p>
    <w:p w14:paraId="7C436ADB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proofErr w:type="gramStart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Output :</w:t>
      </w:r>
      <w:proofErr w:type="gram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ADC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106"/>
        <w:gridCol w:w="430"/>
        <w:gridCol w:w="735"/>
      </w:tblGrid>
      <w:tr w:rsidR="008C7504" w14:paraId="7C436AE1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60" w:type="dxa"/>
              <w:bottom w:w="29" w:type="dxa"/>
              <w:right w:w="60" w:type="dxa"/>
            </w:tcMar>
          </w:tcPr>
          <w:p w14:paraId="7C436ADD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Field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436ADE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436ADF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436AE0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Default</w:t>
            </w:r>
          </w:p>
        </w:tc>
      </w:tr>
      <w:tr w:rsidR="008C7504" w14:paraId="7C436AE6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60" w:type="dxa"/>
              <w:bottom w:w="29" w:type="dxa"/>
              <w:right w:w="60" w:type="dxa"/>
            </w:tcMar>
          </w:tcPr>
          <w:p w14:paraId="7C436AE2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436AE3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30)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436AE4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436AE5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Null</w:t>
            </w:r>
          </w:p>
        </w:tc>
      </w:tr>
      <w:tr w:rsidR="008C7504" w14:paraId="7C436AEB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60" w:type="dxa"/>
              <w:bottom w:w="29" w:type="dxa"/>
              <w:right w:w="60" w:type="dxa"/>
            </w:tcMar>
          </w:tcPr>
          <w:p w14:paraId="7C436AE7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marks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436AE8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int(</w:t>
            </w:r>
            <w:proofErr w:type="gramEnd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11)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436AE9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YES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436AEA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Null</w:t>
            </w:r>
          </w:p>
        </w:tc>
      </w:tr>
    </w:tbl>
    <w:p w14:paraId="7C436AEC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 xml:space="preserve">2. Read </w:t>
      </w:r>
      <w:proofErr w:type="gramStart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Operation :</w:t>
      </w:r>
      <w:proofErr w:type="gram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 xml:space="preserve">The Read operations are used to retrieve the content of the table from a particular 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database. Read operation is done by DDL commands. </w:t>
      </w:r>
    </w:p>
    <w:p w14:paraId="7C436AED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proofErr w:type="gramStart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Example :</w:t>
      </w:r>
      <w:proofErr w:type="gram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AEE" w14:textId="52403688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use Edunet</w:t>
      </w: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;</w:t>
      </w:r>
    </w:p>
    <w:p w14:paraId="7C436AEF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select * from student;</w:t>
      </w:r>
    </w:p>
    <w:p w14:paraId="7C436AF0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584"/>
      </w:tblGrid>
      <w:tr w:rsidR="008C7504" w14:paraId="7C436AF3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AF1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AF2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marks</w:t>
            </w:r>
          </w:p>
        </w:tc>
      </w:tr>
      <w:tr w:rsidR="008C7504" w14:paraId="7C436AF6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AF4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ravi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AF5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23</w:t>
            </w:r>
          </w:p>
        </w:tc>
      </w:tr>
      <w:tr w:rsidR="008C7504" w14:paraId="7C436AF9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AF7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swati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AF8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33</w:t>
            </w:r>
          </w:p>
        </w:tc>
      </w:tr>
      <w:tr w:rsidR="008C7504" w14:paraId="7C436AFC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AFA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kranti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AFB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12</w:t>
            </w:r>
          </w:p>
        </w:tc>
      </w:tr>
    </w:tbl>
    <w:p w14:paraId="7C436AFD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lastRenderedPageBreak/>
        <w:t xml:space="preserve">3. Update </w:t>
      </w:r>
      <w:proofErr w:type="gramStart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Operation :</w:t>
      </w:r>
      <w:proofErr w:type="gram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 xml:space="preserve">Altering the content of the table or the structure of the table is done with the help of 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Update Operations. Two Commands are mostly used for Update Operation –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AFE" w14:textId="77777777" w:rsidR="008C7504" w:rsidRDefault="00067FB0">
      <w:pPr>
        <w:numPr>
          <w:ilvl w:val="0"/>
          <w:numId w:val="3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  <w:r>
        <w:rPr>
          <w:rStyle w:val="Strong"/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Alter Table Command –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br/>
        <w:t>This is the DDL command (Data Definition Language) used to change the structure of the table. </w:t>
      </w:r>
    </w:p>
    <w:p w14:paraId="7C436AFF" w14:textId="77777777" w:rsidR="008C7504" w:rsidRDefault="00067FB0">
      <w:pPr>
        <w:pStyle w:val="NormalWeb"/>
        <w:spacing w:beforeAutospacing="0" w:after="120" w:afterAutospacing="0" w:line="19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B00" w14:textId="77777777" w:rsidR="008C7504" w:rsidRDefault="008C7504">
      <w:pPr>
        <w:numPr>
          <w:ilvl w:val="0"/>
          <w:numId w:val="3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</w:p>
    <w:p w14:paraId="7C436B01" w14:textId="77777777" w:rsidR="008C7504" w:rsidRDefault="00067FB0">
      <w:pPr>
        <w:numPr>
          <w:ilvl w:val="0"/>
          <w:numId w:val="3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  <w:r>
        <w:rPr>
          <w:rStyle w:val="Strong"/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Update Table Command –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br/>
        <w:t xml:space="preserve">This is the DML </w:t>
      </w:r>
      <w:proofErr w:type="gramStart"/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command(</w:t>
      </w:r>
      <w:proofErr w:type="gramEnd"/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Data Manipula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ting Language) used to alter the records. </w:t>
      </w:r>
    </w:p>
    <w:p w14:paraId="7C436B02" w14:textId="77777777" w:rsidR="008C7504" w:rsidRDefault="00067FB0">
      <w:pPr>
        <w:pStyle w:val="NormalWeb"/>
        <w:spacing w:beforeAutospacing="0" w:after="120" w:afterAutospacing="0" w:line="19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B03" w14:textId="77777777" w:rsidR="008C7504" w:rsidRDefault="008C7504">
      <w:pPr>
        <w:numPr>
          <w:ilvl w:val="0"/>
          <w:numId w:val="3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</w:p>
    <w:p w14:paraId="7C436B04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 xml:space="preserve">Alter Table Command that change the size of name column from </w:t>
      </w:r>
      <w:proofErr w:type="gramStart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varchar(</w:t>
      </w:r>
      <w:proofErr w:type="gram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40) to varchar(50) for the Student table : </w:t>
      </w:r>
    </w:p>
    <w:p w14:paraId="7C436B05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B06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 xml:space="preserve">Alter table student </w:t>
      </w:r>
    </w:p>
    <w:p w14:paraId="7C436B07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 xml:space="preserve">modify name </w:t>
      </w:r>
      <w:proofErr w:type="gramStart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varchar(</w:t>
      </w:r>
      <w:proofErr w:type="gramEnd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50) not null;</w:t>
      </w:r>
    </w:p>
    <w:p w14:paraId="7C436B08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Original Table –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B09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 xml:space="preserve">desc </w:t>
      </w: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student;</w:t>
      </w:r>
    </w:p>
    <w:p w14:paraId="7C436B0A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1160"/>
        <w:gridCol w:w="438"/>
        <w:gridCol w:w="739"/>
      </w:tblGrid>
      <w:tr w:rsidR="008C7504" w14:paraId="7C436B0F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60" w:type="dxa"/>
              <w:bottom w:w="31" w:type="dxa"/>
              <w:right w:w="60" w:type="dxa"/>
            </w:tcMar>
          </w:tcPr>
          <w:p w14:paraId="7C436B0B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Field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0C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0D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0E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Default</w:t>
            </w:r>
          </w:p>
        </w:tc>
      </w:tr>
      <w:tr w:rsidR="008C7504" w14:paraId="7C436B14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60" w:type="dxa"/>
              <w:bottom w:w="31" w:type="dxa"/>
              <w:right w:w="60" w:type="dxa"/>
            </w:tcMar>
          </w:tcPr>
          <w:p w14:paraId="7C436B10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name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marks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11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40)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int(11)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12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YES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</w: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YES</w:t>
            </w:r>
            <w:proofErr w:type="spellEnd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13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Null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</w: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Null</w:t>
            </w:r>
            <w:proofErr w:type="spellEnd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 </w:t>
            </w:r>
          </w:p>
        </w:tc>
      </w:tr>
    </w:tbl>
    <w:p w14:paraId="7C436B15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After altering the table –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B16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desc student;</w:t>
      </w:r>
    </w:p>
    <w:p w14:paraId="7C436B17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1160"/>
        <w:gridCol w:w="438"/>
        <w:gridCol w:w="739"/>
      </w:tblGrid>
      <w:tr w:rsidR="008C7504" w14:paraId="7C436B1C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60" w:type="dxa"/>
              <w:bottom w:w="31" w:type="dxa"/>
              <w:right w:w="60" w:type="dxa"/>
            </w:tcMar>
          </w:tcPr>
          <w:p w14:paraId="7C436B18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Field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19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1A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1B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Default</w:t>
            </w:r>
          </w:p>
        </w:tc>
      </w:tr>
      <w:tr w:rsidR="008C7504" w14:paraId="7C436B21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60" w:type="dxa"/>
              <w:bottom w:w="31" w:type="dxa"/>
              <w:right w:w="60" w:type="dxa"/>
            </w:tcMar>
          </w:tcPr>
          <w:p w14:paraId="7C436B1D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name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marks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1E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varchar(</w:t>
            </w:r>
            <w:proofErr w:type="gramEnd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50)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int(11)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1F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YES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</w: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YES</w:t>
            </w:r>
            <w:proofErr w:type="spellEnd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</w:tcPr>
          <w:p w14:paraId="7C436B20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Null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</w: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Null</w:t>
            </w:r>
            <w:proofErr w:type="spellEnd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 </w:t>
            </w: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br/>
              <w:t> </w:t>
            </w:r>
          </w:p>
        </w:tc>
      </w:tr>
    </w:tbl>
    <w:p w14:paraId="7C436B22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 xml:space="preserve">Update 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 xml:space="preserve">Command that update the marks of the student from 23 to 100 whose name is </w:t>
      </w:r>
      <w:proofErr w:type="spellStart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ravi</w:t>
      </w:r>
      <w:proofErr w:type="spell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 xml:space="preserve"> using the update </w:t>
      </w:r>
      <w:proofErr w:type="gramStart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command :</w:t>
      </w:r>
      <w:proofErr w:type="gram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B23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B24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 xml:space="preserve">Update student set marks = 100 </w:t>
      </w:r>
    </w:p>
    <w:p w14:paraId="7C436B25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where name = "</w:t>
      </w:r>
      <w:proofErr w:type="spellStart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ravi</w:t>
      </w:r>
      <w:proofErr w:type="spellEnd"/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";</w:t>
      </w:r>
    </w:p>
    <w:p w14:paraId="7C436B26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Original Table –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B27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select * from student;</w:t>
      </w:r>
    </w:p>
    <w:p w14:paraId="7C436B28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lastRenderedPageBreak/>
        <w:t> </w:t>
      </w:r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584"/>
      </w:tblGrid>
      <w:tr w:rsidR="008C7504" w14:paraId="7C436B2B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29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2A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marks</w:t>
            </w:r>
          </w:p>
        </w:tc>
      </w:tr>
      <w:tr w:rsidR="008C7504" w14:paraId="7C436B2E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2C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ravi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2D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23</w:t>
            </w:r>
          </w:p>
        </w:tc>
      </w:tr>
      <w:tr w:rsidR="008C7504" w14:paraId="7C436B31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2F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swati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30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33</w:t>
            </w:r>
          </w:p>
        </w:tc>
      </w:tr>
      <w:tr w:rsidR="008C7504" w14:paraId="7C436B34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32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kranti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33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12</w:t>
            </w:r>
          </w:p>
        </w:tc>
      </w:tr>
    </w:tbl>
    <w:p w14:paraId="7C436B35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After updating the table –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B36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select * from student;</w:t>
      </w:r>
    </w:p>
    <w:p w14:paraId="7C436B37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584"/>
      </w:tblGrid>
      <w:tr w:rsidR="008C7504" w14:paraId="7C436B3A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38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39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marks</w:t>
            </w:r>
          </w:p>
        </w:tc>
      </w:tr>
      <w:tr w:rsidR="008C7504" w14:paraId="7C436B3D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3B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ravi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3C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100</w:t>
            </w:r>
          </w:p>
        </w:tc>
      </w:tr>
      <w:tr w:rsidR="008C7504" w14:paraId="7C436B40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3E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swati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3F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33</w:t>
            </w:r>
          </w:p>
        </w:tc>
      </w:tr>
      <w:tr w:rsidR="008C7504" w14:paraId="7C436B43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41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kranti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42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12</w:t>
            </w:r>
          </w:p>
        </w:tc>
      </w:tr>
    </w:tbl>
    <w:p w14:paraId="7C436B44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 xml:space="preserve">4. Delete </w:t>
      </w:r>
      <w:proofErr w:type="gramStart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Operation :</w:t>
      </w:r>
      <w:proofErr w:type="gramEnd"/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Two commands are mostly used for the Delete operations –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B45" w14:textId="77777777" w:rsidR="008C7504" w:rsidRDefault="00067FB0">
      <w:pPr>
        <w:numPr>
          <w:ilvl w:val="0"/>
          <w:numId w:val="4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  <w:r>
        <w:rPr>
          <w:rStyle w:val="Strong"/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Delete Command –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br/>
        <w:t>(DML command) works on the records of the table. </w:t>
      </w:r>
    </w:p>
    <w:p w14:paraId="7C436B46" w14:textId="77777777" w:rsidR="008C7504" w:rsidRDefault="00067FB0">
      <w:pPr>
        <w:pStyle w:val="NormalWeb"/>
        <w:spacing w:beforeAutospacing="0" w:after="120" w:afterAutospacing="0" w:line="19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B47" w14:textId="77777777" w:rsidR="008C7504" w:rsidRDefault="008C7504">
      <w:pPr>
        <w:numPr>
          <w:ilvl w:val="0"/>
          <w:numId w:val="4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</w:p>
    <w:p w14:paraId="7C436B48" w14:textId="77777777" w:rsidR="008C7504" w:rsidRDefault="00067FB0">
      <w:pPr>
        <w:numPr>
          <w:ilvl w:val="0"/>
          <w:numId w:val="4"/>
        </w:numPr>
        <w:spacing w:line="19" w:lineRule="atLeast"/>
        <w:ind w:left="288"/>
        <w:jc w:val="both"/>
        <w:textAlignment w:val="baseline"/>
        <w:rPr>
          <w:sz w:val="22"/>
          <w:szCs w:val="22"/>
        </w:rPr>
      </w:pPr>
      <w:r>
        <w:rPr>
          <w:rStyle w:val="Strong"/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Drop Command –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br/>
        <w:t>(DDL command) works on the structure of the table. </w:t>
      </w:r>
      <w:r>
        <w:rPr>
          <w:rFonts w:eastAsia="sans-serif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B49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 xml:space="preserve">Delete Command that delete the records of students having marks equal to </w:t>
      </w:r>
      <w:proofErr w:type="gramStart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100 :</w:t>
      </w:r>
      <w:proofErr w:type="gram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B4A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B4B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 xml:space="preserve">delete from student </w:t>
      </w:r>
    </w:p>
    <w:p w14:paraId="7C436B4C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where marks = 100;</w:t>
      </w:r>
    </w:p>
    <w:p w14:paraId="7C436B4D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Original Table –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B4E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select * from student;</w:t>
      </w:r>
    </w:p>
    <w:p w14:paraId="7C436B4F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584"/>
      </w:tblGrid>
      <w:tr w:rsidR="008C7504" w14:paraId="7C436B52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50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51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marks</w:t>
            </w:r>
          </w:p>
        </w:tc>
      </w:tr>
      <w:tr w:rsidR="008C7504" w14:paraId="7C436B55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53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ravi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54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100</w:t>
            </w:r>
          </w:p>
        </w:tc>
      </w:tr>
      <w:tr w:rsidR="008C7504" w14:paraId="7C436B58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56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swati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57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33</w:t>
            </w:r>
          </w:p>
        </w:tc>
      </w:tr>
      <w:tr w:rsidR="008C7504" w14:paraId="7C436B5B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59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kranti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5A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12</w:t>
            </w:r>
          </w:p>
        </w:tc>
      </w:tr>
    </w:tbl>
    <w:p w14:paraId="7C436B5C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After deleting the student records –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B5D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select * from student;</w:t>
      </w:r>
    </w:p>
    <w:p w14:paraId="7C436B5E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584"/>
      </w:tblGrid>
      <w:tr w:rsidR="008C7504" w14:paraId="7C436B61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5F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60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marks</w:t>
            </w:r>
          </w:p>
        </w:tc>
      </w:tr>
      <w:tr w:rsidR="008C7504" w14:paraId="7C436B64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62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swati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63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33</w:t>
            </w:r>
          </w:p>
        </w:tc>
      </w:tr>
      <w:tr w:rsidR="008C7504" w14:paraId="7C436B67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60" w:type="dxa"/>
              <w:bottom w:w="12" w:type="dxa"/>
              <w:right w:w="60" w:type="dxa"/>
            </w:tcMar>
          </w:tcPr>
          <w:p w14:paraId="7C436B65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kranti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2" w:type="dxa"/>
              <w:left w:w="12" w:type="dxa"/>
              <w:bottom w:w="12" w:type="dxa"/>
              <w:right w:w="12" w:type="dxa"/>
            </w:tcMar>
          </w:tcPr>
          <w:p w14:paraId="7C436B66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12</w:t>
            </w:r>
          </w:p>
        </w:tc>
      </w:tr>
    </w:tbl>
    <w:p w14:paraId="7C436B68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lastRenderedPageBreak/>
        <w:t xml:space="preserve">Drop Command that drop the table </w:t>
      </w:r>
      <w:proofErr w:type="gramStart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student :</w:t>
      </w:r>
      <w:proofErr w:type="gramEnd"/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B69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p w14:paraId="7C436B6A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drop table student;</w:t>
      </w:r>
    </w:p>
    <w:p w14:paraId="7C436B6B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Original Structure –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B6C" w14:textId="2F046B9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use Edunet</w:t>
      </w: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;</w:t>
      </w:r>
    </w:p>
    <w:p w14:paraId="7C436B6D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show tables;</w:t>
      </w:r>
    </w:p>
    <w:p w14:paraId="7C436B6E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</w:tblGrid>
      <w:tr w:rsidR="008C7504" w14:paraId="7C436B70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4" w:type="dxa"/>
              <w:left w:w="60" w:type="dxa"/>
              <w:bottom w:w="14" w:type="dxa"/>
              <w:right w:w="60" w:type="dxa"/>
            </w:tcMar>
          </w:tcPr>
          <w:p w14:paraId="7C436B6F" w14:textId="52D3374E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Tables_in_Edunet</w:t>
            </w:r>
            <w:proofErr w:type="spellEnd"/>
          </w:p>
        </w:tc>
      </w:tr>
      <w:tr w:rsidR="008C7504" w14:paraId="7C436B72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4" w:type="dxa"/>
              <w:left w:w="60" w:type="dxa"/>
              <w:bottom w:w="14" w:type="dxa"/>
              <w:right w:w="60" w:type="dxa"/>
            </w:tcMar>
          </w:tcPr>
          <w:p w14:paraId="7C436B71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student</w:t>
            </w:r>
          </w:p>
        </w:tc>
      </w:tr>
    </w:tbl>
    <w:p w14:paraId="7C436B73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Style w:val="Strong"/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After dropping the student table – </w:t>
      </w: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br/>
        <w:t> </w:t>
      </w:r>
    </w:p>
    <w:p w14:paraId="7C436B74" w14:textId="1A40C61F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use Edunet</w:t>
      </w: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;</w:t>
      </w:r>
    </w:p>
    <w:p w14:paraId="7C436B75" w14:textId="77777777" w:rsidR="008C7504" w:rsidRDefault="00067FB0">
      <w:pPr>
        <w:pStyle w:val="HTMLPreformatted"/>
        <w:spacing w:after="120"/>
        <w:jc w:val="both"/>
        <w:textAlignment w:val="baseline"/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</w:pPr>
      <w:r>
        <w:rPr>
          <w:rFonts w:asciiTheme="minorHAnsi" w:eastAsia="Consolas" w:hAnsiTheme="minorHAnsi" w:cs="Consolas" w:hint="default"/>
          <w:color w:val="273239"/>
          <w:spacing w:val="2"/>
          <w:sz w:val="22"/>
          <w:szCs w:val="22"/>
        </w:rPr>
        <w:t>show tables;</w:t>
      </w:r>
    </w:p>
    <w:p w14:paraId="7C436B76" w14:textId="77777777" w:rsidR="008C7504" w:rsidRDefault="00067FB0">
      <w:pPr>
        <w:pStyle w:val="NormalWeb"/>
        <w:shd w:val="clear" w:color="auto" w:fill="FFFFFF"/>
        <w:spacing w:beforeAutospacing="0" w:after="120" w:afterAutospacing="0"/>
        <w:jc w:val="both"/>
        <w:textAlignment w:val="baseline"/>
        <w:rPr>
          <w:rFonts w:asciiTheme="minorHAnsi" w:eastAsia="sans-serif" w:hAnsiTheme="minorHAnsi" w:cs="sans-serif"/>
          <w:color w:val="273239"/>
          <w:spacing w:val="2"/>
          <w:sz w:val="22"/>
          <w:szCs w:val="22"/>
        </w:rPr>
      </w:pPr>
      <w:r>
        <w:rPr>
          <w:rFonts w:asciiTheme="minorHAnsi" w:eastAsia="sans-serif" w:hAnsiTheme="minorHAnsi" w:cs="sans-serif"/>
          <w:color w:val="273239"/>
          <w:spacing w:val="2"/>
          <w:sz w:val="22"/>
          <w:szCs w:val="22"/>
          <w:shd w:val="clear" w:color="auto" w:fill="FFFFFF"/>
        </w:rPr>
        <w:t> </w:t>
      </w:r>
    </w:p>
    <w:tbl>
      <w:tblPr>
        <w:tblW w:w="0" w:type="auto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</w:tblGrid>
      <w:tr w:rsidR="008C7504" w14:paraId="7C436B78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4" w:type="dxa"/>
              <w:left w:w="60" w:type="dxa"/>
              <w:bottom w:w="14" w:type="dxa"/>
              <w:right w:w="60" w:type="dxa"/>
            </w:tcMar>
          </w:tcPr>
          <w:p w14:paraId="7C436B77" w14:textId="304427A8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Tables_in_Edunet</w:t>
            </w:r>
            <w:proofErr w:type="spellEnd"/>
          </w:p>
        </w:tc>
      </w:tr>
      <w:tr w:rsidR="008C7504" w14:paraId="7C436B7A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4" w:type="dxa"/>
              <w:left w:w="60" w:type="dxa"/>
              <w:bottom w:w="14" w:type="dxa"/>
              <w:right w:w="60" w:type="dxa"/>
            </w:tcMar>
          </w:tcPr>
          <w:p w14:paraId="7C436B79" w14:textId="77777777" w:rsidR="008C7504" w:rsidRDefault="00067FB0">
            <w:pPr>
              <w:jc w:val="both"/>
              <w:textAlignment w:val="baseline"/>
              <w:rPr>
                <w:b/>
                <w:bCs/>
                <w:sz w:val="22"/>
                <w:szCs w:val="22"/>
              </w:rPr>
            </w:pPr>
            <w:r>
              <w:rPr>
                <w:rFonts w:eastAsia="SimSun" w:cs="SimSun"/>
                <w:b/>
                <w:bCs/>
                <w:sz w:val="22"/>
                <w:szCs w:val="22"/>
                <w:lang w:bidi="ar"/>
              </w:rPr>
              <w:t> </w:t>
            </w:r>
          </w:p>
        </w:tc>
      </w:tr>
    </w:tbl>
    <w:p w14:paraId="7C436B7B" w14:textId="77777777" w:rsidR="008C7504" w:rsidRDefault="008C7504">
      <w:pPr>
        <w:jc w:val="both"/>
        <w:rPr>
          <w:sz w:val="22"/>
          <w:szCs w:val="22"/>
        </w:rPr>
      </w:pPr>
    </w:p>
    <w:sectPr w:rsidR="008C75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150E2"/>
    <w:multiLevelType w:val="multilevel"/>
    <w:tmpl w:val="843150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9C8F2C34"/>
    <w:multiLevelType w:val="multilevel"/>
    <w:tmpl w:val="9C8F2C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27B88FA"/>
    <w:multiLevelType w:val="multilevel"/>
    <w:tmpl w:val="A27B88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C63DE1E"/>
    <w:multiLevelType w:val="multilevel"/>
    <w:tmpl w:val="5C63DE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142384332">
    <w:abstractNumId w:val="2"/>
  </w:num>
  <w:num w:numId="2" w16cid:durableId="595672931">
    <w:abstractNumId w:val="0"/>
  </w:num>
  <w:num w:numId="3" w16cid:durableId="805776162">
    <w:abstractNumId w:val="1"/>
  </w:num>
  <w:num w:numId="4" w16cid:durableId="1713454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826C64"/>
    <w:rsid w:val="00067FB0"/>
    <w:rsid w:val="008C7504"/>
    <w:rsid w:val="0C82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36ACD"/>
  <w15:docId w15:val="{421E3F2D-2327-4D99-A2BF-670A79E9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Shailly</dc:creator>
  <cp:lastModifiedBy>Mayank Shrivastava</cp:lastModifiedBy>
  <cp:revision>2</cp:revision>
  <dcterms:created xsi:type="dcterms:W3CDTF">2023-09-25T03:49:00Z</dcterms:created>
  <dcterms:modified xsi:type="dcterms:W3CDTF">2023-09-25T06:53:00Z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C682864A5F1A4186AD576AF4FC23EB40_11</vt:lpwstr>
  </property>
</Properties>
</file>