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after="0" w:line="360" w:lineRule="auto"/>
        <w:jc w:val="both"/>
      </w:pPr>
      <w:r>
        <w:rPr>
          <w:rFonts w:ascii="Times New Roman" w:hAnsi="Times New Roman" w:eastAsia="Times New Roman"/>
          <w:i w:val="0"/>
          <w:color w:val="243247"/>
          <w:sz w:val="26"/>
        </w:rPr>
      </w:r>
    </w:p>
    <w:p>
      <w:pPr>
        <w:keepLines w:val="0"/>
        <w:spacing w:after="0" w:line="360" w:lineRule="auto"/>
        <w:jc w:val="both"/>
      </w:pPr>
      <w:r>
        <w:rPr>
          <w:rFonts w:ascii="Times New Roman" w:hAnsi="Times New Roman" w:eastAsia="Times New Roman"/>
          <w:i w:val="0"/>
          <w:color w:val="243247"/>
          <w:sz w:val="26"/>
        </w:rPr>
      </w:r>
    </w:p>
    <w:p>
      <w:pPr>
        <w:jc w:val="center"/>
      </w:pPr>
      <w:r>
        <w:rPr>
          <w:rFonts w:ascii="Times New Roman" w:hAnsi="Times New Roman" w:eastAsia="Times New Roman"/>
          <w:b/>
          <w:color w:val="16324F"/>
          <w:sz w:val="28"/>
        </w:rPr>
        <w:t>TRƯỜNG [ĐIỀN TÊN TRƯỜNG]</w:t>
      </w:r>
    </w:p>
    <w:p>
      <w:pPr>
        <w:jc w:val="center"/>
      </w:pPr>
      <w:r>
        <w:rPr>
          <w:rFonts w:ascii="Times New Roman" w:hAnsi="Times New Roman" w:eastAsia="Times New Roman"/>
          <w:b/>
          <w:color w:val="16324F"/>
          <w:sz w:val="28"/>
        </w:rPr>
        <w:t>KHOA / BỘ MÔN CÔNG NGHỆ THÔNG TIN</w:t>
      </w:r>
    </w:p>
    <w:p>
      <w:pPr>
        <w:keepLines w:val="0"/>
        <w:spacing w:after="0" w:line="360" w:lineRule="auto"/>
        <w:jc w:val="both"/>
      </w:pPr>
      <w:r>
        <w:rPr>
          <w:rFonts w:ascii="Times New Roman" w:hAnsi="Times New Roman" w:eastAsia="Times New Roman"/>
          <w:i w:val="0"/>
          <w:color w:val="243247"/>
          <w:sz w:val="26"/>
        </w:rPr>
      </w:r>
    </w:p>
    <w:p>
      <w:pPr>
        <w:keepLines w:val="0"/>
        <w:spacing w:after="0" w:line="360" w:lineRule="auto"/>
        <w:jc w:val="both"/>
      </w:pPr>
      <w:r>
        <w:rPr>
          <w:rFonts w:ascii="Times New Roman" w:hAnsi="Times New Roman" w:eastAsia="Times New Roman"/>
          <w:i w:val="0"/>
          <w:color w:val="243247"/>
          <w:sz w:val="26"/>
        </w:rPr>
      </w:r>
    </w:p>
    <w:p>
      <w:pPr>
        <w:keepLines w:val="0"/>
        <w:spacing w:after="0" w:line="360" w:lineRule="auto"/>
        <w:jc w:val="both"/>
      </w:pPr>
      <w:r>
        <w:rPr>
          <w:rFonts w:ascii="Times New Roman" w:hAnsi="Times New Roman" w:eastAsia="Times New Roman"/>
          <w:i w:val="0"/>
          <w:color w:val="243247"/>
          <w:sz w:val="26"/>
        </w:rPr>
      </w:r>
    </w:p>
    <w:p>
      <w:pPr>
        <w:spacing w:after="280"/>
        <w:jc w:val="center"/>
      </w:pPr>
      <w:r>
        <w:rPr>
          <w:rFonts w:ascii="Times New Roman" w:hAnsi="Times New Roman" w:eastAsia="Times New Roman"/>
          <w:b/>
          <w:color w:val="B7791F"/>
          <w:sz w:val="40"/>
        </w:rPr>
        <w:t>BÁO CÁO ĐỒ ÁN</w:t>
      </w:r>
    </w:p>
    <w:p>
      <w:pPr>
        <w:spacing w:after="160"/>
        <w:jc w:val="center"/>
      </w:pPr>
      <w:r>
        <w:rPr>
          <w:rFonts w:ascii="Times New Roman" w:hAnsi="Times New Roman" w:eastAsia="Times New Roman"/>
          <w:b/>
          <w:color w:val="16324F"/>
          <w:sz w:val="48"/>
        </w:rPr>
        <w:t>XÂY DỰNG ỨNG DỤNG CHAT CLIENT - SERVER</w:t>
      </w:r>
    </w:p>
    <w:p>
      <w:pPr>
        <w:spacing w:after="160"/>
        <w:jc w:val="center"/>
      </w:pPr>
      <w:r>
        <w:rPr>
          <w:rFonts w:ascii="Times New Roman" w:hAnsi="Times New Roman" w:eastAsia="Times New Roman"/>
          <w:b/>
          <w:color w:val="16324F"/>
          <w:sz w:val="48"/>
        </w:rPr>
        <w:t>BẰNG JAVA SWING</w:t>
      </w:r>
    </w:p>
    <w:p>
      <w:pPr>
        <w:spacing w:after="680"/>
        <w:jc w:val="center"/>
      </w:pPr>
      <w:r>
        <w:rPr>
          <w:rFonts w:ascii="Times New Roman" w:hAnsi="Times New Roman" w:eastAsia="Times New Roman"/>
          <w:b/>
          <w:color w:val="2E74B5"/>
          <w:sz w:val="34"/>
        </w:rPr>
        <w:t>Chatly / ChatClientJava</w:t>
      </w:r>
    </w:p>
    <w:p>
      <w:pPr>
        <w:spacing w:after="100"/>
        <w:jc w:val="center"/>
      </w:pPr>
      <w:r>
        <w:rPr>
          <w:rFonts w:ascii="Times New Roman" w:hAnsi="Times New Roman" w:eastAsia="Times New Roman"/>
          <w:color w:val="243247"/>
          <w:sz w:val="26"/>
        </w:rPr>
        <w:t>Sinh viên thực hiện: [Điền họ và tên]</w:t>
      </w:r>
    </w:p>
    <w:p>
      <w:pPr>
        <w:spacing w:after="100"/>
        <w:jc w:val="center"/>
      </w:pPr>
      <w:r>
        <w:rPr>
          <w:rFonts w:ascii="Times New Roman" w:hAnsi="Times New Roman" w:eastAsia="Times New Roman"/>
          <w:color w:val="243247"/>
          <w:sz w:val="26"/>
        </w:rPr>
        <w:t>Mã số sinh viên: [Điền MSSV]</w:t>
      </w:r>
    </w:p>
    <w:p>
      <w:pPr>
        <w:spacing w:after="100"/>
        <w:jc w:val="center"/>
      </w:pPr>
      <w:r>
        <w:rPr>
          <w:rFonts w:ascii="Times New Roman" w:hAnsi="Times New Roman" w:eastAsia="Times New Roman"/>
          <w:color w:val="243247"/>
          <w:sz w:val="26"/>
        </w:rPr>
        <w:t>Lớp: [Điền lớp]</w:t>
      </w:r>
    </w:p>
    <w:p>
      <w:pPr>
        <w:spacing w:after="100"/>
        <w:jc w:val="center"/>
      </w:pPr>
      <w:r>
        <w:rPr>
          <w:rFonts w:ascii="Times New Roman" w:hAnsi="Times New Roman" w:eastAsia="Times New Roman"/>
          <w:color w:val="243247"/>
          <w:sz w:val="26"/>
        </w:rPr>
        <w:t>Giảng viên hướng dẫn: [Điền họ tên giảng viên]</w:t>
      </w:r>
    </w:p>
    <w:p>
      <w:pPr>
        <w:keepLines w:val="0"/>
        <w:spacing w:after="0" w:line="360" w:lineRule="auto"/>
        <w:jc w:val="both"/>
      </w:pPr>
      <w:r>
        <w:rPr>
          <w:rFonts w:ascii="Times New Roman" w:hAnsi="Times New Roman" w:eastAsia="Times New Roman"/>
          <w:i w:val="0"/>
          <w:color w:val="243247"/>
          <w:sz w:val="26"/>
        </w:rPr>
      </w:r>
    </w:p>
    <w:p>
      <w:pPr>
        <w:keepLines w:val="0"/>
        <w:spacing w:after="0" w:line="360" w:lineRule="auto"/>
        <w:jc w:val="both"/>
      </w:pPr>
      <w:r>
        <w:rPr>
          <w:rFonts w:ascii="Times New Roman" w:hAnsi="Times New Roman" w:eastAsia="Times New Roman"/>
          <w:i w:val="0"/>
          <w:color w:val="243247"/>
          <w:sz w:val="26"/>
        </w:rPr>
      </w:r>
    </w:p>
    <w:p>
      <w:pPr>
        <w:keepLines w:val="0"/>
        <w:spacing w:after="0" w:line="360" w:lineRule="auto"/>
        <w:jc w:val="both"/>
      </w:pPr>
      <w:r>
        <w:rPr>
          <w:rFonts w:ascii="Times New Roman" w:hAnsi="Times New Roman" w:eastAsia="Times New Roman"/>
          <w:i w:val="0"/>
          <w:color w:val="243247"/>
          <w:sz w:val="26"/>
        </w:rPr>
      </w:r>
    </w:p>
    <w:p>
      <w:pPr>
        <w:jc w:val="center"/>
      </w:pPr>
      <w:r>
        <w:rPr>
          <w:rFonts w:ascii="Times New Roman" w:hAnsi="Times New Roman" w:eastAsia="Times New Roman"/>
          <w:b/>
          <w:color w:val="667085"/>
          <w:sz w:val="26"/>
        </w:rPr>
        <w:t>Tháng 06 năm 2026</w:t>
      </w:r>
    </w:p>
    <w:p>
      <w:r>
        <w:br w:type="page"/>
      </w:r>
    </w:p>
    <w:p>
      <w:pPr>
        <w:spacing w:after="280"/>
        <w:jc w:val="center"/>
      </w:pPr>
      <w:r>
        <w:rPr>
          <w:rFonts w:ascii="Times New Roman" w:hAnsi="Times New Roman" w:eastAsia="Times New Roman"/>
          <w:b/>
          <w:color w:val="16324F"/>
          <w:sz w:val="36"/>
        </w:rPr>
        <w:t>MỤC LỤC</w:t>
      </w:r>
    </w:p>
    <w:tbl>
      <w:tblPr>
        <w:tblW w:type="dxa" w:w="9072"/>
        <w:tblLayout w:type="fixed"/>
        <w:tblLook w:firstColumn="1" w:firstRow="1" w:lastColumn="0" w:lastRow="0" w:noHBand="0" w:noVBand="1" w:val="04A0"/>
        <w:jc w:val="left"/>
        <w:tblBorders>
          <w:top w:val="nil"/>
          <w:left w:val="nil"/>
          <w:bottom w:val="nil"/>
          <w:right w:val="nil"/>
          <w:insideH w:val="nil"/>
          <w:insideV w:val="nil"/>
        </w:tblBorders>
        <w:tblInd w:w="0" w:type="dxa"/>
      </w:tblPr>
      <w:tblGrid>
        <w:gridCol w:w="7900"/>
        <w:gridCol w:w="1172"/>
      </w:tblGrid>
      <w:tr>
        <w:tc>
          <w:tcPr>
            <w:tcW w:type="dxa" w:w="7900"/>
            <w:tcMar>
              <w:top w:w="80" w:type="dxa"/>
              <w:start w:w="120" w:type="dxa"/>
              <w:bottom w:w="80" w:type="dxa"/>
              <w:end w:w="120" w:type="dxa"/>
            </w:tcMar>
            <w:vAlign w:val="center"/>
          </w:tcPr>
          <w:p>
            <w:pPr>
              <w:spacing w:after="60"/>
            </w:pPr>
            <w:r>
              <w:rPr>
                <w:rFonts w:ascii="Times New Roman" w:hAnsi="Times New Roman" w:eastAsia="Times New Roman"/>
                <w:b w:val="0"/>
                <w:color w:val="243247"/>
                <w:sz w:val="25"/>
              </w:rPr>
              <w:t>TÓM TẮT ĐỒ ÁN</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3</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val="0"/>
                <w:color w:val="243247"/>
                <w:sz w:val="25"/>
              </w:rPr>
              <w:t>DANH MỤC HÌNH VÀ BẢNG</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4</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1. TỔNG QUAN ĐỀ TÀI</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4</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2. KHẢO SÁT VÀ ĐẶC TẢ YÊU CẦU</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5</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3. PHÂN TÍCH HỆ THỐNG</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7</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4. THIẾT KẾ HỆ THỐNG</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11</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5. CÀI ĐẶT VÀ XÂY DỰNG CHỨC NĂNG</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15</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6. KIỂM THỬ VÀ ĐÁNH GIÁ</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18</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7. TRIỂN KHAI VÀ HƯỚNG DẪN SỬ DỤNG</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20</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8. KẾT LUẬN VÀ HƯỚNG PHÁT TRIỂN</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22</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val="0"/>
                <w:color w:val="243247"/>
                <w:sz w:val="25"/>
              </w:rPr>
              <w:t>TÀI LIỆU THAM KHẢO</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23</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val="0"/>
                <w:color w:val="243247"/>
                <w:sz w:val="25"/>
              </w:rPr>
              <w:t>PHỤ LỤC</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23</w:t>
            </w:r>
          </w:p>
        </w:tc>
      </w:tr>
    </w:tbl>
    <w:p>
      <w:pPr>
        <w:spacing w:before="120" w:after="200" w:line="288" w:lineRule="auto"/>
        <w:ind w:left="173" w:right="115"/>
        <w:shd w:fill="F8FAFC"/>
        <w:pBdr>
          <w:left w:val="single" w:sz="18" w:space="8" w:color="667085"/>
        </w:pBdr>
      </w:pPr>
      <w:r>
        <w:rPr>
          <w:rFonts w:ascii="Times New Roman" w:hAnsi="Times New Roman" w:eastAsia="Times New Roman"/>
          <w:b/>
          <w:color w:val="667085"/>
          <w:sz w:val="24"/>
        </w:rPr>
        <w:t xml:space="preserve">Ghi chú: </w:t>
      </w:r>
      <w:r>
        <w:rPr>
          <w:rFonts w:ascii="Times New Roman" w:hAnsi="Times New Roman" w:eastAsia="Times New Roman"/>
          <w:color w:val="243247"/>
          <w:sz w:val="24"/>
        </w:rPr>
        <w:t>Mục lục được dựng tĩnh từ bản render cuối để số trang khớp với tài liệu giao nộp.</w:t>
      </w:r>
    </w:p>
    <w:p>
      <w:r>
        <w:br w:type="page"/>
      </w:r>
    </w:p>
    <w:p>
      <w:pPr>
        <w:pStyle w:val="Heading1"/>
      </w:pPr>
      <w:r>
        <w:t>TÓM TẮT ĐỒ ÁN</w:t>
      </w:r>
    </w:p>
    <w:p>
      <w:pPr>
        <w:keepLines w:val="0"/>
        <w:spacing w:after="120" w:line="360" w:lineRule="auto"/>
        <w:jc w:val="both"/>
      </w:pPr>
      <w:r>
        <w:rPr>
          <w:rFonts w:ascii="Times New Roman" w:hAnsi="Times New Roman" w:eastAsia="Times New Roman"/>
          <w:i w:val="0"/>
          <w:color w:val="243247"/>
          <w:sz w:val="26"/>
        </w:rPr>
        <w:t>Đồ án xây dựng Chatly, một ứng dụng nhắn tin thời gian thực theo mô hình client - server bằng Java Swing. Hệ thống cho phép người dùng đăng ký, đăng nhập, xem danh sách tài khoản đang trực tuyến, chat riêng tư, gửi ảnh và tệp, gửi ảnh giấu tin, chuyển giọng nói thành văn bản, gọi thoại và gọi video trong mạng LAN. Server chịu trách nhiệm tiếp nhận kết nối TCP, định tuyến thông điệp, quản lý người dùng trực tuyến và truy cập cơ sở dữ liệu SQLite; client đảm nhiệm giao diện, thiết bị media và mã hóa nội dung trước khi truyền.</w:t>
      </w:r>
    </w:p>
    <w:p>
      <w:pPr>
        <w:keepLines w:val="0"/>
        <w:spacing w:after="120" w:line="360" w:lineRule="auto"/>
        <w:jc w:val="both"/>
      </w:pPr>
      <w:r>
        <w:rPr>
          <w:rFonts w:ascii="Times New Roman" w:hAnsi="Times New Roman" w:eastAsia="Times New Roman"/>
          <w:i w:val="0"/>
          <w:color w:val="243247"/>
          <w:sz w:val="26"/>
        </w:rPr>
        <w:t>Đối với tin nhắn văn bản, hệ thống áp dụng mô hình mã hóa lai: nội dung được bảo vệ bằng AES-256-GCM, khóa AES được mã hóa bằng RSA-2048 OAEP cho người gửi và người nhận. Tài khoản, khóa và cấu trúc lưu ciphertext được thiết kế trong SQLite. Giao diện sử dụng FlatLaf, SVG vector và bố cục hiện đại; tính năng media sử dụng Java Sound API, Webcam Capture và mô hình Vosk offline.</w:t>
      </w:r>
    </w:p>
    <w:p>
      <w:pPr>
        <w:keepLines w:val="0"/>
        <w:spacing w:after="120" w:line="360" w:lineRule="auto"/>
        <w:jc w:val="both"/>
      </w:pPr>
      <w:r>
        <w:rPr>
          <w:rFonts w:ascii="Times New Roman" w:hAnsi="Times New Roman" w:eastAsia="Times New Roman"/>
          <w:i w:val="0"/>
          <w:color w:val="243247"/>
          <w:sz w:val="26"/>
        </w:rPr>
        <w:t>Kết quả kiểm thử cho thấy dự án biên dịch thành công bằng Maven, luồng đăng ký và đăng nhập phân biệt rõ bốn trường hợp: đăng ký mới, đăng nhập đúng, đăng nhập sai mật khẩu và đăng ký trùng. Sản phẩm đáp ứng tốt mục tiêu minh họa socket đa luồng, giao diện desktop, mã hóa lai và tích hợp thiết bị. Báo cáo cũng chỉ ra các giới hạn cần hoàn thiện trước khi triển khai thực tế, gồm tải lại lịch sử chat, ánh xạ receiverId khi lưu tin, bảo vệ khóa riêng, kiểm soát kích thước dữ liệu và thay Java serialization bằng protocol an toàn hơn.</w:t>
      </w:r>
    </w:p>
    <w:p>
      <w:pPr>
        <w:spacing w:before="120" w:after="200" w:line="288" w:lineRule="auto"/>
        <w:ind w:left="173" w:right="115"/>
        <w:shd w:fill="EAF2FB"/>
        <w:pBdr>
          <w:left w:val="single" w:sz="18" w:space="8" w:color="2E74B5"/>
        </w:pBdr>
      </w:pPr>
      <w:r>
        <w:rPr>
          <w:rFonts w:ascii="Times New Roman" w:hAnsi="Times New Roman" w:eastAsia="Times New Roman"/>
          <w:b/>
          <w:color w:val="2E74B5"/>
          <w:sz w:val="24"/>
        </w:rPr>
        <w:t xml:space="preserve">Từ khóa: </w:t>
      </w:r>
      <w:r>
        <w:rPr>
          <w:rFonts w:ascii="Times New Roman" w:hAnsi="Times New Roman" w:eastAsia="Times New Roman"/>
          <w:color w:val="243247"/>
          <w:sz w:val="24"/>
        </w:rPr>
        <w:t>Java Swing; TCP Socket; SQLite; AES-GCM; RSA-OAEP; Vosk; Webcam; Client-Server.</w:t>
      </w:r>
    </w:p>
    <w:p>
      <w:r>
        <w:br w:type="page"/>
      </w:r>
    </w:p>
    <w:p>
      <w:pPr>
        <w:pStyle w:val="Heading1"/>
      </w:pPr>
      <w:r>
        <w:t>DANH MỤC HÌNH VÀ BẢNG</w:t>
      </w:r>
    </w:p>
    <w:p>
      <w:pPr>
        <w:pStyle w:val="ListBullet"/>
      </w:pPr>
      <w:r>
        <w:rPr>
          <w:rFonts w:ascii="Times New Roman" w:hAnsi="Times New Roman" w:eastAsia="Times New Roman"/>
          <w:color w:val="243247"/>
          <w:sz w:val="26"/>
        </w:rPr>
        <w:t>Hình 2.1. Biểu đồ use case tổng quát</w:t>
      </w:r>
    </w:p>
    <w:p>
      <w:pPr>
        <w:pStyle w:val="ListBullet"/>
      </w:pPr>
      <w:r>
        <w:rPr>
          <w:rFonts w:ascii="Times New Roman" w:hAnsi="Times New Roman" w:eastAsia="Times New Roman"/>
          <w:color w:val="243247"/>
          <w:sz w:val="26"/>
        </w:rPr>
        <w:t>Hình 3.1. Kiến trúc phân lớp và thành phần</w:t>
      </w:r>
    </w:p>
    <w:p>
      <w:pPr>
        <w:pStyle w:val="ListBullet"/>
      </w:pPr>
      <w:r>
        <w:rPr>
          <w:rFonts w:ascii="Times New Roman" w:hAnsi="Times New Roman" w:eastAsia="Times New Roman"/>
          <w:color w:val="243247"/>
          <w:sz w:val="26"/>
        </w:rPr>
        <w:t>Hình 3.2. Hoạt động đăng nhập / đăng ký</w:t>
      </w:r>
    </w:p>
    <w:p>
      <w:pPr>
        <w:pStyle w:val="ListBullet"/>
      </w:pPr>
      <w:r>
        <w:rPr>
          <w:rFonts w:ascii="Times New Roman" w:hAnsi="Times New Roman" w:eastAsia="Times New Roman"/>
          <w:color w:val="243247"/>
          <w:sz w:val="26"/>
        </w:rPr>
        <w:t>Hình 3.3. Tuần tự xác thực tài khoản</w:t>
      </w:r>
    </w:p>
    <w:p>
      <w:pPr>
        <w:pStyle w:val="ListBullet"/>
      </w:pPr>
      <w:r>
        <w:rPr>
          <w:rFonts w:ascii="Times New Roman" w:hAnsi="Times New Roman" w:eastAsia="Times New Roman"/>
          <w:color w:val="243247"/>
          <w:sz w:val="26"/>
        </w:rPr>
        <w:t>Hình 3.4. Tuần tự gửi tin nhắn mã hóa</w:t>
      </w:r>
    </w:p>
    <w:p>
      <w:pPr>
        <w:pStyle w:val="ListBullet"/>
      </w:pPr>
      <w:r>
        <w:rPr>
          <w:rFonts w:ascii="Times New Roman" w:hAnsi="Times New Roman" w:eastAsia="Times New Roman"/>
          <w:color w:val="243247"/>
          <w:sz w:val="26"/>
        </w:rPr>
        <w:t>Hình 3.5. Tuần tự voice / video call</w:t>
      </w:r>
    </w:p>
    <w:p>
      <w:pPr>
        <w:pStyle w:val="ListBullet"/>
      </w:pPr>
      <w:r>
        <w:rPr>
          <w:rFonts w:ascii="Times New Roman" w:hAnsi="Times New Roman" w:eastAsia="Times New Roman"/>
          <w:color w:val="243247"/>
          <w:sz w:val="26"/>
        </w:rPr>
        <w:t>Hình 4.1. Biểu đồ lớp rút gọn</w:t>
      </w:r>
    </w:p>
    <w:p>
      <w:pPr>
        <w:pStyle w:val="ListBullet"/>
      </w:pPr>
      <w:r>
        <w:rPr>
          <w:rFonts w:ascii="Times New Roman" w:hAnsi="Times New Roman" w:eastAsia="Times New Roman"/>
          <w:color w:val="243247"/>
          <w:sz w:val="26"/>
        </w:rPr>
        <w:t>Hình 4.2. Biểu đồ thực thể - quan hệ</w:t>
      </w:r>
    </w:p>
    <w:p>
      <w:pPr>
        <w:pStyle w:val="ListBullet"/>
      </w:pPr>
      <w:r>
        <w:rPr>
          <w:rFonts w:ascii="Times New Roman" w:hAnsi="Times New Roman" w:eastAsia="Times New Roman"/>
          <w:color w:val="243247"/>
          <w:sz w:val="26"/>
        </w:rPr>
        <w:t>Hình 4.3. Biểu đồ trạng thái cuộc gọi</w:t>
      </w:r>
    </w:p>
    <w:p>
      <w:pPr>
        <w:pStyle w:val="ListBullet"/>
      </w:pPr>
      <w:r>
        <w:rPr>
          <w:rFonts w:ascii="Times New Roman" w:hAnsi="Times New Roman" w:eastAsia="Times New Roman"/>
          <w:color w:val="243247"/>
          <w:sz w:val="26"/>
        </w:rPr>
        <w:t>Hình 5.1 - 5.4. Giao diện đăng ký, chat, voice call và video call</w:t>
      </w:r>
    </w:p>
    <w:p>
      <w:pPr>
        <w:pStyle w:val="ListBullet"/>
      </w:pPr>
      <w:r>
        <w:rPr>
          <w:rFonts w:ascii="Times New Roman" w:hAnsi="Times New Roman" w:eastAsia="Times New Roman"/>
          <w:color w:val="243247"/>
          <w:sz w:val="26"/>
        </w:rPr>
        <w:t>Hình 7.1. Biểu đồ triển khai hai máy trong mạng LAN</w:t>
      </w:r>
    </w:p>
    <w:p>
      <w:pPr>
        <w:keepLines w:val="0"/>
        <w:spacing w:after="80" w:line="360" w:lineRule="auto"/>
        <w:jc w:val="both"/>
      </w:pPr>
      <w:r>
        <w:rPr>
          <w:rFonts w:ascii="Times New Roman" w:hAnsi="Times New Roman" w:eastAsia="Times New Roman"/>
          <w:i w:val="0"/>
          <w:color w:val="243247"/>
          <w:sz w:val="26"/>
        </w:rPr>
        <w:t>Các bảng chính gồm: bảng yêu cầu chức năng, ma trận use case, bảng công nghệ, mô tả lớp, lược đồ dữ liệu, message type, ca kiểm thử, rủi ro và kế hoạch phát triển.</w:t>
      </w:r>
    </w:p>
    <w:p>
      <w:pPr>
        <w:pStyle w:val="Heading1"/>
      </w:pPr>
      <w:r>
        <w:t>CHƯƠNG 1. TỔNG QUAN ĐỀ TÀI</w:t>
      </w:r>
    </w:p>
    <w:p>
      <w:pPr>
        <w:pStyle w:val="Heading2"/>
      </w:pPr>
      <w:r>
        <w:t>1.1. Lý do chọn đề tài</w:t>
      </w:r>
    </w:p>
    <w:p>
      <w:pPr>
        <w:keepLines w:val="0"/>
        <w:spacing w:after="120" w:line="360" w:lineRule="auto"/>
        <w:jc w:val="both"/>
      </w:pPr>
      <w:r>
        <w:rPr>
          <w:rFonts w:ascii="Times New Roman" w:hAnsi="Times New Roman" w:eastAsia="Times New Roman"/>
          <w:i w:val="0"/>
          <w:color w:val="243247"/>
          <w:sz w:val="26"/>
        </w:rPr>
        <w:t>Nhắn tin thời gian thực là bài toán điển hình để kết hợp nhiều kiến thức nền tảng của ngành Công nghệ thông tin: lập trình hướng đối tượng, lập trình mạng, đa luồng, cơ sở dữ liệu, bảo mật, xử lý âm thanh - hình ảnh và thiết kế giao diện. Khác với một ứng dụng CRUD thông thường, hệ thống chat phải duy trì kết nối lâu dài, xử lý nhiều client đồng thời và bảo đảm dữ liệu được chuyển đến đúng người nhận với độ trễ thấp.</w:t>
      </w:r>
    </w:p>
    <w:p>
      <w:pPr>
        <w:keepLines w:val="0"/>
        <w:spacing w:after="120" w:line="360" w:lineRule="auto"/>
        <w:jc w:val="both"/>
      </w:pPr>
      <w:r>
        <w:rPr>
          <w:rFonts w:ascii="Times New Roman" w:hAnsi="Times New Roman" w:eastAsia="Times New Roman"/>
          <w:i w:val="0"/>
          <w:color w:val="243247"/>
          <w:sz w:val="26"/>
        </w:rPr>
        <w:t>Java phù hợp cho đề tài nhờ tính đa nền tảng, hệ sinh thái thư viện phong phú và API socket, thread, sound, image được tích hợp tốt. Swing tuy là công nghệ desktop truyền thống nhưng vẫn hữu ích trong môi trường học thuật vì giúp người học quan sát trực tiếp mô hình event-driven và tổ chức UI mà không phụ thuộc trình duyệt hoặc web server.</w:t>
      </w:r>
    </w:p>
    <w:p>
      <w:pPr>
        <w:pStyle w:val="Heading2"/>
      </w:pPr>
      <w:r>
        <w:t>1.2. Mục tiêu</w:t>
      </w:r>
    </w:p>
    <w:p>
      <w:pPr>
        <w:pStyle w:val="ListBullet"/>
      </w:pPr>
      <w:r>
        <w:rPr>
          <w:rFonts w:ascii="Times New Roman" w:hAnsi="Times New Roman" w:eastAsia="Times New Roman"/>
          <w:color w:val="243247"/>
          <w:sz w:val="26"/>
        </w:rPr>
        <w:t>Xây dựng một server TCP đa luồng có khả năng tiếp nhận và quản lý nhiều client.</w:t>
      </w:r>
    </w:p>
    <w:p>
      <w:pPr>
        <w:pStyle w:val="ListBullet"/>
      </w:pPr>
      <w:r>
        <w:rPr>
          <w:rFonts w:ascii="Times New Roman" w:hAnsi="Times New Roman" w:eastAsia="Times New Roman"/>
          <w:color w:val="243247"/>
          <w:sz w:val="26"/>
        </w:rPr>
        <w:t>Tạo client desktop có giao diện đăng ký, đăng nhập, chat và gọi media dễ sử dụng.</w:t>
      </w:r>
    </w:p>
    <w:p>
      <w:pPr>
        <w:pStyle w:val="ListBullet"/>
      </w:pPr>
      <w:r>
        <w:rPr>
          <w:rFonts w:ascii="Times New Roman" w:hAnsi="Times New Roman" w:eastAsia="Times New Roman"/>
          <w:color w:val="243247"/>
          <w:sz w:val="26"/>
        </w:rPr>
        <w:t>Thiết kế cơ sở dữ liệu SQLite cho tài khoản và dữ liệu tin nhắn mã hóa.</w:t>
      </w:r>
    </w:p>
    <w:p>
      <w:pPr>
        <w:pStyle w:val="ListBullet"/>
      </w:pPr>
      <w:r>
        <w:rPr>
          <w:rFonts w:ascii="Times New Roman" w:hAnsi="Times New Roman" w:eastAsia="Times New Roman"/>
          <w:color w:val="243247"/>
          <w:sz w:val="26"/>
        </w:rPr>
        <w:t>Áp dụng AES-GCM và RSA-OAEP để minh họa mô hình mã hóa lai.</w:t>
      </w:r>
    </w:p>
    <w:p>
      <w:pPr>
        <w:pStyle w:val="ListBullet"/>
      </w:pPr>
      <w:r>
        <w:rPr>
          <w:rFonts w:ascii="Times New Roman" w:hAnsi="Times New Roman" w:eastAsia="Times New Roman"/>
          <w:color w:val="243247"/>
          <w:sz w:val="26"/>
        </w:rPr>
        <w:t>Tích hợp gửi tệp, ảnh, steganography, voice call, video call và speech-to-text.</w:t>
      </w:r>
    </w:p>
    <w:p>
      <w:pPr>
        <w:pStyle w:val="ListBullet"/>
      </w:pPr>
      <w:r>
        <w:rPr>
          <w:rFonts w:ascii="Times New Roman" w:hAnsi="Times New Roman" w:eastAsia="Times New Roman"/>
          <w:color w:val="243247"/>
          <w:sz w:val="26"/>
        </w:rPr>
        <w:t>Triển khai và kiểm thử trong mô hình một server - nhiều client trên cùng máy hoặc trong mạng LAN.</w:t>
      </w:r>
    </w:p>
    <w:p>
      <w:pPr>
        <w:pStyle w:val="Heading2"/>
      </w:pPr>
      <w:r>
        <w:t>1.3. Phạm vi</w:t>
      </w:r>
    </w:p>
    <w:p>
      <w:pPr>
        <w:keepLines w:val="0"/>
        <w:spacing w:after="120" w:line="360" w:lineRule="auto"/>
        <w:jc w:val="both"/>
      </w:pPr>
      <w:r>
        <w:rPr>
          <w:rFonts w:ascii="Times New Roman" w:hAnsi="Times New Roman" w:eastAsia="Times New Roman"/>
          <w:i w:val="0"/>
          <w:color w:val="243247"/>
          <w:sz w:val="26"/>
        </w:rPr>
        <w:t>Phạm vi hiện tại tập trung vào chat riêng tư giữa các tài khoản đang online. Server chạy tại một máy, mặc định lắng nghe cổng 5000; các client trong cùng mạng nhập IPv4 Wi-Fi của máy server để kết nối. Hệ thống chưa triển khai group chat, đồng bộ cloud, push notification, NAT traversal, web client hoặc mobile client.</w:t>
      </w:r>
    </w:p>
    <w:p>
      <w:pPr>
        <w:pStyle w:val="Heading2"/>
      </w:pPr>
      <w:r>
        <w:t>1.4. Kết quả đạt được</w:t>
      </w:r>
    </w:p>
    <w:p>
      <w:pPr>
        <w:keepLines w:val="0"/>
        <w:spacing w:after="120" w:line="360" w:lineRule="auto"/>
        <w:jc w:val="both"/>
      </w:pPr>
      <w:r>
        <w:rPr>
          <w:rFonts w:ascii="Times New Roman" w:hAnsi="Times New Roman" w:eastAsia="Times New Roman"/>
          <w:i w:val="0"/>
          <w:color w:val="243247"/>
          <w:sz w:val="26"/>
        </w:rPr>
        <w:t>Phiên bản hiện tại có đầy đủ source Maven, giao diện SVG hiện đại, account flow tách Sign in / Create account, console server, chat riêng tư, gửi media và cuộc gọi. Dự án được build thành công với Java target 17; smoke test xác thực trả đúng REGISTER_OK, LOGIN_OK, LOGIN_FAIL và REGISTER_FAIL. Source đã được quản lý trên nhánh main của repository ChatClientJava.</w:t>
      </w:r>
    </w:p>
    <w:p>
      <w:pPr>
        <w:pStyle w:val="Heading1"/>
      </w:pPr>
      <w:r>
        <w:t>CHƯƠNG 2. KHẢO SÁT VÀ ĐẶC TẢ YÊU CẦU</w:t>
      </w:r>
    </w:p>
    <w:p>
      <w:pPr>
        <w:pStyle w:val="Heading2"/>
      </w:pPr>
      <w:r>
        <w:t>2.1. Tác nhân và nhu cầu</w:t>
      </w:r>
    </w:p>
    <w:p>
      <w:pPr>
        <w:keepLines w:val="0"/>
        <w:spacing w:after="120" w:line="360" w:lineRule="auto"/>
        <w:jc w:val="both"/>
      </w:pPr>
      <w:r>
        <w:rPr>
          <w:rFonts w:ascii="Times New Roman" w:hAnsi="Times New Roman" w:eastAsia="Times New Roman"/>
          <w:i w:val="0"/>
          <w:color w:val="243247"/>
          <w:sz w:val="26"/>
        </w:rPr>
        <w:t>Hệ thống có hai tác nhân chính. Người dùng cuối thao tác trên client để quản lý tài khoản, chọn người đang online, trao đổi nội dung và điều khiển cuộc gọi. Quản trị server khởi động hoặc dừng server, quan sát nhật ký kết nối và bảo đảm cổng mạng cùng cơ sở dữ liệu hoạt động.</w:t>
      </w:r>
    </w:p>
    <w:p>
      <w:pPr>
        <w:keepNext/>
        <w:spacing w:before="120" w:after="0"/>
        <w:jc w:val="center"/>
      </w:pPr>
      <w:r>
        <w:drawing>
          <wp:inline xmlns:a="http://schemas.openxmlformats.org/drawingml/2006/main" xmlns:pic="http://schemas.openxmlformats.org/drawingml/2006/picture">
            <wp:extent cx="5166360" cy="3214624"/>
            <wp:docPr id="1" name="Picture 1" descr="Hình 2.1. Biểu đồ use case tổng quát của hệ thống Chatly" title="Hình 2.1. Biểu đồ use case tổng quát của hệ thống Chatly"/>
            <wp:cNvGraphicFramePr>
              <a:graphicFrameLocks noChangeAspect="1"/>
            </wp:cNvGraphicFramePr>
            <a:graphic>
              <a:graphicData uri="http://schemas.openxmlformats.org/drawingml/2006/picture">
                <pic:pic>
                  <pic:nvPicPr>
                    <pic:cNvPr id="0" name="01-use-case.png"/>
                    <pic:cNvPicPr/>
                  </pic:nvPicPr>
                  <pic:blipFill>
                    <a:blip r:embed="rId13"/>
                    <a:stretch>
                      <a:fillRect/>
                    </a:stretch>
                  </pic:blipFill>
                  <pic:spPr>
                    <a:xfrm>
                      <a:off x="0" y="0"/>
                      <a:ext cx="5166360" cy="3214624"/>
                    </a:xfrm>
                    <a:prstGeom prst="rect"/>
                  </pic:spPr>
                </pic:pic>
              </a:graphicData>
            </a:graphic>
          </wp:inline>
        </w:drawing>
      </w:r>
    </w:p>
    <w:p>
      <w:pPr>
        <w:pStyle w:val="Caption"/>
      </w:pPr>
      <w:r>
        <w:t>Hình 2.1. Biểu đồ use case tổng quát của hệ thống Chatly</w:t>
      </w:r>
    </w:p>
    <w:p>
      <w:pPr>
        <w:pStyle w:val="Heading2"/>
      </w:pPr>
      <w:r>
        <w:t>2.2. Yêu cầu chức năng</w:t>
      </w:r>
    </w:p>
    <w:p>
      <w:pPr>
        <w:keepNext/>
        <w:spacing w:before="80" w:after="80"/>
      </w:pPr>
      <w:r>
        <w:rPr>
          <w:rFonts w:ascii="Times New Roman" w:hAnsi="Times New Roman" w:eastAsia="Times New Roman"/>
          <w:i/>
          <w:color w:val="667085"/>
          <w:sz w:val="18"/>
        </w:rPr>
        <w:t>Bảng 2.1. Danh sách yêu cầu chức năng</w:t>
      </w:r>
    </w:p>
    <w:tbl>
      <w:tblPr>
        <w:tblStyle w:val="TableGrid"/>
        <w:tblW w:type="dxa" w:w="9072"/>
        <w:jc w:val="left"/>
        <w:tblLayout w:type="fixed"/>
        <w:tblLook w:firstColumn="1" w:firstRow="1" w:lastColumn="0" w:lastRow="0" w:noHBand="0" w:noVBand="1" w:val="04A0"/>
        <w:tblInd w:w="120" w:type="dxa"/>
      </w:tblPr>
      <w:tblGrid>
        <w:gridCol w:w="900"/>
        <w:gridCol w:w="1700"/>
        <w:gridCol w:w="5000"/>
        <w:gridCol w:w="1472"/>
      </w:tblGrid>
      <w:tr>
        <w:trPr>
          <w:tblHeader w:val="true"/>
        </w:trPr>
        <w:tc>
          <w:tcPr>
            <w:tcW w:type="dxa" w:w="9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Mã</w:t>
            </w:r>
          </w:p>
        </w:tc>
        <w:tc>
          <w:tcPr>
            <w:tcW w:type="dxa" w:w="17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Chức năng</w:t>
            </w:r>
          </w:p>
        </w:tc>
        <w:tc>
          <w:tcPr>
            <w:tcW w:type="dxa" w:w="50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Mô tả</w:t>
            </w:r>
          </w:p>
        </w:tc>
        <w:tc>
          <w:tcPr>
            <w:tcW w:type="dxa" w:w="14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Ưu tiên</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FR-01</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ký</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Tạo username duy nhất; mật khẩu tối thiểu 6 ký tự và xác nhận khớp.</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Bắt buộc</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FR-02</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nhập</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Xác thực username và password hash; báo lỗi rõ ràng.</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Bắt buộc</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FR-03</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Online list</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 phát danh sách tài khoản đang kết nối.</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Bắt buộc</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FR-04</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Chat mã hóa</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Gửi tin riêng tư với AES-GCM và RSA-OAEP.</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Bắt buộc</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FR-05</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Ảnh / file</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Chọn file từ máy và chuyển tiếp đến người nhận.</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FR-06</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Steganography</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Giấu và đọc văn bản trong ảnh PNG/BMP bằng mật khẩu.</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Trung bình</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FR-07</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Voice call</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Yêu cầu, chấp nhận, truyền audio, mute/speaker/end.</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FR-08</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Video call</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Truyền video và audio, self-preview, camera/mic/speaker/end.</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FR-09</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Speech-to-Text</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Nhận dạng giọng nói offline bằng Vosk.</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Trung bình</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FR-10</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 console</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Start/stop, hiển thị trạng thái và log kết nối.</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Bắt buộc</w:t>
            </w:r>
          </w:p>
        </w:tc>
      </w:tr>
    </w:tbl>
    <w:p>
      <w:pPr>
        <w:spacing w:after="60"/>
      </w:pPr>
    </w:p>
    <w:p>
      <w:pPr>
        <w:pStyle w:val="Heading2"/>
      </w:pPr>
      <w:r>
        <w:t>2.3. Yêu cầu phi chức năng</w:t>
      </w:r>
    </w:p>
    <w:p>
      <w:pPr>
        <w:pStyle w:val="ListBullet"/>
      </w:pPr>
      <w:r>
        <w:rPr>
          <w:rFonts w:ascii="Times New Roman" w:hAnsi="Times New Roman" w:eastAsia="Times New Roman"/>
          <w:color w:val="243247"/>
          <w:sz w:val="26"/>
        </w:rPr>
        <w:t>Khả dụng: UI phản hồi trên Event Dispatch Thread; tác vụ mạng và mã hóa chạy nền.</w:t>
      </w:r>
    </w:p>
    <w:p>
      <w:pPr>
        <w:pStyle w:val="ListBullet"/>
      </w:pPr>
      <w:r>
        <w:rPr>
          <w:rFonts w:ascii="Times New Roman" w:hAnsi="Times New Roman" w:eastAsia="Times New Roman"/>
          <w:color w:val="243247"/>
          <w:sz w:val="26"/>
        </w:rPr>
        <w:t>Hiệu năng: video giảm kích thước và gửi khoảng 10 khung hình/giây; audio dùng buffer 1024 byte.</w:t>
      </w:r>
    </w:p>
    <w:p>
      <w:pPr>
        <w:pStyle w:val="ListBullet"/>
      </w:pPr>
      <w:r>
        <w:rPr>
          <w:rFonts w:ascii="Times New Roman" w:hAnsi="Times New Roman" w:eastAsia="Times New Roman"/>
          <w:color w:val="243247"/>
          <w:sz w:val="26"/>
        </w:rPr>
        <w:t>An toàn dữ liệu: text sử dụng authenticated encryption; password không lưu dạng rõ.</w:t>
      </w:r>
    </w:p>
    <w:p>
      <w:pPr>
        <w:pStyle w:val="ListBullet"/>
      </w:pPr>
      <w:r>
        <w:rPr>
          <w:rFonts w:ascii="Times New Roman" w:hAnsi="Times New Roman" w:eastAsia="Times New Roman"/>
          <w:color w:val="243247"/>
          <w:sz w:val="26"/>
        </w:rPr>
        <w:t>Khả chuyển: source target Java 17; chạy trên Windows với Maven và JDK phù hợp.</w:t>
      </w:r>
    </w:p>
    <w:p>
      <w:pPr>
        <w:pStyle w:val="ListBullet"/>
      </w:pPr>
      <w:r>
        <w:rPr>
          <w:rFonts w:ascii="Times New Roman" w:hAnsi="Times New Roman" w:eastAsia="Times New Roman"/>
          <w:color w:val="243247"/>
          <w:sz w:val="26"/>
        </w:rPr>
        <w:t>Bảo trì: tách package client, server, common, crypto và db; có UITheme dùng chung.</w:t>
      </w:r>
    </w:p>
    <w:p>
      <w:pPr>
        <w:pStyle w:val="ListBullet"/>
      </w:pPr>
      <w:r>
        <w:rPr>
          <w:rFonts w:ascii="Times New Roman" w:hAnsi="Times New Roman" w:eastAsia="Times New Roman"/>
          <w:color w:val="243247"/>
          <w:sz w:val="26"/>
        </w:rPr>
        <w:t>Khả quan sát: server console ghi nhận start/stop, đăng ký, đăng nhập và mất kết nối.</w:t>
      </w:r>
    </w:p>
    <w:p>
      <w:pPr>
        <w:pStyle w:val="Heading2"/>
      </w:pPr>
      <w:r>
        <w:t>2.4. Ràng buộc</w:t>
      </w:r>
    </w:p>
    <w:p>
      <w:pPr>
        <w:keepLines w:val="0"/>
        <w:spacing w:after="120" w:line="360" w:lineRule="auto"/>
        <w:jc w:val="both"/>
      </w:pPr>
      <w:r>
        <w:rPr>
          <w:rFonts w:ascii="Times New Roman" w:hAnsi="Times New Roman" w:eastAsia="Times New Roman"/>
          <w:i w:val="0"/>
          <w:color w:val="243247"/>
          <w:sz w:val="26"/>
        </w:rPr>
        <w:t>Hai máy phải nhìn thấy nhau trong cùng mạng LAN hoặc có định tuyến phù hợp; firewall máy server phải cho phép Java hoặc inbound TCP 5000. Camera, microphone và speaker phụ thuộc driver hệ điều hành. STT yêu cầu thư mục model Vosk hợp lệ. Dữ liệu media lớn có thể làm tăng độ trễ vì protocol hiện chưa có chunking hoặc back-pressure.</w:t>
      </w:r>
    </w:p>
    <w:p>
      <w:pPr>
        <w:pStyle w:val="Heading1"/>
      </w:pPr>
      <w:r>
        <w:t>CHƯƠNG 3. PHÂN TÍCH HỆ THỐNG</w:t>
      </w:r>
    </w:p>
    <w:p>
      <w:pPr>
        <w:pStyle w:val="Heading2"/>
      </w:pPr>
      <w:r>
        <w:t>3.1. Kiến trúc tổng thể</w:t>
      </w:r>
    </w:p>
    <w:p>
      <w:pPr>
        <w:keepLines w:val="0"/>
        <w:spacing w:after="120" w:line="360" w:lineRule="auto"/>
        <w:jc w:val="both"/>
      </w:pPr>
      <w:r>
        <w:rPr>
          <w:rFonts w:ascii="Times New Roman" w:hAnsi="Times New Roman" w:eastAsia="Times New Roman"/>
          <w:i w:val="0"/>
          <w:color w:val="243247"/>
          <w:sz w:val="26"/>
        </w:rPr>
        <w:t>Hệ thống tổ chức theo kiến trúc client - server kết hợp phân lớp. Presentation layer chứa các JFrame và component Swing. Application layer chịu trách nhiệm socket, media và speech-to-text. Server layer quản lý kết nối, xác thực, định tuyến và persistence. Data layer dùng DAO trên một kết nối SQLite do DatabaseManager quản lý.</w:t>
      </w:r>
    </w:p>
    <w:p>
      <w:pPr>
        <w:keepNext/>
        <w:spacing w:before="120" w:after="0"/>
        <w:jc w:val="center"/>
      </w:pPr>
      <w:r>
        <w:drawing>
          <wp:inline xmlns:a="http://schemas.openxmlformats.org/drawingml/2006/main" xmlns:pic="http://schemas.openxmlformats.org/drawingml/2006/picture">
            <wp:extent cx="5166360" cy="3099816"/>
            <wp:docPr id="2" name="Picture 2" descr="Hình 3.1. Kiến trúc phân lớp và các thành phần chính" title="Hình 3.1. Kiến trúc phân lớp và các thành phần chính"/>
            <wp:cNvGraphicFramePr>
              <a:graphicFrameLocks noChangeAspect="1"/>
            </wp:cNvGraphicFramePr>
            <a:graphic>
              <a:graphicData uri="http://schemas.openxmlformats.org/drawingml/2006/picture">
                <pic:pic>
                  <pic:nvPicPr>
                    <pic:cNvPr id="0" name="02-architecture.png"/>
                    <pic:cNvPicPr/>
                  </pic:nvPicPr>
                  <pic:blipFill>
                    <a:blip r:embed="rId14"/>
                    <a:stretch>
                      <a:fillRect/>
                    </a:stretch>
                  </pic:blipFill>
                  <pic:spPr>
                    <a:xfrm>
                      <a:off x="0" y="0"/>
                      <a:ext cx="5166360" cy="3099816"/>
                    </a:xfrm>
                    <a:prstGeom prst="rect"/>
                  </pic:spPr>
                </pic:pic>
              </a:graphicData>
            </a:graphic>
          </wp:inline>
        </w:drawing>
      </w:r>
    </w:p>
    <w:p>
      <w:pPr>
        <w:pStyle w:val="Caption"/>
      </w:pPr>
      <w:r>
        <w:t>Hình 3.1. Kiến trúc phân lớp và các thành phần chính</w:t>
      </w:r>
    </w:p>
    <w:p>
      <w:pPr>
        <w:pStyle w:val="Heading2"/>
      </w:pPr>
      <w:r>
        <w:t>3.2. Phân tích luồng xác thực</w:t>
      </w:r>
    </w:p>
    <w:p>
      <w:pPr>
        <w:keepLines w:val="0"/>
        <w:spacing w:after="120" w:line="360" w:lineRule="auto"/>
        <w:jc w:val="both"/>
      </w:pPr>
      <w:r>
        <w:rPr>
          <w:rFonts w:ascii="Times New Roman" w:hAnsi="Times New Roman" w:eastAsia="Times New Roman"/>
          <w:i w:val="0"/>
          <w:color w:val="243247"/>
          <w:sz w:val="26"/>
        </w:rPr>
        <w:t>Client mở một socket tạm để gửi LOGIN hoặc REGISTER. Server truy vấn username, tạo RSA key pair khi đăng ký mới hoặc so sánh password hash khi đăng nhập. Sau khi nhận kết quả thành công, socket tạm đóng; ClientUI mở socket hoạt động lâu dài và gửi CONNECT để tham gia danh sách online.</w:t>
      </w:r>
    </w:p>
    <w:p>
      <w:pPr>
        <w:keepNext/>
        <w:spacing w:before="120" w:after="0"/>
        <w:jc w:val="center"/>
      </w:pPr>
      <w:r>
        <w:drawing>
          <wp:inline xmlns:a="http://schemas.openxmlformats.org/drawingml/2006/main" xmlns:pic="http://schemas.openxmlformats.org/drawingml/2006/picture">
            <wp:extent cx="4389120" cy="3452774"/>
            <wp:docPr id="3" name="Picture 3" descr="Hình 3.2. Biểu đồ hoạt động đăng nhập và đăng ký" title="Hình 3.2. Biểu đồ hoạt động đăng nhập và đăng ký"/>
            <wp:cNvGraphicFramePr>
              <a:graphicFrameLocks noChangeAspect="1"/>
            </wp:cNvGraphicFramePr>
            <a:graphic>
              <a:graphicData uri="http://schemas.openxmlformats.org/drawingml/2006/picture">
                <pic:pic>
                  <pic:nvPicPr>
                    <pic:cNvPr id="0" name="03-auth-activity.png"/>
                    <pic:cNvPicPr/>
                  </pic:nvPicPr>
                  <pic:blipFill>
                    <a:blip r:embed="rId15"/>
                    <a:stretch>
                      <a:fillRect/>
                    </a:stretch>
                  </pic:blipFill>
                  <pic:spPr>
                    <a:xfrm>
                      <a:off x="0" y="0"/>
                      <a:ext cx="4389120" cy="3452774"/>
                    </a:xfrm>
                    <a:prstGeom prst="rect"/>
                  </pic:spPr>
                </pic:pic>
              </a:graphicData>
            </a:graphic>
          </wp:inline>
        </w:drawing>
      </w:r>
    </w:p>
    <w:p>
      <w:pPr>
        <w:pStyle w:val="Caption"/>
      </w:pPr>
      <w:r>
        <w:t>Hình 3.2. Biểu đồ hoạt động đăng nhập và đăng ký</w:t>
      </w:r>
    </w:p>
    <w:p>
      <w:pPr>
        <w:keepNext/>
        <w:spacing w:before="120" w:after="0"/>
        <w:jc w:val="center"/>
      </w:pPr>
      <w:r>
        <w:drawing>
          <wp:inline xmlns:a="http://schemas.openxmlformats.org/drawingml/2006/main" xmlns:pic="http://schemas.openxmlformats.org/drawingml/2006/picture">
            <wp:extent cx="5166360" cy="3534878"/>
            <wp:docPr id="4" name="Picture 4" descr="Hình 3.3. Biểu đồ tuần tự xác thực tài khoản" title="Hình 3.3. Biểu đồ tuần tự xác thực tài khoản"/>
            <wp:cNvGraphicFramePr>
              <a:graphicFrameLocks noChangeAspect="1"/>
            </wp:cNvGraphicFramePr>
            <a:graphic>
              <a:graphicData uri="http://schemas.openxmlformats.org/drawingml/2006/picture">
                <pic:pic>
                  <pic:nvPicPr>
                    <pic:cNvPr id="0" name="04-auth-sequence.png"/>
                    <pic:cNvPicPr/>
                  </pic:nvPicPr>
                  <pic:blipFill>
                    <a:blip r:embed="rId16"/>
                    <a:stretch>
                      <a:fillRect/>
                    </a:stretch>
                  </pic:blipFill>
                  <pic:spPr>
                    <a:xfrm>
                      <a:off x="0" y="0"/>
                      <a:ext cx="5166360" cy="3534878"/>
                    </a:xfrm>
                    <a:prstGeom prst="rect"/>
                  </pic:spPr>
                </pic:pic>
              </a:graphicData>
            </a:graphic>
          </wp:inline>
        </w:drawing>
      </w:r>
    </w:p>
    <w:p>
      <w:pPr>
        <w:pStyle w:val="Caption"/>
      </w:pPr>
      <w:r>
        <w:t>Hình 3.3. Biểu đồ tuần tự xác thực tài khoản</w:t>
      </w:r>
    </w:p>
    <w:p>
      <w:pPr>
        <w:pStyle w:val="Heading2"/>
      </w:pPr>
      <w:r>
        <w:t>3.3. Phân tích luồng tin nhắn mã hóa</w:t>
      </w:r>
    </w:p>
    <w:p>
      <w:pPr>
        <w:keepLines w:val="0"/>
        <w:spacing w:after="120" w:line="360" w:lineRule="auto"/>
        <w:jc w:val="both"/>
      </w:pPr>
      <w:r>
        <w:rPr>
          <w:rFonts w:ascii="Times New Roman" w:hAnsi="Times New Roman" w:eastAsia="Times New Roman"/>
          <w:i w:val="0"/>
          <w:color w:val="243247"/>
          <w:sz w:val="26"/>
        </w:rPr>
        <w:t>Khi người gửi chọn một tài khoản, client yêu cầu public key của người nhận từ server. Một AES key và IV mới được sinh cho từng tin. Ciphertext được tạo bởi AES-GCM; AES key được RSA-encrypt hai lần cho sender và receiver. Server chỉ định tuyến đối tượng Message và dự kiến lưu ciphertext cùng hai encrypted key.</w:t>
      </w:r>
    </w:p>
    <w:p>
      <w:pPr>
        <w:keepNext/>
        <w:spacing w:before="120" w:after="0"/>
        <w:jc w:val="center"/>
      </w:pPr>
      <w:r>
        <w:drawing>
          <wp:inline xmlns:a="http://schemas.openxmlformats.org/drawingml/2006/main" xmlns:pic="http://schemas.openxmlformats.org/drawingml/2006/picture">
            <wp:extent cx="5166360" cy="3942748"/>
            <wp:docPr id="5" name="Picture 5" descr="Hình 3.4. Biểu đồ tuần tự gửi và nhận tin nhắn mã hóa" title="Hình 3.4. Biểu đồ tuần tự gửi và nhận tin nhắn mã hóa"/>
            <wp:cNvGraphicFramePr>
              <a:graphicFrameLocks noChangeAspect="1"/>
            </wp:cNvGraphicFramePr>
            <a:graphic>
              <a:graphicData uri="http://schemas.openxmlformats.org/drawingml/2006/picture">
                <pic:pic>
                  <pic:nvPicPr>
                    <pic:cNvPr id="0" name="05-message-sequence.png"/>
                    <pic:cNvPicPr/>
                  </pic:nvPicPr>
                  <pic:blipFill>
                    <a:blip r:embed="rId17"/>
                    <a:stretch>
                      <a:fillRect/>
                    </a:stretch>
                  </pic:blipFill>
                  <pic:spPr>
                    <a:xfrm>
                      <a:off x="0" y="0"/>
                      <a:ext cx="5166360" cy="3942748"/>
                    </a:xfrm>
                    <a:prstGeom prst="rect"/>
                  </pic:spPr>
                </pic:pic>
              </a:graphicData>
            </a:graphic>
          </wp:inline>
        </w:drawing>
      </w:r>
    </w:p>
    <w:p>
      <w:pPr>
        <w:pStyle w:val="Caption"/>
      </w:pPr>
      <w:r>
        <w:t>Hình 3.4. Biểu đồ tuần tự gửi và nhận tin nhắn mã hóa</w:t>
      </w:r>
    </w:p>
    <w:p>
      <w:pPr>
        <w:pStyle w:val="Heading2"/>
      </w:pPr>
      <w:r>
        <w:t>3.4. Phân tích cuộc gọi</w:t>
      </w:r>
    </w:p>
    <w:p>
      <w:pPr>
        <w:keepLines w:val="0"/>
        <w:spacing w:after="120" w:line="360" w:lineRule="auto"/>
        <w:jc w:val="both"/>
      </w:pPr>
      <w:r>
        <w:rPr>
          <w:rFonts w:ascii="Times New Roman" w:hAnsi="Times New Roman" w:eastAsia="Times New Roman"/>
          <w:i w:val="0"/>
          <w:color w:val="243247"/>
          <w:sz w:val="26"/>
        </w:rPr>
        <w:t>Voice và video call đều dùng signaling qua các MessageType *_CALL_REQ, *_CALL_RES và *_CALL_END. Sau khi callee chấp nhận, media handler mở thiết bị và gửi các gói AUDIO_DATA hoặc VIDEO_DATA. Server không xử lý codec mà chỉ forward gói tới receiver. UI call duy trì timer và các trạng thái mute, camera off, speaker off.</w:t>
      </w:r>
    </w:p>
    <w:p>
      <w:pPr>
        <w:keepNext/>
        <w:spacing w:before="120" w:after="0"/>
        <w:jc w:val="center"/>
      </w:pPr>
      <w:r>
        <w:drawing>
          <wp:inline xmlns:a="http://schemas.openxmlformats.org/drawingml/2006/main" xmlns:pic="http://schemas.openxmlformats.org/drawingml/2006/picture">
            <wp:extent cx="5166360" cy="3643643"/>
            <wp:docPr id="6" name="Picture 6" descr="Hình 3.5. Biểu đồ tuần tự voice call và video call" title="Hình 3.5. Biểu đồ tuần tự voice call và video call"/>
            <wp:cNvGraphicFramePr>
              <a:graphicFrameLocks noChangeAspect="1"/>
            </wp:cNvGraphicFramePr>
            <a:graphic>
              <a:graphicData uri="http://schemas.openxmlformats.org/drawingml/2006/picture">
                <pic:pic>
                  <pic:nvPicPr>
                    <pic:cNvPr id="0" name="06-call-sequence.png"/>
                    <pic:cNvPicPr/>
                  </pic:nvPicPr>
                  <pic:blipFill>
                    <a:blip r:embed="rId18"/>
                    <a:stretch>
                      <a:fillRect/>
                    </a:stretch>
                  </pic:blipFill>
                  <pic:spPr>
                    <a:xfrm>
                      <a:off x="0" y="0"/>
                      <a:ext cx="5166360" cy="3643643"/>
                    </a:xfrm>
                    <a:prstGeom prst="rect"/>
                  </pic:spPr>
                </pic:pic>
              </a:graphicData>
            </a:graphic>
          </wp:inline>
        </w:drawing>
      </w:r>
    </w:p>
    <w:p>
      <w:pPr>
        <w:pStyle w:val="Caption"/>
      </w:pPr>
      <w:r>
        <w:t>Hình 3.5. Biểu đồ tuần tự voice call và video call</w:t>
      </w:r>
    </w:p>
    <w:p>
      <w:pPr>
        <w:pStyle w:val="Heading1"/>
      </w:pPr>
      <w:r>
        <w:t>CHƯƠNG 4. THIẾT KẾ HỆ THỐNG</w:t>
      </w:r>
    </w:p>
    <w:p>
      <w:pPr>
        <w:pStyle w:val="Heading2"/>
      </w:pPr>
      <w:r>
        <w:t>4.1. Thiết kế package và lớp</w:t>
      </w:r>
    </w:p>
    <w:p>
      <w:pPr>
        <w:keepLines w:val="0"/>
        <w:spacing w:after="120" w:line="360" w:lineRule="auto"/>
        <w:jc w:val="both"/>
      </w:pPr>
      <w:r>
        <w:rPr>
          <w:rFonts w:ascii="Times New Roman" w:hAnsi="Times New Roman" w:eastAsia="Times New Roman"/>
          <w:i w:val="0"/>
          <w:color w:val="243247"/>
          <w:sz w:val="26"/>
        </w:rPr>
        <w:t>Source được chia thành năm package chính. com.chat.client chứa giao diện và handler phía người dùng; com.chat.server chứa server socket và thread xử lý từng kết nối; com.chat.common định nghĩa Message, UITheme và steganography; com.chat.crypto cung cấp AES, RSA và dịch vụ crypto; com.chat.db quản lý SQLite và DAO. Cách chia này làm rõ trách nhiệm và giảm phụ thuộc chéo giữa UI với persistence.</w:t>
      </w:r>
    </w:p>
    <w:p>
      <w:pPr>
        <w:keepNext/>
        <w:spacing w:before="120" w:after="0"/>
        <w:jc w:val="center"/>
      </w:pPr>
      <w:r>
        <w:drawing>
          <wp:inline xmlns:a="http://schemas.openxmlformats.org/drawingml/2006/main" xmlns:pic="http://schemas.openxmlformats.org/drawingml/2006/picture">
            <wp:extent cx="5166360" cy="3757353"/>
            <wp:docPr id="7" name="Picture 7" descr="Hình 4.1. Biểu đồ lớp rút gọn và quan hệ phụ thuộc" title="Hình 4.1. Biểu đồ lớp rút gọn và quan hệ phụ thuộc"/>
            <wp:cNvGraphicFramePr>
              <a:graphicFrameLocks noChangeAspect="1"/>
            </wp:cNvGraphicFramePr>
            <a:graphic>
              <a:graphicData uri="http://schemas.openxmlformats.org/drawingml/2006/picture">
                <pic:pic>
                  <pic:nvPicPr>
                    <pic:cNvPr id="0" name="07-class-diagram.png"/>
                    <pic:cNvPicPr/>
                  </pic:nvPicPr>
                  <pic:blipFill>
                    <a:blip r:embed="rId19"/>
                    <a:stretch>
                      <a:fillRect/>
                    </a:stretch>
                  </pic:blipFill>
                  <pic:spPr>
                    <a:xfrm>
                      <a:off x="0" y="0"/>
                      <a:ext cx="5166360" cy="3757353"/>
                    </a:xfrm>
                    <a:prstGeom prst="rect"/>
                  </pic:spPr>
                </pic:pic>
              </a:graphicData>
            </a:graphic>
          </wp:inline>
        </w:drawing>
      </w:r>
    </w:p>
    <w:p>
      <w:pPr>
        <w:pStyle w:val="Caption"/>
      </w:pPr>
      <w:r>
        <w:t>Hình 4.1. Biểu đồ lớp rút gọn và quan hệ phụ thuộc</w:t>
      </w:r>
    </w:p>
    <w:p>
      <w:pPr>
        <w:keepNext/>
        <w:spacing w:before="80" w:after="80"/>
      </w:pPr>
      <w:r>
        <w:rPr>
          <w:rFonts w:ascii="Times New Roman" w:hAnsi="Times New Roman" w:eastAsia="Times New Roman"/>
          <w:i/>
          <w:color w:val="667085"/>
          <w:sz w:val="18"/>
        </w:rPr>
        <w:t>Bảng 4.1. Vai trò của các lớp trọng tâm</w:t>
      </w:r>
    </w:p>
    <w:tbl>
      <w:tblPr>
        <w:tblStyle w:val="TableGrid"/>
        <w:tblW w:type="dxa" w:w="9072"/>
        <w:jc w:val="left"/>
        <w:tblLayout w:type="fixed"/>
        <w:tblLook w:firstColumn="1" w:firstRow="1" w:lastColumn="0" w:lastRow="0" w:noHBand="0" w:noVBand="1" w:val="04A0"/>
        <w:tblInd w:w="120" w:type="dxa"/>
      </w:tblPr>
      <w:tblGrid>
        <w:gridCol w:w="1900"/>
        <w:gridCol w:w="1200"/>
        <w:gridCol w:w="5972"/>
      </w:tblGrid>
      <w:tr>
        <w:trPr>
          <w:tblHeader w:val="true"/>
        </w:trPr>
        <w:tc>
          <w:tcPr>
            <w:tcW w:type="dxa" w:w="19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Lớp</w:t>
            </w:r>
          </w:p>
        </w:tc>
        <w:tc>
          <w:tcPr>
            <w:tcW w:type="dxa" w:w="12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Nhóm</w:t>
            </w:r>
          </w:p>
        </w:tc>
        <w:tc>
          <w:tcPr>
            <w:tcW w:type="dxa" w:w="59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Trách nhiệm chính</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LoginUI</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Client</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Chọn LOGIN/REGISTER, validate form, nhận crypto context.</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ClientUI</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Client</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Hiển thị chat, mã hóa text, điều phối file và call.</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ChatClient</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Client</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Quản lý socket, object streams và thread nhận Message.</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AudioHandler</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Client</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Capture/play audio, mute/speaker, call timer.</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VideoHandler</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Client</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Capture video/audio, self-preview, camera controls.</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ChatServer</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Accept socket, map username -&gt; ClientHandler, broadcast online list.</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ClientHandler</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Xác thực, dispatch protocol, forward và persistence.</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DatabaseManager</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DB</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Singleton connection và tạo schema SQLite.</w:t>
            </w:r>
          </w:p>
        </w:tc>
      </w:tr>
      <w:tr>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UserDAO / MessageDAO</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DB</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CRUD account và ciphertext.</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AESUtil / RSAUtil</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Crypto</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Mã hóa lai, key serialization và Base64.</w:t>
            </w:r>
          </w:p>
        </w:tc>
      </w:tr>
    </w:tbl>
    <w:p>
      <w:pPr>
        <w:spacing w:after="60"/>
      </w:pPr>
    </w:p>
    <w:p>
      <w:pPr>
        <w:pStyle w:val="Heading2"/>
      </w:pPr>
      <w:r>
        <w:t>4.2. Thiết kế protocol Message</w:t>
      </w:r>
    </w:p>
    <w:p>
      <w:pPr>
        <w:keepLines w:val="0"/>
        <w:spacing w:after="120" w:line="360" w:lineRule="auto"/>
        <w:jc w:val="both"/>
      </w:pPr>
      <w:r>
        <w:rPr>
          <w:rFonts w:ascii="Times New Roman" w:hAnsi="Times New Roman" w:eastAsia="Times New Roman"/>
          <w:i w:val="0"/>
          <w:color w:val="243247"/>
          <w:sz w:val="26"/>
        </w:rPr>
        <w:t>Mọi dữ liệu nghiệp vụ được đóng gói trong lớp Message implements Serializable. Trường type chọn nhánh xử lý; sender và receiver định tuyến; content chứa payload thông thường; fileData chứa binary; nhóm trường encryption chứa ciphertext, IV, userId và hai encrypted AES key. serialVersionUID được tăng khi protocol xác thực thay đổi.</w:t>
      </w:r>
    </w:p>
    <w:p>
      <w:pPr>
        <w:keepNext/>
        <w:spacing w:before="80" w:after="80"/>
      </w:pPr>
      <w:r>
        <w:rPr>
          <w:rFonts w:ascii="Times New Roman" w:hAnsi="Times New Roman" w:eastAsia="Times New Roman"/>
          <w:i/>
          <w:color w:val="667085"/>
          <w:sz w:val="18"/>
        </w:rPr>
        <w:t>Bảng 4.2. Phân nhóm protocol</w:t>
      </w:r>
    </w:p>
    <w:tbl>
      <w:tblPr>
        <w:tblStyle w:val="TableGrid"/>
        <w:tblW w:type="dxa" w:w="9072"/>
        <w:jc w:val="left"/>
        <w:tblLayout w:type="fixed"/>
        <w:tblLook w:firstColumn="1" w:firstRow="1" w:lastColumn="0" w:lastRow="0" w:noHBand="0" w:noVBand="1" w:val="04A0"/>
        <w:tblInd w:w="120" w:type="dxa"/>
      </w:tblPr>
      <w:tblGrid>
        <w:gridCol w:w="1800"/>
        <w:gridCol w:w="7272"/>
      </w:tblGrid>
      <w:tr>
        <w:trPr>
          <w:tblHeader w:val="true"/>
        </w:trPr>
        <w:tc>
          <w:tcPr>
            <w:tcW w:type="dxa" w:w="1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Nhóm</w:t>
            </w:r>
          </w:p>
        </w:tc>
        <w:tc>
          <w:tcPr>
            <w:tcW w:type="dxa" w:w="72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MessageType</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Xác thực</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LOGIN, LOGIN_OK, LOGIN_FAIL, REGISTER, REGISTER_OK, REGISTER_FAIL</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Kết nối</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CONNECT, DISCONNECT, USER_LIST</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Nội dung</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TEXT, ENCRYPTED_TEXT, ICON, FILE, STEGANOGRAPHY</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Trao đổi khóa</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KEY_REQUEST, KEY_RESPONSE</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Voice</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VOICE_CALL_REQ, VOICE_CALL_RES, VOICE_CALL_END, AUDIO_DATA</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Video</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VIDEO_CALL_REQ, VIDEO_CALL_RES, VIDEO_CALL_END, VIDEO_DATA</w:t>
            </w:r>
          </w:p>
        </w:tc>
      </w:tr>
    </w:tbl>
    <w:p>
      <w:pPr>
        <w:spacing w:after="60"/>
      </w:pPr>
    </w:p>
    <w:p>
      <w:pPr>
        <w:pStyle w:val="Heading2"/>
      </w:pPr>
      <w:r>
        <w:t>4.3. Thiết kế cơ sở dữ liệu</w:t>
      </w:r>
    </w:p>
    <w:p>
      <w:pPr>
        <w:keepLines w:val="0"/>
        <w:spacing w:after="120" w:line="360" w:lineRule="auto"/>
        <w:jc w:val="both"/>
      </w:pPr>
      <w:r>
        <w:rPr>
          <w:rFonts w:ascii="Times New Roman" w:hAnsi="Times New Roman" w:eastAsia="Times New Roman"/>
          <w:i w:val="0"/>
          <w:color w:val="243247"/>
          <w:sz w:val="26"/>
        </w:rPr>
        <w:t>SQLite được đặt tại user.home/chat_server.db để server và client không nhầm file khi chạy từ các working directory khác nhau. Schema gồm users, messages và message_keys. users lưu định danh, password hash và RSA key pair. messages lưu ciphertext cùng IV. message_keys lưu encrypted AES key theo từng user được phép đọc một message.</w:t>
      </w:r>
    </w:p>
    <w:p>
      <w:pPr>
        <w:keepNext/>
        <w:spacing w:before="120" w:after="0"/>
        <w:jc w:val="center"/>
      </w:pPr>
      <w:r>
        <w:drawing>
          <wp:inline xmlns:a="http://schemas.openxmlformats.org/drawingml/2006/main" xmlns:pic="http://schemas.openxmlformats.org/drawingml/2006/picture">
            <wp:extent cx="5166360" cy="3099816"/>
            <wp:docPr id="8" name="Picture 8" descr="Hình 4.2. Biểu đồ ERD của cơ sở dữ liệu SQLite" title="Hình 4.2. Biểu đồ ERD của cơ sở dữ liệu SQLite"/>
            <wp:cNvGraphicFramePr>
              <a:graphicFrameLocks noChangeAspect="1"/>
            </wp:cNvGraphicFramePr>
            <a:graphic>
              <a:graphicData uri="http://schemas.openxmlformats.org/drawingml/2006/picture">
                <pic:pic>
                  <pic:nvPicPr>
                    <pic:cNvPr id="0" name="08-erd.png"/>
                    <pic:cNvPicPr/>
                  </pic:nvPicPr>
                  <pic:blipFill>
                    <a:blip r:embed="rId20"/>
                    <a:stretch>
                      <a:fillRect/>
                    </a:stretch>
                  </pic:blipFill>
                  <pic:spPr>
                    <a:xfrm>
                      <a:off x="0" y="0"/>
                      <a:ext cx="5166360" cy="3099816"/>
                    </a:xfrm>
                    <a:prstGeom prst="rect"/>
                  </pic:spPr>
                </pic:pic>
              </a:graphicData>
            </a:graphic>
          </wp:inline>
        </w:drawing>
      </w:r>
    </w:p>
    <w:p>
      <w:pPr>
        <w:pStyle w:val="Caption"/>
      </w:pPr>
      <w:r>
        <w:t>Hình 4.2. Biểu đồ ERD của cơ sở dữ liệu SQLite</w:t>
      </w:r>
    </w:p>
    <w:p>
      <w:pPr>
        <w:keepNext/>
        <w:spacing w:before="80" w:after="80"/>
      </w:pPr>
      <w:r>
        <w:rPr>
          <w:rFonts w:ascii="Times New Roman" w:hAnsi="Times New Roman" w:eastAsia="Times New Roman"/>
          <w:i/>
          <w:color w:val="667085"/>
          <w:sz w:val="18"/>
        </w:rPr>
        <w:t>Bảng 4.3. Mô tả lược đồ dữ liệu</w:t>
      </w:r>
    </w:p>
    <w:tbl>
      <w:tblPr>
        <w:tblStyle w:val="TableGrid"/>
        <w:tblW w:type="dxa" w:w="9072"/>
        <w:jc w:val="left"/>
        <w:tblLayout w:type="fixed"/>
        <w:tblLook w:firstColumn="1" w:firstRow="1" w:lastColumn="0" w:lastRow="0" w:noHBand="0" w:noVBand="1" w:val="04A0"/>
        <w:tblInd w:w="120" w:type="dxa"/>
      </w:tblPr>
      <w:tblGrid>
        <w:gridCol w:w="1300"/>
        <w:gridCol w:w="1200"/>
        <w:gridCol w:w="4500"/>
        <w:gridCol w:w="2072"/>
      </w:tblGrid>
      <w:tr>
        <w:trPr>
          <w:tblHeader w:val="true"/>
        </w:trPr>
        <w:tc>
          <w:tcPr>
            <w:tcW w:type="dxa" w:w="13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Bảng</w:t>
            </w:r>
          </w:p>
        </w:tc>
        <w:tc>
          <w:tcPr>
            <w:tcW w:type="dxa" w:w="12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Khóa chính</w:t>
            </w:r>
          </w:p>
        </w:tc>
        <w:tc>
          <w:tcPr>
            <w:tcW w:type="dxa" w:w="45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Thuộc tính</w:t>
            </w:r>
          </w:p>
        </w:tc>
        <w:tc>
          <w:tcPr>
            <w:tcW w:type="dxa" w:w="20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Ý nghĩa</w:t>
            </w:r>
          </w:p>
        </w:tc>
      </w:tr>
      <w:tr>
        <w:tc>
          <w:tcPr>
            <w:tcW w:type="dxa" w:w="13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users</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id</w:t>
            </w:r>
          </w:p>
        </w:tc>
        <w:tc>
          <w:tcPr>
            <w:tcW w:type="dxa" w:w="45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username, password_hash, public_key, private_key, created_at</w:t>
            </w:r>
          </w:p>
        </w:tc>
        <w:tc>
          <w:tcPr>
            <w:tcW w:type="dxa" w:w="20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Tài khoản và key pair</w:t>
            </w:r>
          </w:p>
        </w:tc>
      </w:tr>
      <w:tr>
        <w:tc>
          <w:tcPr>
            <w:tcW w:type="dxa" w:w="13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messages</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id</w:t>
            </w:r>
          </w:p>
        </w:tc>
        <w:tc>
          <w:tcPr>
            <w:tcW w:type="dxa" w:w="45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sender_id, receiver_id, encrypted_content, iv, created_at</w:t>
            </w:r>
          </w:p>
        </w:tc>
        <w:tc>
          <w:tcPr>
            <w:tcW w:type="dxa" w:w="20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Ciphertext từng tin</w:t>
            </w:r>
          </w:p>
        </w:tc>
      </w:tr>
      <w:tr>
        <w:tc>
          <w:tcPr>
            <w:tcW w:type="dxa" w:w="13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message_keys</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id</w:t>
            </w:r>
          </w:p>
        </w:tc>
        <w:tc>
          <w:tcPr>
            <w:tcW w:type="dxa" w:w="45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message_id, user_id, encrypted_aes_key</w:t>
            </w:r>
          </w:p>
        </w:tc>
        <w:tc>
          <w:tcPr>
            <w:tcW w:type="dxa" w:w="20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Khóa AES mã hóa theo user</w:t>
            </w:r>
          </w:p>
        </w:tc>
      </w:tr>
    </w:tbl>
    <w:p>
      <w:pPr>
        <w:spacing w:after="60"/>
      </w:pPr>
    </w:p>
    <w:p>
      <w:pPr>
        <w:spacing w:before="120" w:after="200" w:line="288" w:lineRule="auto"/>
        <w:ind w:left="173" w:right="115"/>
        <w:shd w:fill="FEF3F2"/>
        <w:pBdr>
          <w:left w:val="single" w:sz="18" w:space="8" w:color="C0392B"/>
        </w:pBdr>
      </w:pPr>
      <w:r>
        <w:rPr>
          <w:rFonts w:ascii="Times New Roman" w:hAnsi="Times New Roman" w:eastAsia="Times New Roman"/>
          <w:b/>
          <w:color w:val="C0392B"/>
          <w:sz w:val="24"/>
        </w:rPr>
        <w:t xml:space="preserve">Điểm cần hoàn thiện: </w:t>
      </w:r>
      <w:r>
        <w:rPr>
          <w:rFonts w:ascii="Times New Roman" w:hAnsi="Times New Roman" w:eastAsia="Times New Roman"/>
          <w:color w:val="243247"/>
          <w:sz w:val="24"/>
        </w:rPr>
        <w:t>Client hiện đặt receiverId = -1 khi gửi ENCRYPTED_TEXT trong khi ClientHandler chưa ánh xạ username thành id trước khi INSERT. Vì foreign key được bật, persistence lịch sử có thể thất bại dù tin vẫn được forward thời gian thực.</w:t>
      </w:r>
    </w:p>
    <w:p>
      <w:pPr>
        <w:pStyle w:val="Heading2"/>
      </w:pPr>
      <w:r>
        <w:t>4.4. Thiết kế bảo mật</w:t>
      </w:r>
    </w:p>
    <w:p>
      <w:pPr>
        <w:pStyle w:val="ListBullet"/>
      </w:pPr>
      <w:r>
        <w:rPr>
          <w:rFonts w:ascii="Times New Roman" w:hAnsi="Times New Roman" w:eastAsia="Times New Roman"/>
          <w:color w:val="243247"/>
          <w:sz w:val="26"/>
        </w:rPr>
        <w:t>Mật khẩu: client băm SHA-256 trước khi truyền; server so sánh password_hash trong bảng users.</w:t>
      </w:r>
    </w:p>
    <w:p>
      <w:pPr>
        <w:pStyle w:val="ListBullet"/>
      </w:pPr>
      <w:r>
        <w:rPr>
          <w:rFonts w:ascii="Times New Roman" w:hAnsi="Times New Roman" w:eastAsia="Times New Roman"/>
          <w:color w:val="243247"/>
          <w:sz w:val="26"/>
        </w:rPr>
        <w:t>Nội dung: AES/GCM/NoPadding, key 256 bit, IV 12 byte và authentication tag 128 bit.</w:t>
      </w:r>
    </w:p>
    <w:p>
      <w:pPr>
        <w:pStyle w:val="ListBullet"/>
      </w:pPr>
      <w:r>
        <w:rPr>
          <w:rFonts w:ascii="Times New Roman" w:hAnsi="Times New Roman" w:eastAsia="Times New Roman"/>
          <w:color w:val="243247"/>
          <w:sz w:val="26"/>
        </w:rPr>
        <w:t>Khóa nội dung: RSA 2048 bit với OAEP SHA-256 và MGF1 SHA-256.</w:t>
      </w:r>
    </w:p>
    <w:p>
      <w:pPr>
        <w:pStyle w:val="ListBullet"/>
      </w:pPr>
      <w:r>
        <w:rPr>
          <w:rFonts w:ascii="Times New Roman" w:hAnsi="Times New Roman" w:eastAsia="Times New Roman"/>
          <w:color w:val="243247"/>
          <w:sz w:val="26"/>
        </w:rPr>
        <w:t>Khả năng đọc lại: cùng AES key được mã hóa bằng public key sender và receiver.</w:t>
      </w:r>
    </w:p>
    <w:p>
      <w:pPr>
        <w:pStyle w:val="ListBullet"/>
      </w:pPr>
      <w:r>
        <w:rPr>
          <w:rFonts w:ascii="Times New Roman" w:hAnsi="Times New Roman" w:eastAsia="Times New Roman"/>
          <w:color w:val="243247"/>
          <w:sz w:val="26"/>
        </w:rPr>
        <w:t>Tính toàn vẹn: GCM phát hiện ciphertext bị sửa thông qua AEAD tag.</w:t>
      </w:r>
    </w:p>
    <w:p>
      <w:pPr>
        <w:keepLines w:val="0"/>
        <w:spacing w:after="120" w:line="360" w:lineRule="auto"/>
        <w:jc w:val="both"/>
      </w:pPr>
      <w:r>
        <w:rPr>
          <w:rFonts w:ascii="Times New Roman" w:hAnsi="Times New Roman" w:eastAsia="Times New Roman"/>
          <w:i w:val="0"/>
          <w:color w:val="243247"/>
          <w:sz w:val="26"/>
        </w:rPr>
        <w:t>Mô hình hiện tại mang tính minh họa học thuật, chưa đạt zero-knowledge end-to-end encryption vì server lưu private key và truyền key trên socket chưa có TLS. Phiên bản production cần Argon2id hoặc BCrypt cho password, TLS cho transport, private key được mã hóa bằng khóa dẫn xuất từ password và cơ chế xác minh danh tính thiết bị.</w:t>
      </w:r>
    </w:p>
    <w:p>
      <w:pPr>
        <w:pStyle w:val="Heading2"/>
      </w:pPr>
      <w:r>
        <w:t>4.5. Thiết kế trạng thái cuộc gọi</w:t>
      </w:r>
    </w:p>
    <w:p>
      <w:pPr>
        <w:keepNext/>
        <w:spacing w:before="120" w:after="0"/>
        <w:jc w:val="center"/>
      </w:pPr>
      <w:r>
        <w:drawing>
          <wp:inline xmlns:a="http://schemas.openxmlformats.org/drawingml/2006/main" xmlns:pic="http://schemas.openxmlformats.org/drawingml/2006/picture">
            <wp:extent cx="5166360" cy="2887084"/>
            <wp:docPr id="9" name="Picture 9" descr="Hình 4.3. Biểu đồ trạng thái cuộc gọi" title="Hình 4.3. Biểu đồ trạng thái cuộc gọi"/>
            <wp:cNvGraphicFramePr>
              <a:graphicFrameLocks noChangeAspect="1"/>
            </wp:cNvGraphicFramePr>
            <a:graphic>
              <a:graphicData uri="http://schemas.openxmlformats.org/drawingml/2006/picture">
                <pic:pic>
                  <pic:nvPicPr>
                    <pic:cNvPr id="0" name="10-call-state.png"/>
                    <pic:cNvPicPr/>
                  </pic:nvPicPr>
                  <pic:blipFill>
                    <a:blip r:embed="rId21"/>
                    <a:stretch>
                      <a:fillRect/>
                    </a:stretch>
                  </pic:blipFill>
                  <pic:spPr>
                    <a:xfrm>
                      <a:off x="0" y="0"/>
                      <a:ext cx="5166360" cy="2887084"/>
                    </a:xfrm>
                    <a:prstGeom prst="rect"/>
                  </pic:spPr>
                </pic:pic>
              </a:graphicData>
            </a:graphic>
          </wp:inline>
        </w:drawing>
      </w:r>
    </w:p>
    <w:p>
      <w:pPr>
        <w:pStyle w:val="Caption"/>
      </w:pPr>
      <w:r>
        <w:t>Hình 4.3. Biểu đồ trạng thái cuộc gọi</w:t>
      </w:r>
    </w:p>
    <w:p>
      <w:pPr>
        <w:pStyle w:val="Heading1"/>
      </w:pPr>
      <w:r>
        <w:t>CHƯƠNG 5. CÀI ĐẶT VÀ XÂY DỰNG CHỨC NĂNG</w:t>
      </w:r>
    </w:p>
    <w:p>
      <w:pPr>
        <w:pStyle w:val="Heading2"/>
      </w:pPr>
      <w:r>
        <w:t>5.1. Công nghệ sử dụng</w:t>
      </w:r>
    </w:p>
    <w:p>
      <w:pPr>
        <w:keepNext/>
        <w:spacing w:before="80" w:after="80"/>
      </w:pPr>
      <w:r>
        <w:rPr>
          <w:rFonts w:ascii="Times New Roman" w:hAnsi="Times New Roman" w:eastAsia="Times New Roman"/>
          <w:i/>
          <w:color w:val="667085"/>
          <w:sz w:val="18"/>
        </w:rPr>
        <w:t>Bảng 5.1. Technology stack</w:t>
      </w:r>
    </w:p>
    <w:tbl>
      <w:tblPr>
        <w:tblStyle w:val="TableGrid"/>
        <w:tblW w:type="dxa" w:w="9072"/>
        <w:jc w:val="left"/>
        <w:tblLayout w:type="fixed"/>
        <w:tblLook w:firstColumn="1" w:firstRow="1" w:lastColumn="0" w:lastRow="0" w:noHBand="0" w:noVBand="1" w:val="04A0"/>
        <w:tblInd w:w="120" w:type="dxa"/>
      </w:tblPr>
      <w:tblGrid>
        <w:gridCol w:w="1900"/>
        <w:gridCol w:w="1800"/>
        <w:gridCol w:w="5372"/>
      </w:tblGrid>
      <w:tr>
        <w:trPr>
          <w:tblHeader w:val="true"/>
        </w:trPr>
        <w:tc>
          <w:tcPr>
            <w:tcW w:type="dxa" w:w="19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Công nghệ</w:t>
            </w:r>
          </w:p>
        </w:tc>
        <w:tc>
          <w:tcPr>
            <w:tcW w:type="dxa" w:w="1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Phiên bản</w:t>
            </w:r>
          </w:p>
        </w:tc>
        <w:tc>
          <w:tcPr>
            <w:tcW w:type="dxa" w:w="53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Vai trò</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Java</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17 target / JDK 21 kiểm thử</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Ngôn ngữ, socket, thread, Swing, Sound API</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Maven</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pom.xml</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Quản lý dependency và build</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FlatLaf</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3.4</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Look and Feel hiện đại</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flatlaf-extras</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3.4</w:t>
            </w:r>
          </w:p>
        </w:tc>
        <w:tc>
          <w:tcPr>
            <w:tcW w:type="dxa" w:w="5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Render SVG vector</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SQLite JDBC</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3.45.3.0</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Lưu account và ciphertext</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Webcam Capture</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0.3.12</w:t>
            </w:r>
          </w:p>
        </w:tc>
        <w:tc>
          <w:tcPr>
            <w:tcW w:type="dxa" w:w="5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Lấy frame webcam</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Vosk</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0.3.32</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Speech-to-Text offline</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JNA</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5.13.0</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Hỗ trợ native cho Vosk</w:t>
            </w:r>
          </w:p>
        </w:tc>
      </w:tr>
    </w:tbl>
    <w:p>
      <w:pPr>
        <w:spacing w:after="60"/>
      </w:pPr>
    </w:p>
    <w:p>
      <w:pPr>
        <w:pStyle w:val="Heading2"/>
      </w:pPr>
      <w:r>
        <w:t>5.2. Giao diện đăng nhập và đăng ký</w:t>
      </w:r>
    </w:p>
    <w:p>
      <w:pPr>
        <w:keepLines w:val="0"/>
        <w:spacing w:after="120" w:line="360" w:lineRule="auto"/>
        <w:jc w:val="both"/>
      </w:pPr>
      <w:r>
        <w:rPr>
          <w:rFonts w:ascii="Times New Roman" w:hAnsi="Times New Roman" w:eastAsia="Times New Roman"/>
          <w:i w:val="0"/>
          <w:color w:val="243247"/>
          <w:sz w:val="26"/>
        </w:rPr>
        <w:t>Màn hình authentication sử dụng hai chế độ hiển thị trong cùng JFrame. Sign in yêu cầu server address, port, username và password. Create account hiển thị thêm confirm password, kiểm tra username tối thiểu ba ký tự và password tối thiểu sáu ký tự. Tác vụ socket chạy trong SwingWorker để không khóa UI.</w:t>
      </w:r>
    </w:p>
    <w:p>
      <w:pPr>
        <w:keepNext/>
        <w:spacing w:before="120" w:after="0"/>
        <w:jc w:val="center"/>
      </w:pPr>
      <w:r>
        <w:drawing>
          <wp:inline xmlns:a="http://schemas.openxmlformats.org/drawingml/2006/main" xmlns:pic="http://schemas.openxmlformats.org/drawingml/2006/picture">
            <wp:extent cx="5349240" cy="3779354"/>
            <wp:docPr id="10" name="Picture 10" descr="Hình 5.1. Giao diện Create account" title="Hình 5.1. Giao diện Create account"/>
            <wp:cNvGraphicFramePr>
              <a:graphicFrameLocks noChangeAspect="1"/>
            </wp:cNvGraphicFramePr>
            <a:graphic>
              <a:graphicData uri="http://schemas.openxmlformats.org/drawingml/2006/picture">
                <pic:pic>
                  <pic:nvPicPr>
                    <pic:cNvPr id="0" name="register.png"/>
                    <pic:cNvPicPr/>
                  </pic:nvPicPr>
                  <pic:blipFill>
                    <a:blip r:embed="rId22"/>
                    <a:stretch>
                      <a:fillRect/>
                    </a:stretch>
                  </pic:blipFill>
                  <pic:spPr>
                    <a:xfrm>
                      <a:off x="0" y="0"/>
                      <a:ext cx="5349240" cy="3779354"/>
                    </a:xfrm>
                    <a:prstGeom prst="rect"/>
                  </pic:spPr>
                </pic:pic>
              </a:graphicData>
            </a:graphic>
          </wp:inline>
        </w:drawing>
      </w:r>
    </w:p>
    <w:p>
      <w:pPr>
        <w:pStyle w:val="Caption"/>
      </w:pPr>
      <w:r>
        <w:t>Hình 5.1. Giao diện Create account</w:t>
      </w:r>
    </w:p>
    <w:p>
      <w:pPr>
        <w:pStyle w:val="Heading2"/>
      </w:pPr>
      <w:r>
        <w:t>5.3. Giao diện chat</w:t>
      </w:r>
    </w:p>
    <w:p>
      <w:pPr>
        <w:keepLines w:val="0"/>
        <w:spacing w:after="120" w:line="360" w:lineRule="auto"/>
        <w:jc w:val="both"/>
      </w:pPr>
      <w:r>
        <w:rPr>
          <w:rFonts w:ascii="Times New Roman" w:hAnsi="Times New Roman" w:eastAsia="Times New Roman"/>
          <w:i w:val="0"/>
          <w:color w:val="243247"/>
          <w:sz w:val="26"/>
        </w:rPr>
        <w:t>ClientUI gồm sidebar tài khoản hiện tại, tìm kiếm hội thoại và danh sách online; header hiển thị người đang chat cùng nút voice/video; vùng giữa chứa message bubble; composer có icon SVG cho sticker, ảnh, file, steganography và STT. Mỗi người dùng có một chat panel riêng được cache trong Map để chuyển hội thoại nhanh.</w:t>
      </w:r>
    </w:p>
    <w:p>
      <w:pPr>
        <w:keepNext/>
        <w:spacing w:before="120" w:after="0"/>
        <w:jc w:val="center"/>
      </w:pPr>
      <w:r>
        <w:drawing>
          <wp:inline xmlns:a="http://schemas.openxmlformats.org/drawingml/2006/main" xmlns:pic="http://schemas.openxmlformats.org/drawingml/2006/picture">
            <wp:extent cx="5349240" cy="3438797"/>
            <wp:docPr id="11" name="Picture 11" descr="Hình 5.2. Giao diện chat với icon SVG và bubble mã hóa" title="Hình 5.2. Giao diện chat với icon SVG và bubble mã hóa"/>
            <wp:cNvGraphicFramePr>
              <a:graphicFrameLocks noChangeAspect="1"/>
            </wp:cNvGraphicFramePr>
            <a:graphic>
              <a:graphicData uri="http://schemas.openxmlformats.org/drawingml/2006/picture">
                <pic:pic>
                  <pic:nvPicPr>
                    <pic:cNvPr id="0" name="chat.png"/>
                    <pic:cNvPicPr/>
                  </pic:nvPicPr>
                  <pic:blipFill>
                    <a:blip r:embed="rId23"/>
                    <a:stretch>
                      <a:fillRect/>
                    </a:stretch>
                  </pic:blipFill>
                  <pic:spPr>
                    <a:xfrm>
                      <a:off x="0" y="0"/>
                      <a:ext cx="5349240" cy="3438797"/>
                    </a:xfrm>
                    <a:prstGeom prst="rect"/>
                  </pic:spPr>
                </pic:pic>
              </a:graphicData>
            </a:graphic>
          </wp:inline>
        </w:drawing>
      </w:r>
    </w:p>
    <w:p>
      <w:pPr>
        <w:pStyle w:val="Caption"/>
      </w:pPr>
      <w:r>
        <w:t>Hình 5.2. Giao diện chat với icon SVG và bubble mã hóa</w:t>
      </w:r>
    </w:p>
    <w:p>
      <w:pPr>
        <w:pStyle w:val="Heading2"/>
      </w:pPr>
      <w:r>
        <w:t>5.4. Gửi tin nhắn, ảnh và tệp</w:t>
      </w:r>
    </w:p>
    <w:p>
      <w:pPr>
        <w:keepLines w:val="0"/>
        <w:spacing w:after="120" w:line="360" w:lineRule="auto"/>
        <w:jc w:val="both"/>
      </w:pPr>
      <w:r>
        <w:rPr>
          <w:rFonts w:ascii="Times New Roman" w:hAnsi="Times New Roman" w:eastAsia="Times New Roman"/>
          <w:i w:val="0"/>
          <w:color w:val="243247"/>
          <w:sz w:val="26"/>
        </w:rPr>
        <w:t>sendText() cập nhật bubble lạc quan, sau đó SwingWorker lấy public key, tạo AES key/IV, mã hóa và gửi Message. Ảnh được đọc thành byte array, nhận và hiển thị bằng ImageIcon. Tệp được chuyển nguyên byte và người nhận chọn vị trí lưu. ICON được dùng cho sticker và ảnh; FILE dành cho tài liệu; STEGANOGRAPHY chứa ảnh PNG đã nhúng dữ liệu.</w:t>
      </w:r>
    </w:p>
    <w:p>
      <w:pPr>
        <w:pStyle w:val="Heading2"/>
      </w:pPr>
      <w:r>
        <w:t>5.5. Steganography và Speech-to-Text</w:t>
      </w:r>
    </w:p>
    <w:p>
      <w:pPr>
        <w:keepLines w:val="0"/>
        <w:spacing w:after="120" w:line="360" w:lineRule="auto"/>
        <w:jc w:val="both"/>
      </w:pPr>
      <w:r>
        <w:rPr>
          <w:rFonts w:ascii="Times New Roman" w:hAnsi="Times New Roman" w:eastAsia="Times New Roman"/>
          <w:i w:val="0"/>
          <w:color w:val="243247"/>
          <w:sz w:val="26"/>
        </w:rPr>
        <w:t>SteganoUtils thay bit thấp nhất của kênh RGB để lưu độ dài và chuỗi password::message. Đây là kỹ thuật giấu dữ liệu, không phải thuật toán mã hóa mạnh; password chỉ đóng vai trò kiểm tra. SttHandler mở microphone, chọn sample rate phù hợp và đưa audio vào Vosk Recognizer. Văn bản cuối được gửi dưới dạng TEXT với tiền tố Transcribed.</w:t>
      </w:r>
    </w:p>
    <w:p>
      <w:pPr>
        <w:pStyle w:val="Heading2"/>
      </w:pPr>
      <w:r>
        <w:t>5.6. Voice call và video call</w:t>
      </w:r>
    </w:p>
    <w:p>
      <w:pPr>
        <w:keepLines w:val="0"/>
        <w:spacing w:after="120" w:line="360" w:lineRule="auto"/>
        <w:jc w:val="both"/>
      </w:pPr>
      <w:r>
        <w:rPr>
          <w:rFonts w:ascii="Times New Roman" w:hAnsi="Times New Roman" w:eastAsia="Times New Roman"/>
          <w:i w:val="0"/>
          <w:color w:val="243247"/>
          <w:sz w:val="26"/>
        </w:rPr>
        <w:t>AudioHandler capture PCM mono 8 kHz, 16 bit và gửi AUDIO_DATA. UI voice call có timer, mute, speaker và end. VideoHandler capture webcam, scale frame 480 x 360, nén JPEG và gửi khoảng 10 FPS; audio được capture song song. UI video có remote stage, self-preview, mic, camera, speaker và end. Tất cả control sử dụng SVG vector.</w:t>
      </w:r>
    </w:p>
    <w:p>
      <w:pPr>
        <w:keepNext/>
        <w:jc w:val="center"/>
      </w:pPr>
      <w:r>
        <w:drawing>
          <wp:inline xmlns:a="http://schemas.openxmlformats.org/drawingml/2006/main" xmlns:pic="http://schemas.openxmlformats.org/drawingml/2006/picture">
            <wp:extent cx="2148840" cy="2926080"/>
            <wp:docPr id="12" name="Picture 12" descr="Giao diện voice call" title="Hình 5.3. Giao diện voice call"/>
            <wp:cNvGraphicFramePr>
              <a:graphicFrameLocks noChangeAspect="1"/>
            </wp:cNvGraphicFramePr>
            <a:graphic>
              <a:graphicData uri="http://schemas.openxmlformats.org/drawingml/2006/picture">
                <pic:pic>
                  <pic:nvPicPr>
                    <pic:cNvPr id="0" name="voice-call.png"/>
                    <pic:cNvPicPr/>
                  </pic:nvPicPr>
                  <pic:blipFill>
                    <a:blip r:embed="rId24"/>
                    <a:stretch>
                      <a:fillRect/>
                    </a:stretch>
                  </pic:blipFill>
                  <pic:spPr>
                    <a:xfrm>
                      <a:off x="0" y="0"/>
                      <a:ext cx="2148840" cy="2926080"/>
                    </a:xfrm>
                    <a:prstGeom prst="rect"/>
                  </pic:spPr>
                </pic:pic>
              </a:graphicData>
            </a:graphic>
          </wp:inline>
        </w:drawing>
        <w:drawing>
          <wp:inline xmlns:a="http://schemas.openxmlformats.org/drawingml/2006/main" xmlns:pic="http://schemas.openxmlformats.org/drawingml/2006/picture">
            <wp:extent cx="2514600" cy="1740877"/>
            <wp:docPr id="13" name="Picture 13" descr="Giao diện video call" title="Hình 5.4. Giao diện video call"/>
            <wp:cNvGraphicFramePr>
              <a:graphicFrameLocks noChangeAspect="1"/>
            </wp:cNvGraphicFramePr>
            <a:graphic>
              <a:graphicData uri="http://schemas.openxmlformats.org/drawingml/2006/picture">
                <pic:pic>
                  <pic:nvPicPr>
                    <pic:cNvPr id="0" name="video-call.png"/>
                    <pic:cNvPicPr/>
                  </pic:nvPicPr>
                  <pic:blipFill>
                    <a:blip r:embed="rId25"/>
                    <a:stretch>
                      <a:fillRect/>
                    </a:stretch>
                  </pic:blipFill>
                  <pic:spPr>
                    <a:xfrm>
                      <a:off x="0" y="0"/>
                      <a:ext cx="2514600" cy="1740877"/>
                    </a:xfrm>
                    <a:prstGeom prst="rect"/>
                  </pic:spPr>
                </pic:pic>
              </a:graphicData>
            </a:graphic>
          </wp:inline>
        </w:drawing>
      </w:r>
    </w:p>
    <w:p>
      <w:pPr>
        <w:pStyle w:val="Caption"/>
      </w:pPr>
      <w:r>
        <w:t>Hình 5.3 và 5.4. Giao diện voice call và video call</w:t>
      </w:r>
    </w:p>
    <w:p>
      <w:pPr>
        <w:pStyle w:val="Heading1"/>
      </w:pPr>
      <w:r>
        <w:t>CHƯƠNG 6. KIỂM THỬ VÀ ĐÁNH GIÁ</w:t>
      </w:r>
    </w:p>
    <w:p>
      <w:pPr>
        <w:pStyle w:val="Heading2"/>
      </w:pPr>
      <w:r>
        <w:t>6.1. Môi trường kiểm thử</w:t>
      </w:r>
    </w:p>
    <w:p>
      <w:pPr>
        <w:keepLines w:val="0"/>
        <w:spacing w:after="120" w:line="360" w:lineRule="auto"/>
        <w:jc w:val="both"/>
      </w:pPr>
      <w:r>
        <w:rPr>
          <w:rFonts w:ascii="Times New Roman" w:hAnsi="Times New Roman" w:eastAsia="Times New Roman"/>
          <w:i w:val="0"/>
          <w:color w:val="243247"/>
          <w:sz w:val="26"/>
        </w:rPr>
        <w:t>Dự án được kiểm tra trên Windows, Java 21 runtime và Maven tích hợp IntelliJ; compiler target là Java 17. Build chạy lệnh Maven test, biên dịch 20 source file và copy 17 SVG resource. Các UI đăng ký, chat, voice call và video call được render trực tiếp từ source để kiểm tra font, icon, khoảng cách và clipping.</w:t>
      </w:r>
    </w:p>
    <w:p>
      <w:pPr>
        <w:pStyle w:val="Heading2"/>
      </w:pPr>
      <w:r>
        <w:t>6.2. Ca kiểm thử</w:t>
      </w:r>
    </w:p>
    <w:p>
      <w:pPr>
        <w:keepNext/>
        <w:spacing w:before="80" w:after="80"/>
      </w:pPr>
      <w:r>
        <w:rPr>
          <w:rFonts w:ascii="Times New Roman" w:hAnsi="Times New Roman" w:eastAsia="Times New Roman"/>
          <w:i/>
          <w:color w:val="667085"/>
          <w:sz w:val="18"/>
        </w:rPr>
        <w:t>Bảng 6.1. Ma trận kiểm thử</w:t>
      </w:r>
    </w:p>
    <w:tbl>
      <w:tblPr>
        <w:tblStyle w:val="TableGrid"/>
        <w:tblW w:type="dxa" w:w="9072"/>
        <w:jc w:val="left"/>
        <w:tblLayout w:type="fixed"/>
        <w:tblLook w:firstColumn="1" w:firstRow="1" w:lastColumn="0" w:lastRow="0" w:noHBand="0" w:noVBand="1" w:val="04A0"/>
        <w:tblInd w:w="120" w:type="dxa"/>
      </w:tblPr>
      <w:tblGrid>
        <w:gridCol w:w="800"/>
        <w:gridCol w:w="1900"/>
        <w:gridCol w:w="2250"/>
        <w:gridCol w:w="2350"/>
        <w:gridCol w:w="1772"/>
      </w:tblGrid>
      <w:tr>
        <w:trPr>
          <w:tblHeader w:val="true"/>
        </w:trPr>
        <w:tc>
          <w:tcPr>
            <w:tcW w:type="dxa" w:w="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Mã</w:t>
            </w:r>
          </w:p>
        </w:tc>
        <w:tc>
          <w:tcPr>
            <w:tcW w:type="dxa" w:w="19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Nội dung</w:t>
            </w:r>
          </w:p>
        </w:tc>
        <w:tc>
          <w:tcPr>
            <w:tcW w:type="dxa" w:w="225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Điều kiện</w:t>
            </w:r>
          </w:p>
        </w:tc>
        <w:tc>
          <w:tcPr>
            <w:tcW w:type="dxa" w:w="235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Kỳ vọng</w:t>
            </w:r>
          </w:p>
        </w:tc>
        <w:tc>
          <w:tcPr>
            <w:tcW w:type="dxa" w:w="17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Kết quả</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TC-01</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Build Maven</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mvn test</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BUILD SUCCESS</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TC-02</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ký mới</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Username chưa tồn tại</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REGISTER_OK</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TC-03</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ký trùng</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Username đã tồn tại</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REGISTER_FAIL</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TC-04</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nhập đúng</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Đúng password</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LOGIN_OK</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TC-05</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nhập sai</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Sai password</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LOGIN_FAIL</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TC-06</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Account không có</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Username mới ở Sign in</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LOGIN_FAIL</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TC-07</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Danh sách online</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Hai client CONNECT</w:t>
            </w:r>
          </w:p>
        </w:tc>
        <w:tc>
          <w:tcPr>
            <w:tcW w:type="dxa" w:w="23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USER_LIST cập nhật</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 thủ công</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TC-08</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Chat text</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Hai user online</w:t>
            </w:r>
          </w:p>
        </w:tc>
        <w:tc>
          <w:tcPr>
            <w:tcW w:type="dxa" w:w="23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Forward và decrypt</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 thủ công</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TC-09</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Persistence</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ENCRYPTED_TEXT</w:t>
            </w:r>
          </w:p>
        </w:tc>
        <w:tc>
          <w:tcPr>
            <w:tcW w:type="dxa" w:w="23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Cần resolve receiverId</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Chưa hoàn thiện</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TC-10</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Gửi ảnh / file</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File hợp lệ</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Nhận và lưu</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 thủ công</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TC-11</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Voice call</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Có microphone/speaker</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Audio hai chiều</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Cần thiết bị</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TC-12</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Video call</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Có webcam</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Video + audio</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Cần thiết bị</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TC-13</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STT</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Có Vosk model</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Trả văn bản</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Cần thiết bị</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TC-14</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LAN</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Hai máy cùng Wi-Fi</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Kết nối IPv4:5000</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Cần môi trường</w:t>
            </w:r>
          </w:p>
        </w:tc>
      </w:tr>
    </w:tbl>
    <w:p>
      <w:pPr>
        <w:spacing w:after="60"/>
      </w:pPr>
    </w:p>
    <w:p>
      <w:pPr>
        <w:pStyle w:val="Heading2"/>
      </w:pPr>
      <w:r>
        <w:t>6.3. Đánh giá ưu điểm</w:t>
      </w:r>
    </w:p>
    <w:p>
      <w:pPr>
        <w:pStyle w:val="ListBullet"/>
      </w:pPr>
      <w:r>
        <w:rPr>
          <w:rFonts w:ascii="Times New Roman" w:hAnsi="Times New Roman" w:eastAsia="Times New Roman"/>
          <w:color w:val="243247"/>
          <w:sz w:val="26"/>
        </w:rPr>
        <w:t>Kiến trúc package rõ ràng, thể hiện đầy đủ client, server, DAO, crypto và media.</w:t>
      </w:r>
    </w:p>
    <w:p>
      <w:pPr>
        <w:pStyle w:val="ListBullet"/>
      </w:pPr>
      <w:r>
        <w:rPr>
          <w:rFonts w:ascii="Times New Roman" w:hAnsi="Times New Roman" w:eastAsia="Times New Roman"/>
          <w:color w:val="243247"/>
          <w:sz w:val="26"/>
        </w:rPr>
        <w:t>UI hiện đại, icon SVG nhất quán, hiển thị tiếng Việt và thao tác call trực quan.</w:t>
      </w:r>
    </w:p>
    <w:p>
      <w:pPr>
        <w:pStyle w:val="ListBullet"/>
      </w:pPr>
      <w:r>
        <w:rPr>
          <w:rFonts w:ascii="Times New Roman" w:hAnsi="Times New Roman" w:eastAsia="Times New Roman"/>
          <w:color w:val="243247"/>
          <w:sz w:val="26"/>
        </w:rPr>
        <w:t>Tích hợp nhiều chủ đề học thuật trong một sản phẩm: socket, thread, DB, crypto, audio/video và STT.</w:t>
      </w:r>
    </w:p>
    <w:p>
      <w:pPr>
        <w:pStyle w:val="ListBullet"/>
      </w:pPr>
      <w:r>
        <w:rPr>
          <w:rFonts w:ascii="Times New Roman" w:hAnsi="Times New Roman" w:eastAsia="Times New Roman"/>
          <w:color w:val="243247"/>
          <w:sz w:val="26"/>
        </w:rPr>
        <w:t>Account flow rõ ràng và đã có smoke test protocol độc lập.</w:t>
      </w:r>
    </w:p>
    <w:p>
      <w:pPr>
        <w:pStyle w:val="ListBullet"/>
      </w:pPr>
      <w:r>
        <w:rPr>
          <w:rFonts w:ascii="Times New Roman" w:hAnsi="Times New Roman" w:eastAsia="Times New Roman"/>
          <w:color w:val="243247"/>
          <w:sz w:val="26"/>
        </w:rPr>
        <w:t>Server có console, client có tìm kiếm online user và cache panel hội thoại.</w:t>
      </w:r>
    </w:p>
    <w:p>
      <w:pPr>
        <w:pStyle w:val="Heading2"/>
      </w:pPr>
      <w:r>
        <w:t>6.4. Hạn chế và rủi ro</w:t>
      </w:r>
    </w:p>
    <w:p>
      <w:pPr>
        <w:keepNext/>
        <w:spacing w:before="80" w:after="80"/>
      </w:pPr>
      <w:r>
        <w:rPr>
          <w:rFonts w:ascii="Times New Roman" w:hAnsi="Times New Roman" w:eastAsia="Times New Roman"/>
          <w:i/>
          <w:color w:val="667085"/>
          <w:sz w:val="18"/>
        </w:rPr>
        <w:t>Bảng 6.2. Danh sách rủi ro kỹ thuật</w:t>
      </w:r>
    </w:p>
    <w:tbl>
      <w:tblPr>
        <w:tblStyle w:val="TableGrid"/>
        <w:tblW w:type="dxa" w:w="9072"/>
        <w:jc w:val="left"/>
        <w:tblLayout w:type="fixed"/>
        <w:tblLook w:firstColumn="1" w:firstRow="1" w:lastColumn="0" w:lastRow="0" w:noHBand="0" w:noVBand="1" w:val="04A0"/>
        <w:tblInd w:w="120" w:type="dxa"/>
      </w:tblPr>
      <w:tblGrid>
        <w:gridCol w:w="750"/>
        <w:gridCol w:w="3000"/>
        <w:gridCol w:w="1000"/>
        <w:gridCol w:w="4322"/>
      </w:tblGrid>
      <w:tr>
        <w:trPr>
          <w:tblHeader w:val="true"/>
        </w:trPr>
        <w:tc>
          <w:tcPr>
            <w:tcW w:type="dxa" w:w="75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Mã</w:t>
            </w:r>
          </w:p>
        </w:tc>
        <w:tc>
          <w:tcPr>
            <w:tcW w:type="dxa" w:w="30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Rủi ro</w:t>
            </w:r>
          </w:p>
        </w:tc>
        <w:tc>
          <w:tcPr>
            <w:tcW w:type="dxa" w:w="10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Mức</w:t>
            </w:r>
          </w:p>
        </w:tc>
        <w:tc>
          <w:tcPr>
            <w:tcW w:type="dxa" w:w="432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Biện pháp</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R-01</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receiverId = -1 làm persistence message thất bại</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 lookup UserRecord theo receiver username trước INSERT.</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R-02</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UI chưa tải lịch sử chat từ DB</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Bổ sung HISTORY_REQUEST/HISTORY_RESPONSE và decrypt client-side.</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R-03</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Private key lưu rõ tại server</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Mã hóa private key bằng khóa dẫn xuất từ password; không gửi qua socket rõ.</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R-04</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Java ObjectInputStream với input không tin cậy</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Chuyển sang JSON/Protobuf và whitelist schema.</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R-05</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Transport chưa TLS</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Dùng SSLSocket hoặc TLS termination.</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R-06</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Không giới hạn file/frame</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Trung bình</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Giới hạn kích thước, chunking, timeout và back-pressure.</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R-07</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ObjectOutputStream có thể bị gọi đồng thời</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Trung bình</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Serialize write qua queue hoặc synchronized sendMessage.</w:t>
            </w:r>
          </w:p>
        </w:tc>
      </w:tr>
    </w:tbl>
    <w:p>
      <w:pPr>
        <w:spacing w:after="60"/>
      </w:pPr>
    </w:p>
    <w:p>
      <w:pPr>
        <w:pStyle w:val="Heading1"/>
      </w:pPr>
      <w:r>
        <w:t>CHƯƠNG 7. TRIỂN KHAI VÀ HƯỚNG DẪN SỬ DỤNG</w:t>
      </w:r>
    </w:p>
    <w:p>
      <w:pPr>
        <w:pStyle w:val="Heading2"/>
      </w:pPr>
      <w:r>
        <w:t>7.1. Mô hình triển khai</w:t>
      </w:r>
    </w:p>
    <w:p>
      <w:pPr>
        <w:keepLines w:val="0"/>
        <w:spacing w:after="120" w:line="360" w:lineRule="auto"/>
        <w:jc w:val="both"/>
      </w:pPr>
      <w:r>
        <w:rPr>
          <w:rFonts w:ascii="Times New Roman" w:hAnsi="Times New Roman" w:eastAsia="Times New Roman"/>
          <w:i w:val="0"/>
          <w:color w:val="243247"/>
          <w:sz w:val="26"/>
        </w:rPr>
        <w:t>Server chỉ cần chạy trên một máy. Máy server cũng có thể chạy một client cục bộ bằng localhost. Các máy khác trong cùng Wi-Fi chỉ cần chạy LoginUI và nhập IPv4 của máy server. ServerSocket(5000) lắng nghe trên các interface mạng khả dụng, do đó có thể phục vụ localhost và LAN đồng thời.</w:t>
      </w:r>
    </w:p>
    <w:p>
      <w:pPr>
        <w:keepNext/>
        <w:spacing w:before="120" w:after="0"/>
        <w:jc w:val="center"/>
      </w:pPr>
      <w:r>
        <w:drawing>
          <wp:inline xmlns:a="http://schemas.openxmlformats.org/drawingml/2006/main" xmlns:pic="http://schemas.openxmlformats.org/drawingml/2006/picture">
            <wp:extent cx="5166360" cy="3013710"/>
            <wp:docPr id="14" name="Picture 14" descr="Hình 7.1. Biểu đồ triển khai hai máy trong mạng LAN" title="Hình 7.1. Biểu đồ triển khai hai máy trong mạng LAN"/>
            <wp:cNvGraphicFramePr>
              <a:graphicFrameLocks noChangeAspect="1"/>
            </wp:cNvGraphicFramePr>
            <a:graphic>
              <a:graphicData uri="http://schemas.openxmlformats.org/drawingml/2006/picture">
                <pic:pic>
                  <pic:nvPicPr>
                    <pic:cNvPr id="0" name="09-deployment.png"/>
                    <pic:cNvPicPr/>
                  </pic:nvPicPr>
                  <pic:blipFill>
                    <a:blip r:embed="rId26"/>
                    <a:stretch>
                      <a:fillRect/>
                    </a:stretch>
                  </pic:blipFill>
                  <pic:spPr>
                    <a:xfrm>
                      <a:off x="0" y="0"/>
                      <a:ext cx="5166360" cy="3013710"/>
                    </a:xfrm>
                    <a:prstGeom prst="rect"/>
                  </pic:spPr>
                </pic:pic>
              </a:graphicData>
            </a:graphic>
          </wp:inline>
        </w:drawing>
      </w:r>
    </w:p>
    <w:p>
      <w:pPr>
        <w:pStyle w:val="Caption"/>
      </w:pPr>
      <w:r>
        <w:t>Hình 7.1. Biểu đồ triển khai hai máy trong mạng LAN</w:t>
      </w:r>
    </w:p>
    <w:p>
      <w:pPr>
        <w:pStyle w:val="Heading2"/>
      </w:pPr>
      <w:r>
        <w:t>7.2. Yêu cầu môi trường</w:t>
      </w:r>
    </w:p>
    <w:p>
      <w:pPr>
        <w:pStyle w:val="ListBullet"/>
      </w:pPr>
      <w:r>
        <w:rPr>
          <w:rFonts w:ascii="Times New Roman" w:hAnsi="Times New Roman" w:eastAsia="Times New Roman"/>
          <w:color w:val="243247"/>
          <w:sz w:val="26"/>
        </w:rPr>
        <w:t>JDK 17 trở lên; khuyến nghị JDK 21 LTS.</w:t>
      </w:r>
    </w:p>
    <w:p>
      <w:pPr>
        <w:pStyle w:val="ListBullet"/>
      </w:pPr>
      <w:r>
        <w:rPr>
          <w:rFonts w:ascii="Times New Roman" w:hAnsi="Times New Roman" w:eastAsia="Times New Roman"/>
          <w:color w:val="243247"/>
          <w:sz w:val="26"/>
        </w:rPr>
        <w:t>Maven hoặc Maven tích hợp IntelliJ IDEA.</w:t>
      </w:r>
    </w:p>
    <w:p>
      <w:pPr>
        <w:pStyle w:val="ListBullet"/>
      </w:pPr>
      <w:r>
        <w:rPr>
          <w:rFonts w:ascii="Times New Roman" w:hAnsi="Times New Roman" w:eastAsia="Times New Roman"/>
          <w:color w:val="243247"/>
          <w:sz w:val="26"/>
        </w:rPr>
        <w:t>Quyền truy cập microphone, speaker và webcam nếu dùng call/STT.</w:t>
      </w:r>
    </w:p>
    <w:p>
      <w:pPr>
        <w:pStyle w:val="ListBullet"/>
      </w:pPr>
      <w:r>
        <w:rPr>
          <w:rFonts w:ascii="Times New Roman" w:hAnsi="Times New Roman" w:eastAsia="Times New Roman"/>
          <w:color w:val="243247"/>
          <w:sz w:val="26"/>
        </w:rPr>
        <w:t>Model Vosk trong thư mục model nếu dùng Speech-to-Text.</w:t>
      </w:r>
    </w:p>
    <w:p>
      <w:pPr>
        <w:pStyle w:val="ListBullet"/>
      </w:pPr>
      <w:r>
        <w:rPr>
          <w:rFonts w:ascii="Times New Roman" w:hAnsi="Times New Roman" w:eastAsia="Times New Roman"/>
          <w:color w:val="243247"/>
          <w:sz w:val="26"/>
        </w:rPr>
        <w:t>Firewall cho phép Java hoặc inbound TCP port 5000 trên máy server.</w:t>
      </w:r>
    </w:p>
    <w:p>
      <w:pPr>
        <w:pStyle w:val="Heading2"/>
      </w:pPr>
      <w:r>
        <w:t>7.3. Build và chạy</w:t>
      </w:r>
    </w:p>
    <w:p>
      <w:pPr>
        <w:keepLines/>
        <w:spacing w:before="80" w:after="160" w:line="240" w:lineRule="auto"/>
        <w:ind w:left="259" w:right="259"/>
        <w:jc w:val="left"/>
        <w:shd w:fill="F2F4F7"/>
        <w:pBdr>
          <w:left w:val="single" w:sz="10" w:space="8" w:color="98A2B3"/>
        </w:pBdr>
      </w:pPr>
      <w:r>
        <w:rPr>
          <w:rFonts w:ascii="Consolas" w:hAnsi="Consolas" w:eastAsia="Consolas"/>
          <w:color w:val="273444"/>
          <w:sz w:val="17"/>
        </w:rPr>
        <w:t># Build</w:t>
        <w:br/>
        <w:t>mvn clean test</w:t>
        <w:br/>
        <w:br/>
        <w:t># Server tự khởi động cổng 5000</w:t>
        <w:br/>
        <w:t>mvn exec:java -Dexec.mainClass=com.chat.server.ServerUI -Dexec.args=--start</w:t>
        <w:br/>
        <w:br/>
        <w:t># Client</w:t>
        <w:br/>
        <w:t>mvn exec:java -Dexec.mainClass=com.chat.client.LoginUI</w:t>
      </w:r>
    </w:p>
    <w:p>
      <w:pPr>
        <w:pStyle w:val="Heading2"/>
      </w:pPr>
      <w:r>
        <w:t>7.4. Quy trình sử dụng</w:t>
      </w:r>
    </w:p>
    <w:p>
      <w:pPr>
        <w:pStyle w:val="ListNumber"/>
      </w:pPr>
      <w:r>
        <w:rPr>
          <w:rFonts w:ascii="Times New Roman" w:hAnsi="Times New Roman" w:eastAsia="Times New Roman"/>
          <w:color w:val="243247"/>
          <w:sz w:val="26"/>
        </w:rPr>
        <w:t>Mở ServerUI và bảo đảm trạng thái ONLINE, port 5000.</w:t>
      </w:r>
    </w:p>
    <w:p>
      <w:pPr>
        <w:pStyle w:val="ListNumber"/>
      </w:pPr>
      <w:r>
        <w:rPr>
          <w:rFonts w:ascii="Times New Roman" w:hAnsi="Times New Roman" w:eastAsia="Times New Roman"/>
          <w:color w:val="243247"/>
          <w:sz w:val="26"/>
        </w:rPr>
        <w:t>Tại client, chọn Create account cho lần sử dụng đầu tiên; nhập server IP, port, username và password.</w:t>
      </w:r>
    </w:p>
    <w:p>
      <w:pPr>
        <w:pStyle w:val="ListNumber"/>
      </w:pPr>
      <w:r>
        <w:rPr>
          <w:rFonts w:ascii="Times New Roman" w:hAnsi="Times New Roman" w:eastAsia="Times New Roman"/>
          <w:color w:val="243247"/>
          <w:sz w:val="26"/>
        </w:rPr>
        <w:t>Lần sau chọn Sign in với thông tin đã đăng ký.</w:t>
      </w:r>
    </w:p>
    <w:p>
      <w:pPr>
        <w:pStyle w:val="ListNumber"/>
      </w:pPr>
      <w:r>
        <w:rPr>
          <w:rFonts w:ascii="Times New Roman" w:hAnsi="Times New Roman" w:eastAsia="Times New Roman"/>
          <w:color w:val="243247"/>
          <w:sz w:val="26"/>
        </w:rPr>
        <w:t>Chọn tài khoản online trong sidebar, nhập nội dung và bấm Send.</w:t>
      </w:r>
    </w:p>
    <w:p>
      <w:pPr>
        <w:pStyle w:val="ListNumber"/>
      </w:pPr>
      <w:r>
        <w:rPr>
          <w:rFonts w:ascii="Times New Roman" w:hAnsi="Times New Roman" w:eastAsia="Times New Roman"/>
          <w:color w:val="243247"/>
          <w:sz w:val="26"/>
        </w:rPr>
        <w:t>Dùng các icon để gửi sticker, ảnh, file, ảnh giấu tin hoặc Speech-to-Text.</w:t>
      </w:r>
    </w:p>
    <w:p>
      <w:pPr>
        <w:pStyle w:val="ListNumber"/>
      </w:pPr>
      <w:r>
        <w:rPr>
          <w:rFonts w:ascii="Times New Roman" w:hAnsi="Times New Roman" w:eastAsia="Times New Roman"/>
          <w:color w:val="243247"/>
          <w:sz w:val="26"/>
        </w:rPr>
        <w:t>Dùng nút phone/video ở header; bên nhận chấp nhận yêu cầu và điều khiển mic/camera/speaker.</w:t>
      </w:r>
    </w:p>
    <w:p>
      <w:pPr>
        <w:pStyle w:val="Heading2"/>
      </w:pPr>
      <w:r>
        <w:t>7.5. Xử lý lỗi thường gặp</w:t>
      </w:r>
    </w:p>
    <w:p>
      <w:pPr>
        <w:keepNext/>
        <w:spacing w:before="80" w:after="80"/>
      </w:pPr>
      <w:r>
        <w:rPr>
          <w:rFonts w:ascii="Times New Roman" w:hAnsi="Times New Roman" w:eastAsia="Times New Roman"/>
          <w:i/>
          <w:color w:val="667085"/>
          <w:sz w:val="18"/>
        </w:rPr>
        <w:t>Bảng 7.1. Troubleshooting</w:t>
      </w:r>
    </w:p>
    <w:tbl>
      <w:tblPr>
        <w:tblStyle w:val="TableGrid"/>
        <w:tblW w:type="dxa" w:w="9072"/>
        <w:jc w:val="left"/>
        <w:tblLayout w:type="fixed"/>
        <w:tblLook w:firstColumn="1" w:firstRow="1" w:lastColumn="0" w:lastRow="0" w:noHBand="0" w:noVBand="1" w:val="04A0"/>
        <w:tblInd w:w="120" w:type="dxa"/>
      </w:tblPr>
      <w:tblGrid>
        <w:gridCol w:w="2800"/>
        <w:gridCol w:w="6272"/>
      </w:tblGrid>
      <w:tr>
        <w:trPr>
          <w:tblHeader w:val="true"/>
        </w:trPr>
        <w:tc>
          <w:tcPr>
            <w:tcW w:type="dxa" w:w="2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Hiện tượng</w:t>
            </w:r>
          </w:p>
        </w:tc>
        <w:tc>
          <w:tcPr>
            <w:tcW w:type="dxa" w:w="62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Cách xử lý</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Connection refused</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 chưa chạy, sai IP/port hoặc firewall chặn.</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Account does not exist</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Đang ở Sign in nhưng chưa đăng ký; chuyển Create account.</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Incorrect password</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Mật khẩu không khớp password_hash đã lưu.</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No webcam detected</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Kiểm tra webcam, quyền riêng tư Windows và ứng dụng đang chiếm camera.</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Microphone unavailable</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Kiểm tra input device và định dạng audio được hỗ trợ.</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Vosk model not found</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Giải nén model đúng vào thư mục model ở project root.</w:t>
            </w:r>
          </w:p>
        </w:tc>
      </w:tr>
    </w:tbl>
    <w:p>
      <w:pPr>
        <w:spacing w:after="60"/>
      </w:pPr>
    </w:p>
    <w:p>
      <w:pPr>
        <w:pStyle w:val="Heading1"/>
      </w:pPr>
      <w:r>
        <w:t>CHƯƠNG 8. KẾT LUẬN VÀ HƯỚNG PHÁT TRIỂN</w:t>
      </w:r>
    </w:p>
    <w:p>
      <w:pPr>
        <w:pStyle w:val="Heading2"/>
      </w:pPr>
      <w:r>
        <w:t>8.1. Kết luận</w:t>
      </w:r>
    </w:p>
    <w:p>
      <w:pPr>
        <w:keepLines w:val="0"/>
        <w:spacing w:after="120" w:line="360" w:lineRule="auto"/>
        <w:jc w:val="both"/>
      </w:pPr>
      <w:r>
        <w:rPr>
          <w:rFonts w:ascii="Times New Roman" w:hAnsi="Times New Roman" w:eastAsia="Times New Roman"/>
          <w:i w:val="0"/>
          <w:color w:val="243247"/>
          <w:sz w:val="26"/>
        </w:rPr>
        <w:t>Đồ án đã xây dựng được một ứng dụng chat desktop có kiến trúc hoàn chỉnh và nhiều chức năng tích hợp. Qua quá trình thực hiện, các nội dung socket TCP, xử lý đa luồng, serialization, Swing event model, SQLite DAO, mã hóa lai, capture/play media và speech recognition được kết nối trong cùng một sản phẩm. Giao diện cuối cùng có khả năng đăng ký, đăng nhập, chat, gửi tệp, gọi thoại và gọi video với trải nghiệm nhất quán.</w:t>
      </w:r>
    </w:p>
    <w:p>
      <w:pPr>
        <w:keepLines w:val="0"/>
        <w:spacing w:after="120" w:line="360" w:lineRule="auto"/>
        <w:jc w:val="both"/>
      </w:pPr>
      <w:r>
        <w:rPr>
          <w:rFonts w:ascii="Times New Roman" w:hAnsi="Times New Roman" w:eastAsia="Times New Roman"/>
          <w:i w:val="0"/>
          <w:color w:val="243247"/>
          <w:sz w:val="26"/>
        </w:rPr>
        <w:t>Giá trị lớn nhất của dự án không chỉ nằm ở số lượng tính năng mà còn ở việc làm rõ ranh giới giữa client và server: client chịu trách nhiệm trải nghiệm và xử lý nội dung nhạy cảm; server duy trì kết nối, định tuyến và persistence. Các hạn chế được ghi nhận trung thực tạo cơ sở cho vòng phát triển tiếp theo thay vì che giấu rủi ro kỹ thuật.</w:t>
      </w:r>
    </w:p>
    <w:p>
      <w:pPr>
        <w:pStyle w:val="Heading2"/>
      </w:pPr>
      <w:r>
        <w:t>8.2. Hướng phát triển</w:t>
      </w:r>
    </w:p>
    <w:p>
      <w:pPr>
        <w:keepNext/>
        <w:spacing w:before="80" w:after="80"/>
      </w:pPr>
      <w:r>
        <w:rPr>
          <w:rFonts w:ascii="Times New Roman" w:hAnsi="Times New Roman" w:eastAsia="Times New Roman"/>
          <w:i/>
          <w:color w:val="667085"/>
          <w:sz w:val="18"/>
        </w:rPr>
        <w:t>Bảng 8.1. Roadmap đề xuất</w:t>
      </w:r>
    </w:p>
    <w:tbl>
      <w:tblPr>
        <w:tblStyle w:val="TableGrid"/>
        <w:tblW w:type="dxa" w:w="9072"/>
        <w:jc w:val="left"/>
        <w:tblLayout w:type="fixed"/>
        <w:tblLook w:firstColumn="1" w:firstRow="1" w:lastColumn="0" w:lastRow="0" w:noHBand="0" w:noVBand="1" w:val="04A0"/>
        <w:tblInd w:w="120" w:type="dxa"/>
      </w:tblPr>
      <w:tblGrid>
        <w:gridCol w:w="1800"/>
        <w:gridCol w:w="7272"/>
      </w:tblGrid>
      <w:tr>
        <w:trPr>
          <w:tblHeader w:val="true"/>
        </w:trPr>
        <w:tc>
          <w:tcPr>
            <w:tcW w:type="dxa" w:w="1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Giai đoạn</w:t>
            </w:r>
          </w:p>
        </w:tc>
        <w:tc>
          <w:tcPr>
            <w:tcW w:type="dxa" w:w="72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Nội dung</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1</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Hoàn thiện receiverId, history API, load/decrypt hội thoại và trạng thái đã đọc.</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2</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TLS, BCrypt/Argon2id, mã hóa private key, session token và chống giả mạo CONNECT.</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3</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Protocol JSON/Protobuf, message queue, chunked upload, giới hạn dữ liệu và retry.</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4</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Group chat, contact, offline message, notification, search nội dung cục bộ.</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5</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TURN/STUN hoặc WebRTC cho media, codec tối ưu và adaptive bitrate.</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6</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Test tự động, CI/CD, đóng gói jpackage và installer cho Windows.</w:t>
            </w:r>
          </w:p>
        </w:tc>
      </w:tr>
    </w:tbl>
    <w:p>
      <w:pPr>
        <w:spacing w:after="60"/>
      </w:pPr>
    </w:p>
    <w:p>
      <w:pPr>
        <w:spacing w:before="120" w:after="200" w:line="288" w:lineRule="auto"/>
        <w:ind w:left="173" w:right="115"/>
        <w:shd w:fill="ECFDF3"/>
        <w:pBdr>
          <w:left w:val="single" w:sz="18" w:space="8" w:color="20B57E"/>
        </w:pBdr>
      </w:pPr>
      <w:r>
        <w:rPr>
          <w:rFonts w:ascii="Times New Roman" w:hAnsi="Times New Roman" w:eastAsia="Times New Roman"/>
          <w:b/>
          <w:color w:val="20B57E"/>
          <w:sz w:val="24"/>
        </w:rPr>
        <w:t xml:space="preserve">Định hướng ưu tiên: </w:t>
      </w:r>
      <w:r>
        <w:rPr>
          <w:rFonts w:ascii="Times New Roman" w:hAnsi="Times New Roman" w:eastAsia="Times New Roman"/>
          <w:color w:val="243247"/>
          <w:sz w:val="24"/>
        </w:rPr>
        <w:t>Ưu tiên sửa persistence và security boundary trước khi bổ sung thêm chức năng. Một hệ thống ít tính năng nhưng bảo toàn dữ liệu đúng sẽ có giá trị hơn một hệ thống nhiều tính năng nhưng không khôi phục được lịch sử hoặc bảo vệ key.</w:t>
      </w:r>
    </w:p>
    <w:p>
      <w:pPr>
        <w:pStyle w:val="Heading1"/>
      </w:pPr>
      <w:r>
        <w:t>TÀI LIỆU THAM KHẢO</w:t>
      </w:r>
    </w:p>
    <w:p>
      <w:pPr>
        <w:spacing w:after="80"/>
        <w:ind w:left="403" w:hanging="403"/>
        <w:jc w:val="left"/>
      </w:pPr>
      <w:r>
        <w:rPr>
          <w:rFonts w:ascii="Times New Roman" w:hAnsi="Times New Roman" w:eastAsia="Times New Roman"/>
          <w:color w:val="243247"/>
          <w:sz w:val="26"/>
        </w:rPr>
        <w:t>[1] Oracle. Java Platform, Standard Edition Documentation. https://docs.oracle.com/en/java/</w:t>
      </w:r>
    </w:p>
    <w:p>
      <w:pPr>
        <w:spacing w:after="80"/>
        <w:ind w:left="403" w:hanging="403"/>
        <w:jc w:val="left"/>
      </w:pPr>
      <w:r>
        <w:rPr>
          <w:rFonts w:ascii="Times New Roman" w:hAnsi="Times New Roman" w:eastAsia="Times New Roman"/>
          <w:color w:val="243247"/>
          <w:sz w:val="26"/>
        </w:rPr>
        <w:t>[2] SQLite Documentation. https://www.sqlite.org/docs.html</w:t>
      </w:r>
    </w:p>
    <w:p>
      <w:pPr>
        <w:spacing w:after="80"/>
        <w:ind w:left="403" w:hanging="403"/>
        <w:jc w:val="left"/>
      </w:pPr>
      <w:r>
        <w:rPr>
          <w:rFonts w:ascii="Times New Roman" w:hAnsi="Times New Roman" w:eastAsia="Times New Roman"/>
          <w:color w:val="243247"/>
          <w:sz w:val="26"/>
        </w:rPr>
        <w:t>[3] JFormDesigner. FlatLaf Documentation. https://www.formdev.com/flatlaf/</w:t>
      </w:r>
    </w:p>
    <w:p>
      <w:pPr>
        <w:spacing w:after="80"/>
        <w:ind w:left="403" w:hanging="403"/>
        <w:jc w:val="left"/>
      </w:pPr>
      <w:r>
        <w:rPr>
          <w:rFonts w:ascii="Times New Roman" w:hAnsi="Times New Roman" w:eastAsia="Times New Roman"/>
          <w:color w:val="243247"/>
          <w:sz w:val="26"/>
        </w:rPr>
        <w:t>[4] Alpha Cephei. Vosk Speech Recognition Toolkit. https://alphacephei.com/vosk/</w:t>
      </w:r>
    </w:p>
    <w:p>
      <w:pPr>
        <w:spacing w:after="80"/>
        <w:ind w:left="403" w:hanging="403"/>
        <w:jc w:val="left"/>
      </w:pPr>
      <w:r>
        <w:rPr>
          <w:rFonts w:ascii="Times New Roman" w:hAnsi="Times New Roman" w:eastAsia="Times New Roman"/>
          <w:color w:val="243247"/>
          <w:sz w:val="26"/>
        </w:rPr>
        <w:t>[5] Sarxos. Webcam Capture API. https://github.com/sarxos/webcam-capture</w:t>
      </w:r>
    </w:p>
    <w:p>
      <w:pPr>
        <w:spacing w:after="80"/>
        <w:ind w:left="403" w:hanging="403"/>
        <w:jc w:val="left"/>
      </w:pPr>
      <w:r>
        <w:rPr>
          <w:rFonts w:ascii="Times New Roman" w:hAnsi="Times New Roman" w:eastAsia="Times New Roman"/>
          <w:color w:val="243247"/>
          <w:sz w:val="26"/>
        </w:rPr>
        <w:t>[6] NIST Special Publication 800-38D: Galois/Counter Mode (GCM).</w:t>
      </w:r>
    </w:p>
    <w:p>
      <w:pPr>
        <w:spacing w:after="80"/>
        <w:ind w:left="403" w:hanging="403"/>
        <w:jc w:val="left"/>
      </w:pPr>
      <w:r>
        <w:rPr>
          <w:rFonts w:ascii="Times New Roman" w:hAnsi="Times New Roman" w:eastAsia="Times New Roman"/>
          <w:color w:val="243247"/>
          <w:sz w:val="26"/>
        </w:rPr>
        <w:t>[7] RFC 8017: PKCS #1 - RSA Cryptography Specifications Version 2.2.</w:t>
      </w:r>
    </w:p>
    <w:p>
      <w:pPr>
        <w:spacing w:after="80"/>
        <w:ind w:left="403" w:hanging="403"/>
        <w:jc w:val="left"/>
      </w:pPr>
      <w:r>
        <w:rPr>
          <w:rFonts w:ascii="Times New Roman" w:hAnsi="Times New Roman" w:eastAsia="Times New Roman"/>
          <w:color w:val="243247"/>
          <w:sz w:val="26"/>
        </w:rPr>
        <w:t>[8] Tài liệu source ChatClientJava, commit 1ded34a, nhánh main.</w:t>
      </w:r>
    </w:p>
    <w:p>
      <w:pPr>
        <w:pStyle w:val="Heading1"/>
      </w:pPr>
      <w:r>
        <w:t>PHỤ LỤC</w:t>
      </w:r>
    </w:p>
    <w:p>
      <w:pPr>
        <w:pStyle w:val="Heading2"/>
      </w:pPr>
      <w:r>
        <w:t>Phụ lục A. Cấu trúc source</w:t>
      </w:r>
    </w:p>
    <w:p>
      <w:pPr>
        <w:keepLines/>
        <w:spacing w:before="80" w:after="160" w:line="240" w:lineRule="auto"/>
        <w:ind w:left="259" w:right="259"/>
        <w:jc w:val="left"/>
        <w:shd w:fill="F2F4F7"/>
        <w:pBdr>
          <w:left w:val="single" w:sz="10" w:space="8" w:color="98A2B3"/>
        </w:pBdr>
      </w:pPr>
      <w:r>
        <w:rPr>
          <w:rFonts w:ascii="Consolas" w:hAnsi="Consolas" w:eastAsia="Consolas"/>
          <w:color w:val="273444"/>
          <w:sz w:val="17"/>
        </w:rPr>
        <w:t>src/main/java/com/chat/</w:t>
        <w:br/>
        <w:t>├── client/</w:t>
        <w:br/>
        <w:t>│   ├── LoginUI, ClientUI, ChatClient</w:t>
        <w:br/>
        <w:t>│   └── AudioHandler, VideoHandler, SttHandler</w:t>
        <w:br/>
        <w:t>├── server/   ServerUI, ChatServer, ClientHandler</w:t>
        <w:br/>
        <w:t>├── common/   Message, UITheme, SteganoUtils</w:t>
        <w:br/>
        <w:t>├── crypto/   AESUtil, RSAUtil, KeyManager</w:t>
        <w:br/>
        <w:t>│             CryptoMessageService</w:t>
        <w:br/>
        <w:t>└── db/       DatabaseManager, UserDAO, MessageDAO</w:t>
        <w:br/>
        <w:t>src/main/resources/icons/   SVG icons</w:t>
        <w:br/>
        <w:t>model/                       Vosk model</w:t>
      </w:r>
    </w:p>
    <w:p>
      <w:pPr>
        <w:pStyle w:val="Heading2"/>
      </w:pPr>
      <w:r>
        <w:t>Phụ lục B. DDL SQLite</w:t>
      </w:r>
    </w:p>
    <w:p>
      <w:pPr>
        <w:keepLines/>
        <w:spacing w:before="80" w:after="160" w:line="240" w:lineRule="auto"/>
        <w:ind w:left="259" w:right="259"/>
        <w:jc w:val="left"/>
        <w:shd w:fill="F2F4F7"/>
        <w:pBdr>
          <w:left w:val="single" w:sz="10" w:space="8" w:color="98A2B3"/>
        </w:pBdr>
      </w:pPr>
      <w:r>
        <w:rPr>
          <w:rFonts w:ascii="Consolas" w:hAnsi="Consolas" w:eastAsia="Consolas"/>
          <w:color w:val="273444"/>
          <w:sz w:val="17"/>
        </w:rPr>
        <w:t>CREATE TABLE users (</w:t>
        <w:br/>
        <w:t xml:space="preserve">  id INTEGER PRIMARY KEY AUTOINCREMENT,</w:t>
        <w:br/>
        <w:t xml:space="preserve">  username TEXT NOT NULL UNIQUE,</w:t>
        <w:br/>
        <w:t xml:space="preserve">  password_hash TEXT NOT NULL,</w:t>
        <w:br/>
        <w:t xml:space="preserve">  public_key TEXT NOT NULL, private_key TEXT NOT NULL,</w:t>
        <w:br/>
        <w:t xml:space="preserve">  created_at DATETIME DEFAULT CURRENT_TIMESTAMP);</w:t>
        <w:br/>
        <w:br/>
        <w:t>CREATE TABLE messages (</w:t>
        <w:br/>
        <w:t xml:space="preserve">  id INTEGER PRIMARY KEY AUTOINCREMENT,</w:t>
        <w:br/>
        <w:t xml:space="preserve">  sender_id INTEGER NOT NULL, receiver_id INTEGER NOT NULL,</w:t>
        <w:br/>
        <w:t xml:space="preserve">  encrypted_content TEXT NOT NULL, iv TEXT NOT NULL,</w:t>
        <w:br/>
        <w:t xml:space="preserve">  created_at DATETIME DEFAULT CURRENT_TIMESTAMP,</w:t>
        <w:br/>
        <w:t xml:space="preserve">  FOREIGN KEY(sender_id) REFERENCES users(id),</w:t>
        <w:br/>
        <w:t xml:space="preserve">  FOREIGN KEY(receiver_id) REFERENCES users(id));</w:t>
        <w:br/>
        <w:br/>
        <w:t>CREATE TABLE message_keys (</w:t>
        <w:br/>
        <w:t xml:space="preserve">  id INTEGER PRIMARY KEY AUTOINCREMENT,</w:t>
        <w:br/>
        <w:t xml:space="preserve">  message_id INTEGER NOT NULL, user_id INTEGER NOT NULL,</w:t>
        <w:br/>
        <w:t xml:space="preserve">  encrypted_aes_key TEXT NOT NULL,</w:t>
        <w:br/>
        <w:t xml:space="preserve">  FOREIGN KEY(message_id) REFERENCES messages(id),</w:t>
        <w:br/>
        <w:t xml:space="preserve">  FOREIGN KEY(user_id) REFERENCES users(id));</w:t>
      </w:r>
    </w:p>
    <w:p>
      <w:pPr>
        <w:pStyle w:val="Heading2"/>
      </w:pPr>
      <w:r>
        <w:t>Phụ lục C. Tham số cấu hình chính</w:t>
      </w:r>
    </w:p>
    <w:p>
      <w:pPr>
        <w:keepNext/>
        <w:spacing w:before="80" w:after="80"/>
      </w:pPr>
      <w:r>
        <w:rPr>
          <w:rFonts w:ascii="Times New Roman" w:hAnsi="Times New Roman" w:eastAsia="Times New Roman"/>
          <w:i/>
          <w:color w:val="667085"/>
          <w:sz w:val="18"/>
        </w:rPr>
        <w:t>Bảng C.1. Cấu hình kỹ thuật</w:t>
      </w:r>
    </w:p>
    <w:tbl>
      <w:tblPr>
        <w:tblStyle w:val="TableGrid"/>
        <w:tblW w:type="dxa" w:w="9072"/>
        <w:jc w:val="left"/>
        <w:tblLayout w:type="fixed"/>
        <w:tblLook w:firstColumn="1" w:firstRow="1" w:lastColumn="0" w:lastRow="0" w:noHBand="0" w:noVBand="1" w:val="04A0"/>
        <w:tblInd w:w="120" w:type="dxa"/>
      </w:tblPr>
      <w:tblGrid>
        <w:gridCol w:w="1900"/>
        <w:gridCol w:w="3800"/>
        <w:gridCol w:w="3372"/>
      </w:tblGrid>
      <w:tr>
        <w:trPr>
          <w:tblHeader w:val="true"/>
        </w:trPr>
        <w:tc>
          <w:tcPr>
            <w:tcW w:type="dxa" w:w="19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Tham số</w:t>
            </w:r>
          </w:p>
        </w:tc>
        <w:tc>
          <w:tcPr>
            <w:tcW w:type="dxa" w:w="3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Giá trị</w:t>
            </w:r>
          </w:p>
        </w:tc>
        <w:tc>
          <w:tcPr>
            <w:tcW w:type="dxa" w:w="33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Vị trí</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Server port</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5000</w:t>
            </w:r>
          </w:p>
        </w:tc>
        <w:tc>
          <w:tcPr>
            <w:tcW w:type="dxa" w:w="3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ServerUI / LoginUI</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DB path</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${user.home}/chat_server.db</w:t>
            </w:r>
          </w:p>
        </w:tc>
        <w:tc>
          <w:tcPr>
            <w:tcW w:type="dxa" w:w="3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DatabaseManager</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AES</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256-bit, GCM, IV 12 byte</w:t>
            </w:r>
          </w:p>
        </w:tc>
        <w:tc>
          <w:tcPr>
            <w:tcW w:type="dxa" w:w="3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AESUtil</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RSA</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2048-bit, OAEP SHA-256</w:t>
            </w:r>
          </w:p>
        </w:tc>
        <w:tc>
          <w:tcPr>
            <w:tcW w:type="dxa" w:w="3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RSAUtil</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Audio</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8 kHz, 16 bit, mono</w:t>
            </w:r>
          </w:p>
        </w:tc>
        <w:tc>
          <w:tcPr>
            <w:tcW w:type="dxa" w:w="3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AudioHandler / VideoHandler</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Video</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480 x 360, JPEG, khoảng 10 FPS</w:t>
            </w:r>
          </w:p>
        </w:tc>
        <w:tc>
          <w:tcPr>
            <w:tcW w:type="dxa" w:w="3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VideoHandler</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Java target</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17</w:t>
            </w:r>
          </w:p>
        </w:tc>
        <w:tc>
          <w:tcPr>
            <w:tcW w:type="dxa" w:w="3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pom.xml</w:t>
            </w:r>
          </w:p>
        </w:tc>
      </w:tr>
    </w:tbl>
    <w:p>
      <w:pPr>
        <w:spacing w:after="60"/>
      </w:pPr>
    </w:p>
    <w:p>
      <w:pPr>
        <w:pStyle w:val="Heading2"/>
      </w:pPr>
      <w:r>
        <w:t>Phụ lục D. Checklist nghiệm thu</w:t>
      </w:r>
    </w:p>
    <w:p>
      <w:pPr>
        <w:pStyle w:val="ListBullet"/>
      </w:pPr>
      <w:r>
        <w:rPr>
          <w:rFonts w:ascii="Times New Roman" w:hAnsi="Times New Roman" w:eastAsia="Times New Roman"/>
          <w:color w:val="243247"/>
          <w:sz w:val="26"/>
        </w:rPr>
        <w:t>Build Maven không lỗi và resource SVG được copy.</w:t>
      </w:r>
    </w:p>
    <w:p>
      <w:pPr>
        <w:pStyle w:val="ListBullet"/>
      </w:pPr>
      <w:r>
        <w:rPr>
          <w:rFonts w:ascii="Times New Roman" w:hAnsi="Times New Roman" w:eastAsia="Times New Roman"/>
          <w:color w:val="243247"/>
          <w:sz w:val="26"/>
        </w:rPr>
        <w:t>Server khởi động, SQLite schema được tạo, port 5000 lắng nghe.</w:t>
      </w:r>
    </w:p>
    <w:p>
      <w:pPr>
        <w:pStyle w:val="ListBullet"/>
      </w:pPr>
      <w:r>
        <w:rPr>
          <w:rFonts w:ascii="Times New Roman" w:hAnsi="Times New Roman" w:eastAsia="Times New Roman"/>
          <w:color w:val="243247"/>
          <w:sz w:val="26"/>
        </w:rPr>
        <w:t>Đăng ký mới, đăng ký trùng, đăng nhập đúng và sai đều trả đúng protocol.</w:t>
      </w:r>
    </w:p>
    <w:p>
      <w:pPr>
        <w:pStyle w:val="ListBullet"/>
      </w:pPr>
      <w:r>
        <w:rPr>
          <w:rFonts w:ascii="Times New Roman" w:hAnsi="Times New Roman" w:eastAsia="Times New Roman"/>
          <w:color w:val="243247"/>
          <w:sz w:val="26"/>
        </w:rPr>
        <w:t>Hai client hiển thị nhau trong online list và chat được hai chiều.</w:t>
      </w:r>
    </w:p>
    <w:p>
      <w:pPr>
        <w:pStyle w:val="ListBullet"/>
      </w:pPr>
      <w:r>
        <w:rPr>
          <w:rFonts w:ascii="Times New Roman" w:hAnsi="Times New Roman" w:eastAsia="Times New Roman"/>
          <w:color w:val="243247"/>
          <w:sz w:val="26"/>
        </w:rPr>
        <w:t>File, ảnh, steganography, voice, video và STT được kiểm tra theo thiết bị thực tế.</w:t>
      </w:r>
    </w:p>
    <w:sectPr w:rsidR="00FC693F" w:rsidRPr="0006063C" w:rsidSect="00034616">
      <w:headerReference w:type="default" r:id="rId9"/>
      <w:headerReference w:type="first" r:id="rId10"/>
      <w:footerReference w:type="default" r:id="rId11"/>
      <w:footerReference w:type="first" r:id="rId12"/>
      <w:pgSz w:w="11906" w:h="16838"/>
      <w:pgMar w:top="1134" w:right="1134" w:bottom="1134" w:left="1701"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072"/>
      <w:jc w:val="left"/>
      <w:tblLayout w:type="fixed"/>
      <w:tblLook w:firstColumn="1" w:firstRow="1" w:lastColumn="0" w:lastRow="0" w:noHBand="0" w:noVBand="1" w:val="04A0"/>
      <w:tblInd w:w="0" w:type="dxa"/>
    </w:tblPr>
    <w:tblGrid>
      <w:gridCol w:w="6300"/>
      <w:gridCol w:w="2772"/>
    </w:tblGrid>
    <w:tr>
      <w:tc>
        <w:tcPr>
          <w:tcW w:type="dxa" w:w="6300"/>
          <w:tcMar>
            <w:top w:w="80" w:type="dxa"/>
            <w:start w:w="120" w:type="dxa"/>
            <w:bottom w:w="80" w:type="dxa"/>
            <w:end w:w="120" w:type="dxa"/>
          </w:tcMar>
          <w:vAlign w:val="center"/>
        </w:tcPr>
        <w:p>
          <w:pPr>
            <w:jc w:val="left"/>
          </w:pPr>
          <w:r>
            <w:rPr>
              <w:rFonts w:ascii="Times New Roman" w:hAnsi="Times New Roman" w:eastAsia="Times New Roman"/>
              <w:color w:val="667085"/>
              <w:sz w:val="18"/>
            </w:rPr>
            <w:t>ChatClientJava • Commit 1ded34a</w:t>
          </w:r>
        </w:p>
      </w:tc>
      <w:tc>
        <w:tcPr>
          <w:tcW w:type="dxa" w:w="2772"/>
          <w:tcMar>
            <w:top w:w="80" w:type="dxa"/>
            <w:start w:w="120" w:type="dxa"/>
            <w:bottom w:w="80" w:type="dxa"/>
            <w:end w:w="120" w:type="dxa"/>
          </w:tcMar>
          <w:vAlign w:val="center"/>
        </w:tcPr>
        <w:p>
          <w:pPr>
            <w:jc w:val="right"/>
          </w:pPr>
          <w:r>
            <w:rPr>
              <w:rFonts w:ascii="Times New Roman" w:hAnsi="Times New Roman" w:eastAsia="Times New Roman"/>
              <w:color w:val="667085"/>
              <w:sz w:val="18"/>
            </w:rPr>
            <w:t xml:space="preserve">Trang </w:t>
          </w:r>
          <w:r>
            <w:rPr>
              <w:rFonts w:ascii="Times New Roman" w:hAnsi="Times New Roman" w:eastAsia="Times New Roman"/>
              <w:color w:val="667085"/>
              <w:sz w:val="18"/>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667085"/>
        <w:sz w:val="18"/>
      </w:rPr>
      <w:t>BÁO CÁO ĐỒ ÁN  |  CHATLY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eastAsia="Times New Roman"/>
      <w:color w:val="24324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6324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60" w:lineRule="auto"/>
      <w:ind w:left="540" w:hanging="279"/>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60" w:lineRule="auto"/>
      <w:ind w:left="540" w:hanging="279"/>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80" w:after="200"/>
      <w:jc w:val="center"/>
    </w:pPr>
    <w:rPr>
      <w:rFonts w:ascii="Times New Roman" w:hAnsi="Times New Roman"/>
      <w:b/>
      <w:bCs/>
      <w:i/>
      <w:color w:val="667085"/>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ChatClientJava - Chatly</dc:title>
  <dc:subject>Ứng dụng chat client-server bằng Java Swing</dc:subject>
  <dc:creator>Sinh viên thực hiện</dc:creator>
  <cp:keywords>Java, Swing, Socket, SQLite, AES-GCM, RSA, Vosk, Webcam</cp:keywords>
  <dc:description>generated by python-docx</dc:description>
  <cp:lastModifiedBy/>
  <cp:revision>1</cp:revision>
  <dcterms:created xsi:type="dcterms:W3CDTF">2013-12-23T23:15:00Z</dcterms:created>
  <dcterms:modified xsi:type="dcterms:W3CDTF">2013-12-23T23:15:00Z</dcterms:modified>
  <cp:category/>
</cp:coreProperties>
</file>