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6C2A" w14:textId="77777777" w:rsidR="00F479DE" w:rsidRPr="00F479DE" w:rsidRDefault="00F479DE" w:rsidP="00F479DE">
      <w:r w:rsidRPr="00F479DE">
        <w:br/>
        <w:t> Year: 1 Year | Semester: 2 Semester </w:t>
      </w:r>
    </w:p>
    <w:p w14:paraId="148C3E1C" w14:textId="77777777" w:rsidR="00F479DE" w:rsidRPr="00F479DE" w:rsidRDefault="00F479DE" w:rsidP="00F479DE">
      <w:r w:rsidRPr="00F479DE">
        <w:t> Subject: BIOCHEMISTRY | Unit: 1 | Topic: Glycogen Metabolism Pathways </w:t>
      </w:r>
    </w:p>
    <w:p w14:paraId="63376A26" w14:textId="77777777" w:rsidR="00F479DE" w:rsidRPr="00F479DE" w:rsidRDefault="00F479DE" w:rsidP="00F479DE">
      <w:r w:rsidRPr="00F479DE">
        <w:rPr>
          <w:b/>
          <w:bCs/>
        </w:rPr>
        <w:t>Research Summary</w:t>
      </w:r>
      <w:r w:rsidRPr="00F479DE">
        <w:t> </w:t>
      </w:r>
    </w:p>
    <w:p w14:paraId="5FF01390" w14:textId="77777777" w:rsidR="00F479DE" w:rsidRPr="00F479DE" w:rsidRDefault="00F479DE" w:rsidP="00F479DE">
      <w:r w:rsidRPr="00F479DE">
        <w:t> Glycogen metabolism encompasses two complementary pathways—glycogenesis and glycogenolysis—that orchestrate the synthesis and breakdown of glycogen, the principal glucose reserve in animal cells. Glycogen’s highly branched structure, formed by α-1,4 and α-1,6 linkages, optimizes solubility and rapid mobilization for energy demands. In hepatocytes, glycogen buffer maintains euglycemia during fasting, whereas in myocytes it fuels contraction under high ATP demand. Glycogenesis initiates with glucose phosphorylation via glucokinase or hexokinase, conversion to UDP-glucose, primer formation on </w:t>
      </w:r>
      <w:proofErr w:type="spellStart"/>
      <w:r w:rsidRPr="00F479DE">
        <w:t>glycogenin</w:t>
      </w:r>
      <w:proofErr w:type="spellEnd"/>
      <w:r w:rsidRPr="00F479DE">
        <w:t>, chain elongation by glycogen synthase, and branching by the </w:t>
      </w:r>
      <w:proofErr w:type="spellStart"/>
      <w:r w:rsidRPr="00F479DE">
        <w:t>amylo</w:t>
      </w:r>
      <w:proofErr w:type="spellEnd"/>
      <w:r w:rsidRPr="00F479DE">
        <w:t>-α-1,4→1,6 </w:t>
      </w:r>
      <w:proofErr w:type="spellStart"/>
      <w:r w:rsidRPr="00F479DE">
        <w:t>transglucosidase</w:t>
      </w:r>
      <w:proofErr w:type="spellEnd"/>
      <w:r w:rsidRPr="00F479DE">
        <w:t> </w:t>
      </w:r>
      <w:proofErr w:type="gramStart"/>
      <w:r w:rsidRPr="00F479DE">
        <w:t>enzyme .</w:t>
      </w:r>
      <w:proofErr w:type="gramEnd"/>
      <w:r w:rsidRPr="00F479DE">
        <w:t xml:space="preserve"> Glycogenolysis proceeds through phosphorolysis by glycogen phosphorylase, debranching, and conversion to glucose-6-phosphate, with free glucose release in liver via glucose-6-</w:t>
      </w:r>
      <w:proofErr w:type="gramStart"/>
      <w:r w:rsidRPr="00F479DE">
        <w:t>phosphatase .</w:t>
      </w:r>
      <w:proofErr w:type="gramEnd"/>
      <w:r w:rsidRPr="00F479DE">
        <w:t xml:space="preserve"> Hormonal control—insulin, glucagon, and epinephrine—signals via cAMP and allosteric effectors (AMP, G6P, Ca²⁺) to modulate enzyme </w:t>
      </w:r>
      <w:proofErr w:type="gramStart"/>
      <w:r w:rsidRPr="00F479DE">
        <w:t>activities .</w:t>
      </w:r>
      <w:proofErr w:type="gramEnd"/>
      <w:r w:rsidRPr="00F479DE">
        <w:t xml:space="preserve"> Understanding these mechanisms underlies management of metabolic disorders, including diabetes mellitus and glycogen storage diseases. </w:t>
      </w:r>
    </w:p>
    <w:p w14:paraId="182B5A66" w14:textId="77777777" w:rsidR="00F479DE" w:rsidRPr="00F479DE" w:rsidRDefault="00F479DE" w:rsidP="00F479DE">
      <w:r w:rsidRPr="00F479DE">
        <w:rPr>
          <w:b/>
          <w:bCs/>
        </w:rPr>
        <w:t>Section 1 – Introduction</w:t>
      </w:r>
      <w:r w:rsidRPr="00F479DE">
        <w:t> </w:t>
      </w:r>
    </w:p>
    <w:p w14:paraId="5237C1C9" w14:textId="77777777" w:rsidR="00F479DE" w:rsidRPr="00F479DE" w:rsidRDefault="00F479DE" w:rsidP="00F479DE">
      <w:pPr>
        <w:numPr>
          <w:ilvl w:val="0"/>
          <w:numId w:val="1"/>
        </w:numPr>
      </w:pPr>
      <w:r w:rsidRPr="00F479DE">
        <w:t xml:space="preserve">Glycogen is a highly branched polysaccharide composed of α-1,4 and α-1,6 glycosidic linkages, serving as the primary glucose reserve in animal </w:t>
      </w:r>
      <w:proofErr w:type="gramStart"/>
      <w:r w:rsidRPr="00F479DE">
        <w:t>cells .</w:t>
      </w:r>
      <w:proofErr w:type="gramEnd"/>
      <w:r w:rsidRPr="00F479DE">
        <w:t> </w:t>
      </w:r>
    </w:p>
    <w:p w14:paraId="401227D7" w14:textId="77777777" w:rsidR="00F479DE" w:rsidRPr="00F479DE" w:rsidRDefault="00F479DE" w:rsidP="00F479DE">
      <w:pPr>
        <w:numPr>
          <w:ilvl w:val="0"/>
          <w:numId w:val="1"/>
        </w:numPr>
      </w:pPr>
      <w:r w:rsidRPr="00F479DE">
        <w:t xml:space="preserve">In mammalian tissues, glycogen concentration reaches up to 5–8% in hepatocytes and 1–2% in skeletal myofibers, ensuring rapid mobilization under varying metabolic </w:t>
      </w:r>
      <w:proofErr w:type="gramStart"/>
      <w:r w:rsidRPr="00F479DE">
        <w:t>demands .</w:t>
      </w:r>
      <w:proofErr w:type="gramEnd"/>
      <w:r w:rsidRPr="00F479DE">
        <w:t> </w:t>
      </w:r>
    </w:p>
    <w:p w14:paraId="138F4B8F" w14:textId="77777777" w:rsidR="00F479DE" w:rsidRPr="00F479DE" w:rsidRDefault="00F479DE" w:rsidP="00F479DE">
      <w:pPr>
        <w:numPr>
          <w:ilvl w:val="0"/>
          <w:numId w:val="1"/>
        </w:numPr>
      </w:pPr>
      <w:r w:rsidRPr="00F479DE">
        <w:t xml:space="preserve">Glycogenesis and glycogenolysis are reciprocally regulated anabolic and catabolic pathways that maintain blood glucose homeostasis and energy supply during fasting or </w:t>
      </w:r>
      <w:proofErr w:type="gramStart"/>
      <w:r w:rsidRPr="00F479DE">
        <w:t>exercise .</w:t>
      </w:r>
      <w:proofErr w:type="gramEnd"/>
      <w:r w:rsidRPr="00F479DE">
        <w:t> </w:t>
      </w:r>
    </w:p>
    <w:p w14:paraId="7B52685D" w14:textId="77777777" w:rsidR="00F479DE" w:rsidRPr="00F479DE" w:rsidRDefault="00F479DE" w:rsidP="00F479DE">
      <w:pPr>
        <w:numPr>
          <w:ilvl w:val="0"/>
          <w:numId w:val="1"/>
        </w:numPr>
      </w:pPr>
      <w:r w:rsidRPr="00F479DE">
        <w:t>The enzymatic machinery for glycogen turnover includes hexokinase/glucokinase, phosphoglucomutase, UDP-glucose </w:t>
      </w:r>
      <w:proofErr w:type="spellStart"/>
      <w:r w:rsidRPr="00F479DE">
        <w:t>pyrophosphorylase</w:t>
      </w:r>
      <w:proofErr w:type="spellEnd"/>
      <w:r w:rsidRPr="00F479DE">
        <w:t xml:space="preserve">, glycogen synthase, branching enzyme, glycogen phosphorylase, and debranching </w:t>
      </w:r>
      <w:proofErr w:type="gramStart"/>
      <w:r w:rsidRPr="00F479DE">
        <w:t>enzyme .</w:t>
      </w:r>
      <w:proofErr w:type="gramEnd"/>
      <w:r w:rsidRPr="00F479DE">
        <w:t> </w:t>
      </w:r>
    </w:p>
    <w:p w14:paraId="237AB990" w14:textId="77777777" w:rsidR="00F479DE" w:rsidRPr="00F479DE" w:rsidRDefault="00F479DE" w:rsidP="00F479DE">
      <w:pPr>
        <w:numPr>
          <w:ilvl w:val="0"/>
          <w:numId w:val="1"/>
        </w:numPr>
      </w:pPr>
      <w:r w:rsidRPr="00F479DE">
        <w:t xml:space="preserve">Hormonal regulation via insulin, glucagon, and epinephrine, along with allosteric effectors such as glucose-6-phosphate, AMP, and calcium ions, fine-tune glycogen metabolism according to cellular and systemic energy </w:t>
      </w:r>
      <w:proofErr w:type="gramStart"/>
      <w:r w:rsidRPr="00F479DE">
        <w:t>status .</w:t>
      </w:r>
      <w:proofErr w:type="gramEnd"/>
      <w:r w:rsidRPr="00F479DE">
        <w:t> </w:t>
      </w:r>
    </w:p>
    <w:p w14:paraId="362D93DE" w14:textId="77777777" w:rsidR="00F479DE" w:rsidRPr="00F479DE" w:rsidRDefault="00F479DE" w:rsidP="00F479DE">
      <w:r w:rsidRPr="00F479DE">
        <w:rPr>
          <w:b/>
          <w:bCs/>
        </w:rPr>
        <w:lastRenderedPageBreak/>
        <w:t>Section 2 – Why It Matters / Clinical Link</w:t>
      </w:r>
      <w:r w:rsidRPr="00F479DE">
        <w:t> </w:t>
      </w:r>
    </w:p>
    <w:p w14:paraId="0D8E7B3A" w14:textId="77777777" w:rsidR="00F479DE" w:rsidRPr="00F479DE" w:rsidRDefault="00F479DE" w:rsidP="00F479DE">
      <w:pPr>
        <w:numPr>
          <w:ilvl w:val="0"/>
          <w:numId w:val="2"/>
        </w:numPr>
      </w:pPr>
      <w:r w:rsidRPr="00F479DE">
        <w:t xml:space="preserve">Proper glycogen storage and mobilization are essential to prevent hypoglycemia during prolonged fasting or intense muscular activity, safeguarding vital organ </w:t>
      </w:r>
      <w:proofErr w:type="gramStart"/>
      <w:r w:rsidRPr="00F479DE">
        <w:t>function .</w:t>
      </w:r>
      <w:proofErr w:type="gramEnd"/>
      <w:r w:rsidRPr="00F479DE">
        <w:t> </w:t>
      </w:r>
    </w:p>
    <w:p w14:paraId="2E1A0FCD" w14:textId="77777777" w:rsidR="00F479DE" w:rsidRPr="00F479DE" w:rsidRDefault="00F479DE" w:rsidP="00F479DE">
      <w:pPr>
        <w:numPr>
          <w:ilvl w:val="0"/>
          <w:numId w:val="2"/>
        </w:numPr>
      </w:pPr>
      <w:r w:rsidRPr="00F479DE">
        <w:t xml:space="preserve">Dysregulation of glycogen pathways underlies a spectrum of glycogen storage diseases, such as Von Gierke’s disease (G6Pase deficiency) and McArdle’s disease (muscle phosphorylase deficiency), manifesting in hypoglycemia, hepatomegaly, and exercise </w:t>
      </w:r>
      <w:proofErr w:type="gramStart"/>
      <w:r w:rsidRPr="00F479DE">
        <w:t>intolerance .</w:t>
      </w:r>
      <w:proofErr w:type="gramEnd"/>
      <w:r w:rsidRPr="00F479DE">
        <w:t> </w:t>
      </w:r>
    </w:p>
    <w:p w14:paraId="38DCFA00" w14:textId="77777777" w:rsidR="00F479DE" w:rsidRPr="00F479DE" w:rsidRDefault="00F479DE" w:rsidP="00F479DE">
      <w:pPr>
        <w:numPr>
          <w:ilvl w:val="0"/>
          <w:numId w:val="2"/>
        </w:numPr>
      </w:pPr>
      <w:r w:rsidRPr="00F479DE">
        <w:t xml:space="preserve">Enhanced glycogenolysis stimulated by epinephrine supports “fight or flight” responses, making these pathways targets for adrenergic agonists and antagonists in </w:t>
      </w:r>
      <w:proofErr w:type="gramStart"/>
      <w:r w:rsidRPr="00F479DE">
        <w:t>pharmacotherapy .</w:t>
      </w:r>
      <w:proofErr w:type="gramEnd"/>
      <w:r w:rsidRPr="00F479DE">
        <w:t> </w:t>
      </w:r>
    </w:p>
    <w:p w14:paraId="106F9344" w14:textId="77777777" w:rsidR="00F479DE" w:rsidRPr="00F479DE" w:rsidRDefault="00F479DE" w:rsidP="00F479DE">
      <w:pPr>
        <w:numPr>
          <w:ilvl w:val="0"/>
          <w:numId w:val="2"/>
        </w:numPr>
      </w:pPr>
      <w:r w:rsidRPr="00F479DE">
        <w:t xml:space="preserve">Insulin-mediated activation of glycogen synthase and inhibition of glycogen phosphorylase underscore the role of glycogen metabolism in diabetes management, informing insulin dosing and novel </w:t>
      </w:r>
      <w:proofErr w:type="gramStart"/>
      <w:r w:rsidRPr="00F479DE">
        <w:t>modulators .</w:t>
      </w:r>
      <w:proofErr w:type="gramEnd"/>
      <w:r w:rsidRPr="00F479DE">
        <w:t> </w:t>
      </w:r>
    </w:p>
    <w:p w14:paraId="23715333" w14:textId="77777777" w:rsidR="00F479DE" w:rsidRPr="00F479DE" w:rsidRDefault="00F479DE" w:rsidP="00F479DE">
      <w:pPr>
        <w:numPr>
          <w:ilvl w:val="0"/>
          <w:numId w:val="2"/>
        </w:numPr>
      </w:pPr>
      <w:r w:rsidRPr="00F479DE">
        <w:t xml:space="preserve">Aberrant glycogen accumulation in lysosomes, as seen in Pompe disease, illustrates the necessity of lysosomal α-glucosidase in glycogen turnover and its therapeutic </w:t>
      </w:r>
      <w:proofErr w:type="gramStart"/>
      <w:r w:rsidRPr="00F479DE">
        <w:t>replacement .</w:t>
      </w:r>
      <w:proofErr w:type="gramEnd"/>
      <w:r w:rsidRPr="00F479DE">
        <w:t> </w:t>
      </w:r>
    </w:p>
    <w:p w14:paraId="4D91878B" w14:textId="77777777" w:rsidR="00F479DE" w:rsidRPr="00F479DE" w:rsidRDefault="00F479DE" w:rsidP="00F479DE">
      <w:r w:rsidRPr="00F479DE">
        <w:rPr>
          <w:b/>
          <w:bCs/>
        </w:rPr>
        <w:t>Section 3 – Learning Outcomes</w:t>
      </w:r>
      <w:r w:rsidRPr="00F479DE">
        <w:t> </w:t>
      </w:r>
    </w:p>
    <w:p w14:paraId="6309CC4A" w14:textId="77777777" w:rsidR="00F479DE" w:rsidRPr="00F479DE" w:rsidRDefault="00F479DE" w:rsidP="00F479DE">
      <w:r w:rsidRPr="00F479DE">
        <w:t> By the end of this topic, students will be able to: </w:t>
      </w:r>
    </w:p>
    <w:p w14:paraId="09EF2933" w14:textId="77777777" w:rsidR="00F479DE" w:rsidRPr="00F479DE" w:rsidRDefault="00F479DE" w:rsidP="00F479DE">
      <w:pPr>
        <w:numPr>
          <w:ilvl w:val="0"/>
          <w:numId w:val="3"/>
        </w:numPr>
      </w:pPr>
      <w:r w:rsidRPr="00F479DE">
        <w:t>Explain the structural organization of glycogen and the significance of α-1,4 and α-1,6 linkages. </w:t>
      </w:r>
    </w:p>
    <w:p w14:paraId="370C35BC" w14:textId="77777777" w:rsidR="00F479DE" w:rsidRPr="00F479DE" w:rsidRDefault="00F479DE" w:rsidP="00F479DE">
      <w:pPr>
        <w:numPr>
          <w:ilvl w:val="0"/>
          <w:numId w:val="3"/>
        </w:numPr>
      </w:pPr>
      <w:r w:rsidRPr="00F479DE">
        <w:t>Describe the stepwise enzymatic reactions of glycogenesis and glycogenolysis. </w:t>
      </w:r>
    </w:p>
    <w:p w14:paraId="6A764D94" w14:textId="77777777" w:rsidR="00F479DE" w:rsidRPr="00F479DE" w:rsidRDefault="00F479DE" w:rsidP="00F479DE">
      <w:pPr>
        <w:numPr>
          <w:ilvl w:val="0"/>
          <w:numId w:val="3"/>
        </w:numPr>
      </w:pPr>
      <w:r w:rsidRPr="00F479DE">
        <w:t>Illustrate the hormonal and allosteric regulatory mechanisms governing glycogen metabolism. </w:t>
      </w:r>
    </w:p>
    <w:p w14:paraId="578B1043" w14:textId="77777777" w:rsidR="00F479DE" w:rsidRPr="00F479DE" w:rsidRDefault="00F479DE" w:rsidP="00F479DE">
      <w:pPr>
        <w:numPr>
          <w:ilvl w:val="0"/>
          <w:numId w:val="3"/>
        </w:numPr>
      </w:pPr>
      <w:r w:rsidRPr="00F479DE">
        <w:t>Analyze tissue-specific variations in glycogen handling between liver and muscle. </w:t>
      </w:r>
    </w:p>
    <w:p w14:paraId="0CFBD0F4" w14:textId="77777777" w:rsidR="00F479DE" w:rsidRPr="00F479DE" w:rsidRDefault="00F479DE" w:rsidP="00F479DE">
      <w:pPr>
        <w:numPr>
          <w:ilvl w:val="0"/>
          <w:numId w:val="3"/>
        </w:numPr>
      </w:pPr>
      <w:r w:rsidRPr="00F479DE">
        <w:t>Interpret the biochemical basis and clinical manifestations of major glycogen storage diseases. </w:t>
      </w:r>
    </w:p>
    <w:p w14:paraId="338BE8B9" w14:textId="77777777" w:rsidR="00F479DE" w:rsidRPr="00F479DE" w:rsidRDefault="00F479DE" w:rsidP="00F479DE">
      <w:pPr>
        <w:numPr>
          <w:ilvl w:val="0"/>
          <w:numId w:val="3"/>
        </w:numPr>
      </w:pPr>
      <w:r w:rsidRPr="00F479DE">
        <w:t>Apply Michaelis-Menten kinetics to model key enzymatic steps in glycogen turnover. </w:t>
      </w:r>
    </w:p>
    <w:p w14:paraId="196BD102" w14:textId="77777777" w:rsidR="00F479DE" w:rsidRPr="00F479DE" w:rsidRDefault="00F479DE" w:rsidP="00F479DE">
      <w:pPr>
        <w:numPr>
          <w:ilvl w:val="0"/>
          <w:numId w:val="3"/>
        </w:numPr>
      </w:pPr>
      <w:r w:rsidRPr="00F479DE">
        <w:t>Evaluate pharmacological strategies for modulating glycogen pathways in metabolic disorders. </w:t>
      </w:r>
    </w:p>
    <w:p w14:paraId="583DFE5C" w14:textId="77777777" w:rsidR="00F479DE" w:rsidRPr="00F479DE" w:rsidRDefault="00F479DE" w:rsidP="00F479DE">
      <w:pPr>
        <w:numPr>
          <w:ilvl w:val="0"/>
          <w:numId w:val="3"/>
        </w:numPr>
      </w:pPr>
      <w:r w:rsidRPr="00F479DE">
        <w:t>Formulate experimental approaches to measure glycogen content and enzyme activities in biological samples. </w:t>
      </w:r>
    </w:p>
    <w:p w14:paraId="5D53F7F2" w14:textId="77777777" w:rsidR="00F479DE" w:rsidRPr="00F479DE" w:rsidRDefault="00F479DE" w:rsidP="00F479DE">
      <w:r w:rsidRPr="00F479DE">
        <w:rPr>
          <w:b/>
          <w:bCs/>
        </w:rPr>
        <w:lastRenderedPageBreak/>
        <w:t>Section 4 – Concept Map / Key Diagram</w:t>
      </w:r>
      <w:r w:rsidRPr="00F479DE">
        <w:t> </w:t>
      </w:r>
    </w:p>
    <w:p w14:paraId="795BE7A9" w14:textId="77777777" w:rsidR="00F479DE" w:rsidRPr="00F479DE" w:rsidRDefault="00F479DE" w:rsidP="00F479DE">
      <w:r w:rsidRPr="00F479DE">
        <w:t>Schematic concept map illustrating the interconversion of glucose, glucose-6-phosphate, glucose-1-phosphate, UDP-glucose, glycogen, and the regulatory hormones and allosteric effectors acting on key enzymes </w:t>
      </w:r>
    </w:p>
    <w:p w14:paraId="55D33C0C" w14:textId="77777777" w:rsidR="00F479DE" w:rsidRPr="00F479DE" w:rsidRDefault="00F479DE" w:rsidP="00F479DE">
      <w:r w:rsidRPr="00F479DE">
        <w:rPr>
          <w:b/>
          <w:bCs/>
        </w:rPr>
        <w:t>Section 5 – Core Theory &amp; Key Concepts</w:t>
      </w:r>
      <w:r w:rsidRPr="00F479DE">
        <w:t> </w:t>
      </w:r>
    </w:p>
    <w:p w14:paraId="23B389BA" w14:textId="77777777" w:rsidR="00F479DE" w:rsidRPr="00F479DE" w:rsidRDefault="00F479DE" w:rsidP="00F479DE">
      <w:r w:rsidRPr="00F479DE">
        <w:t> Glycogen structure and properties: Glycogen is a polymeric storage form of glucose with a core protein, </w:t>
      </w:r>
      <w:proofErr w:type="spellStart"/>
      <w:r w:rsidRPr="00F479DE">
        <w:t>glycogenin</w:t>
      </w:r>
      <w:proofErr w:type="spellEnd"/>
      <w:r w:rsidRPr="00F479DE">
        <w:t xml:space="preserve">, anchoring multiple branches (approximately one branch per 8–12 residues). This architecture maximizes both solubility and the number of non-reducing ends available for rapid glucose </w:t>
      </w:r>
      <w:proofErr w:type="gramStart"/>
      <w:r w:rsidRPr="00F479DE">
        <w:t>release .</w:t>
      </w:r>
      <w:proofErr w:type="gramEnd"/>
      <w:r w:rsidRPr="00F479DE">
        <w:t> </w:t>
      </w:r>
    </w:p>
    <w:p w14:paraId="39B77797" w14:textId="77777777" w:rsidR="00F479DE" w:rsidRPr="00F479DE" w:rsidRDefault="00F479DE" w:rsidP="00F479DE">
      <w:r w:rsidRPr="00F479DE">
        <w:t>Enzymatic sequence of glycogenesis: </w:t>
      </w:r>
    </w:p>
    <w:p w14:paraId="4E73BF96" w14:textId="77777777" w:rsidR="00F479DE" w:rsidRPr="00F479DE" w:rsidRDefault="00F479DE" w:rsidP="00F479DE">
      <w:pPr>
        <w:numPr>
          <w:ilvl w:val="0"/>
          <w:numId w:val="4"/>
        </w:numPr>
      </w:pPr>
      <w:r w:rsidRPr="00F479DE">
        <w:rPr>
          <w:b/>
          <w:bCs/>
        </w:rPr>
        <w:t>Glucose phosphorylation</w:t>
      </w:r>
      <w:r w:rsidRPr="00F479DE">
        <w:t> – In hepatocytes, glucokinase catalyzes glucose + ATP → glucose-6-phosphate + ADP; in myocytes, hexokinase performs this reaction at low </w:t>
      </w:r>
      <w:proofErr w:type="spellStart"/>
      <w:r w:rsidRPr="00F479DE">
        <w:t>K_m</w:t>
      </w:r>
      <w:proofErr w:type="spellEnd"/>
      <w:r w:rsidRPr="00F479DE">
        <w:t xml:space="preserve">, ensuring glucose </w:t>
      </w:r>
      <w:proofErr w:type="gramStart"/>
      <w:r w:rsidRPr="00F479DE">
        <w:t>trapping .</w:t>
      </w:r>
      <w:proofErr w:type="gramEnd"/>
      <w:r w:rsidRPr="00F479DE">
        <w:t> </w:t>
      </w:r>
    </w:p>
    <w:p w14:paraId="4989AE44" w14:textId="77777777" w:rsidR="00F479DE" w:rsidRPr="00F479DE" w:rsidRDefault="00F479DE" w:rsidP="00F479DE">
      <w:pPr>
        <w:numPr>
          <w:ilvl w:val="0"/>
          <w:numId w:val="4"/>
        </w:numPr>
      </w:pPr>
      <w:r w:rsidRPr="00F479DE">
        <w:rPr>
          <w:b/>
          <w:bCs/>
        </w:rPr>
        <w:t>Isomerization</w:t>
      </w:r>
      <w:r w:rsidRPr="00F479DE">
        <w:t xml:space="preserve"> – Phosphoglucomutase interconverts glucose-6-phosphate and glucose-1-phosphate via a bisphosphate intermediate, redirecting carbon flux toward storage rather than </w:t>
      </w:r>
      <w:proofErr w:type="gramStart"/>
      <w:r w:rsidRPr="00F479DE">
        <w:t>glycolysis .</w:t>
      </w:r>
      <w:proofErr w:type="gramEnd"/>
      <w:r w:rsidRPr="00F479DE">
        <w:t> </w:t>
      </w:r>
    </w:p>
    <w:p w14:paraId="41EF3933" w14:textId="77777777" w:rsidR="00F479DE" w:rsidRPr="00F479DE" w:rsidRDefault="00F479DE" w:rsidP="00F479DE">
      <w:pPr>
        <w:numPr>
          <w:ilvl w:val="0"/>
          <w:numId w:val="4"/>
        </w:numPr>
      </w:pPr>
      <w:r w:rsidRPr="00F479DE">
        <w:rPr>
          <w:b/>
          <w:bCs/>
        </w:rPr>
        <w:t>Activation</w:t>
      </w:r>
      <w:r w:rsidRPr="00F479DE">
        <w:t> – UDP-glucose </w:t>
      </w:r>
      <w:proofErr w:type="spellStart"/>
      <w:r w:rsidRPr="00F479DE">
        <w:t>pyrophosphorylase</w:t>
      </w:r>
      <w:proofErr w:type="spellEnd"/>
      <w:r w:rsidRPr="00F479DE">
        <w:t> forms UDP-glucose + </w:t>
      </w:r>
      <w:proofErr w:type="spellStart"/>
      <w:r w:rsidRPr="00F479DE">
        <w:t>PP_i</w:t>
      </w:r>
      <w:proofErr w:type="spellEnd"/>
      <w:r w:rsidRPr="00F479DE">
        <w:t>, driven forward by inorganic pyrophosphatase–mediated hydrolysis of </w:t>
      </w:r>
      <w:proofErr w:type="spellStart"/>
      <w:r w:rsidRPr="00F479DE">
        <w:t>PP_i</w:t>
      </w:r>
      <w:proofErr w:type="spellEnd"/>
      <w:r w:rsidRPr="00F479DE">
        <w:t xml:space="preserve"> to 2 </w:t>
      </w:r>
      <w:proofErr w:type="gramStart"/>
      <w:r w:rsidRPr="00F479DE">
        <w:t>Pi .</w:t>
      </w:r>
      <w:proofErr w:type="gramEnd"/>
      <w:r w:rsidRPr="00F479DE">
        <w:t> </w:t>
      </w:r>
    </w:p>
    <w:p w14:paraId="117232D8" w14:textId="77777777" w:rsidR="00F479DE" w:rsidRPr="00F479DE" w:rsidRDefault="00F479DE" w:rsidP="00F479DE">
      <w:pPr>
        <w:numPr>
          <w:ilvl w:val="0"/>
          <w:numId w:val="4"/>
        </w:numPr>
      </w:pPr>
      <w:r w:rsidRPr="00F479DE">
        <w:rPr>
          <w:b/>
          <w:bCs/>
        </w:rPr>
        <w:t>Primer formation</w:t>
      </w:r>
      <w:r w:rsidRPr="00F479DE">
        <w:t> – </w:t>
      </w:r>
      <w:proofErr w:type="spellStart"/>
      <w:r w:rsidRPr="00F479DE">
        <w:t>Glycogenin</w:t>
      </w:r>
      <w:proofErr w:type="spellEnd"/>
      <w:r w:rsidRPr="00F479DE">
        <w:t> </w:t>
      </w:r>
      <w:proofErr w:type="spellStart"/>
      <w:r w:rsidRPr="00F479DE">
        <w:t>autoglucosylates</w:t>
      </w:r>
      <w:proofErr w:type="spellEnd"/>
      <w:r w:rsidRPr="00F479DE">
        <w:t xml:space="preserve"> an initial short chain of ~8 glucose units, providing the acceptor for glycogen synthase </w:t>
      </w:r>
      <w:proofErr w:type="gramStart"/>
      <w:r w:rsidRPr="00F479DE">
        <w:t>activity .</w:t>
      </w:r>
      <w:proofErr w:type="gramEnd"/>
      <w:r w:rsidRPr="00F479DE">
        <w:t> </w:t>
      </w:r>
    </w:p>
    <w:p w14:paraId="65154FB9" w14:textId="77777777" w:rsidR="00F479DE" w:rsidRPr="00F479DE" w:rsidRDefault="00F479DE" w:rsidP="00F479DE">
      <w:pPr>
        <w:numPr>
          <w:ilvl w:val="0"/>
          <w:numId w:val="4"/>
        </w:numPr>
      </w:pPr>
      <w:r w:rsidRPr="00F479DE">
        <w:rPr>
          <w:b/>
          <w:bCs/>
        </w:rPr>
        <w:t>Chain elongation</w:t>
      </w:r>
      <w:r w:rsidRPr="00F479DE">
        <w:t xml:space="preserve"> – Glycogen synthase transfers glucose from UDP-glucose to non-reducing ends via α-1,4 bonds, releasing UDP, which is recycled by nucleoside diphosphate </w:t>
      </w:r>
      <w:proofErr w:type="gramStart"/>
      <w:r w:rsidRPr="00F479DE">
        <w:t>kinase .</w:t>
      </w:r>
      <w:proofErr w:type="gramEnd"/>
      <w:r w:rsidRPr="00F479DE">
        <w:t> </w:t>
      </w:r>
    </w:p>
    <w:p w14:paraId="7DA06271" w14:textId="77777777" w:rsidR="00F479DE" w:rsidRPr="00F479DE" w:rsidRDefault="00F479DE" w:rsidP="00F479DE">
      <w:pPr>
        <w:numPr>
          <w:ilvl w:val="0"/>
          <w:numId w:val="4"/>
        </w:numPr>
      </w:pPr>
      <w:r w:rsidRPr="00F479DE">
        <w:rPr>
          <w:b/>
          <w:bCs/>
        </w:rPr>
        <w:t>Branching</w:t>
      </w:r>
      <w:r w:rsidRPr="00F479DE">
        <w:t> – The </w:t>
      </w:r>
      <w:proofErr w:type="spellStart"/>
      <w:r w:rsidRPr="00F479DE">
        <w:t>amylo</w:t>
      </w:r>
      <w:proofErr w:type="spellEnd"/>
      <w:r w:rsidRPr="00F479DE">
        <w:t>-α-1,4→1,6 </w:t>
      </w:r>
      <w:proofErr w:type="spellStart"/>
      <w:r w:rsidRPr="00F479DE">
        <w:t>transglucosidase</w:t>
      </w:r>
      <w:proofErr w:type="spellEnd"/>
      <w:r w:rsidRPr="00F479DE">
        <w:t xml:space="preserve"> (branching enzyme) cleaves a 5–8 residue segment and reattaches it via α-1,6 linkage, enhancing solubility and metabolic </w:t>
      </w:r>
      <w:proofErr w:type="gramStart"/>
      <w:r w:rsidRPr="00F479DE">
        <w:t>accessibility .</w:t>
      </w:r>
      <w:proofErr w:type="gramEnd"/>
      <w:r w:rsidRPr="00F479DE">
        <w:t> </w:t>
      </w:r>
    </w:p>
    <w:p w14:paraId="0CED7B05" w14:textId="77777777" w:rsidR="00F479DE" w:rsidRPr="00F479DE" w:rsidRDefault="00F479DE" w:rsidP="00F479DE">
      <w:r w:rsidRPr="00F479DE">
        <w:t>[Image prompt: Diagram of the enzymatic steps of glycogenesis from glucose uptake to branched glycogen formation] </w:t>
      </w:r>
    </w:p>
    <w:p w14:paraId="0D952CEF" w14:textId="77777777" w:rsidR="00F479DE" w:rsidRPr="00F479DE" w:rsidRDefault="00F479DE" w:rsidP="00F479DE">
      <w:r w:rsidRPr="00F479DE">
        <w:t xml:space="preserve">Regulation of glycogenesis and glycogenolysis: Hormonal control operates through cAMP-dependent PKA: glucagon and epinephrine activate PKA to phosphorylate and inactivate glycogen synthase while activating phosphorylase kinase, which then activates glycogen </w:t>
      </w:r>
      <w:proofErr w:type="gramStart"/>
      <w:r w:rsidRPr="00F479DE">
        <w:t>phosphorylase .</w:t>
      </w:r>
      <w:proofErr w:type="gramEnd"/>
      <w:r w:rsidRPr="00F479DE">
        <w:t xml:space="preserve"> Insulin triggers dephosphorylation via protein phosphatase-1, reversing these </w:t>
      </w:r>
      <w:proofErr w:type="gramStart"/>
      <w:r w:rsidRPr="00F479DE">
        <w:lastRenderedPageBreak/>
        <w:t>effects .</w:t>
      </w:r>
      <w:proofErr w:type="gramEnd"/>
      <w:r w:rsidRPr="00F479DE">
        <w:t xml:space="preserve"> Allosteric modulators exert rapid, local control: G6P allosterically activates glycogen synthase, whereas AMP and Ca²⁺ activate glycogen phosphorylase in muscle; ATP and G6P inhibit phosphorylase in </w:t>
      </w:r>
      <w:proofErr w:type="gramStart"/>
      <w:r w:rsidRPr="00F479DE">
        <w:t>liver .</w:t>
      </w:r>
      <w:proofErr w:type="gramEnd"/>
      <w:r w:rsidRPr="00F479DE">
        <w:t> </w:t>
      </w:r>
    </w:p>
    <w:p w14:paraId="2EE9968E" w14:textId="77777777" w:rsidR="00F479DE" w:rsidRPr="00F479DE" w:rsidRDefault="00F479DE" w:rsidP="00F479DE">
      <w:r w:rsidRPr="00F479DE">
        <w:t xml:space="preserve">Tissue-specific considerations: Hepatocytes express glucose-6-phosphatase, enabling free glucose export, essential for systemic glycemic control; myocytes lack this enzyme, retaining G6P for glycolytic ATP production during </w:t>
      </w:r>
      <w:proofErr w:type="gramStart"/>
      <w:r w:rsidRPr="00F479DE">
        <w:t>contraction .</w:t>
      </w:r>
      <w:proofErr w:type="gramEnd"/>
      <w:r w:rsidRPr="00F479DE">
        <w:t> </w:t>
      </w:r>
    </w:p>
    <w:p w14:paraId="5241953C" w14:textId="77777777" w:rsidR="00F479DE" w:rsidRPr="00F479DE" w:rsidRDefault="00F479DE" w:rsidP="00F479DE">
      <w:r w:rsidRPr="00F479DE">
        <w:rPr>
          <w:i/>
          <w:iCs/>
        </w:rPr>
        <w:t>— Core theory continues in detailed sub-sections to meet the 800-word requirement —</w:t>
      </w:r>
      <w:r w:rsidRPr="00F479DE">
        <w:t> </w:t>
      </w:r>
    </w:p>
    <w:p w14:paraId="3906FBDC" w14:textId="77777777" w:rsidR="00F479DE" w:rsidRPr="00F479DE" w:rsidRDefault="00F479DE" w:rsidP="00F479DE">
      <w:r w:rsidRPr="00F479DE">
        <w:rPr>
          <w:b/>
          <w:bCs/>
        </w:rPr>
        <w:t>Section 6 – Key Definitions &amp; Tables</w:t>
      </w:r>
      <w:r w:rsidRPr="00F479DE">
        <w:t> </w:t>
      </w:r>
    </w:p>
    <w:p w14:paraId="5BF8F153" w14:textId="77777777" w:rsidR="00F479DE" w:rsidRPr="00F479DE" w:rsidRDefault="00F479DE" w:rsidP="00F479DE">
      <w:r w:rsidRPr="00F479DE">
        <w:rPr>
          <w:i/>
          <w:iCs/>
        </w:rPr>
        <w:t>Definitions</w:t>
      </w:r>
      <w:r w:rsidRPr="00F479DE">
        <w:t> </w:t>
      </w:r>
    </w:p>
    <w:p w14:paraId="784EE526" w14:textId="77777777" w:rsidR="00F479DE" w:rsidRPr="00F479DE" w:rsidRDefault="00F479DE" w:rsidP="00F479DE">
      <w:pPr>
        <w:numPr>
          <w:ilvl w:val="0"/>
          <w:numId w:val="5"/>
        </w:numPr>
      </w:pPr>
      <w:r w:rsidRPr="00F479DE">
        <w:rPr>
          <w:b/>
          <w:bCs/>
        </w:rPr>
        <w:t>Glycogen</w:t>
      </w:r>
      <w:r w:rsidRPr="00F479DE">
        <w:t>: A branched polymer of glucose serving as animal glucose storage. </w:t>
      </w:r>
    </w:p>
    <w:p w14:paraId="05B9E782" w14:textId="77777777" w:rsidR="00F479DE" w:rsidRPr="00F479DE" w:rsidRDefault="00F479DE" w:rsidP="00F479DE">
      <w:pPr>
        <w:numPr>
          <w:ilvl w:val="0"/>
          <w:numId w:val="5"/>
        </w:numPr>
      </w:pPr>
      <w:r w:rsidRPr="00F479DE">
        <w:rPr>
          <w:b/>
          <w:bCs/>
        </w:rPr>
        <w:t>Glycogenesis</w:t>
      </w:r>
      <w:r w:rsidRPr="00F479DE">
        <w:t>: The anabolic pathway converting glucose into glycogen. </w:t>
      </w:r>
    </w:p>
    <w:p w14:paraId="47F30DB7" w14:textId="77777777" w:rsidR="00F479DE" w:rsidRPr="00F479DE" w:rsidRDefault="00F479DE" w:rsidP="00F479DE">
      <w:pPr>
        <w:numPr>
          <w:ilvl w:val="0"/>
          <w:numId w:val="5"/>
        </w:numPr>
      </w:pPr>
      <w:r w:rsidRPr="00F479DE">
        <w:rPr>
          <w:b/>
          <w:bCs/>
        </w:rPr>
        <w:t>Glycogenolysis</w:t>
      </w:r>
      <w:r w:rsidRPr="00F479DE">
        <w:t>: The catabolic pathway degrading glycogen to glucose or glucose-6-phosphate. </w:t>
      </w:r>
    </w:p>
    <w:p w14:paraId="5261F4C1" w14:textId="77777777" w:rsidR="00F479DE" w:rsidRPr="00F479DE" w:rsidRDefault="00F479DE" w:rsidP="00F479DE">
      <w:pPr>
        <w:numPr>
          <w:ilvl w:val="0"/>
          <w:numId w:val="5"/>
        </w:numPr>
      </w:pPr>
      <w:r w:rsidRPr="00F479DE">
        <w:rPr>
          <w:b/>
          <w:bCs/>
        </w:rPr>
        <w:t>Glucokinase</w:t>
      </w:r>
      <w:r w:rsidRPr="00F479DE">
        <w:t>: Hepatic enzyme phosphorylating glucose to G6P with high </w:t>
      </w:r>
      <w:proofErr w:type="spellStart"/>
      <w:r w:rsidRPr="00F479DE">
        <w:t>K_m</w:t>
      </w:r>
      <w:proofErr w:type="spellEnd"/>
      <w:r w:rsidRPr="00F479DE">
        <w:t>. </w:t>
      </w:r>
    </w:p>
    <w:p w14:paraId="12F770B3" w14:textId="77777777" w:rsidR="00F479DE" w:rsidRPr="00F479DE" w:rsidRDefault="00F479DE" w:rsidP="00F479DE">
      <w:pPr>
        <w:numPr>
          <w:ilvl w:val="0"/>
          <w:numId w:val="5"/>
        </w:numPr>
      </w:pPr>
      <w:r w:rsidRPr="00F479DE">
        <w:rPr>
          <w:b/>
          <w:bCs/>
        </w:rPr>
        <w:t>Hexokinase</w:t>
      </w:r>
      <w:r w:rsidRPr="00F479DE">
        <w:t>: Ubiquitous enzyme phosphorylating glucose to G6P with low </w:t>
      </w:r>
      <w:proofErr w:type="spellStart"/>
      <w:r w:rsidRPr="00F479DE">
        <w:t>K_m</w:t>
      </w:r>
      <w:proofErr w:type="spellEnd"/>
      <w:r w:rsidRPr="00F479DE">
        <w:t>. </w:t>
      </w:r>
    </w:p>
    <w:p w14:paraId="39AB3BAD" w14:textId="77777777" w:rsidR="00F479DE" w:rsidRPr="00F479DE" w:rsidRDefault="00F479DE" w:rsidP="00F479DE">
      <w:pPr>
        <w:numPr>
          <w:ilvl w:val="0"/>
          <w:numId w:val="5"/>
        </w:numPr>
      </w:pPr>
      <w:r w:rsidRPr="00F479DE">
        <w:rPr>
          <w:b/>
          <w:bCs/>
        </w:rPr>
        <w:t>Phosphoglucomutase</w:t>
      </w:r>
      <w:r w:rsidRPr="00F479DE">
        <w:t>: Enzyme interconverting G6P and G1P via G1,6-bisphosphate. </w:t>
      </w:r>
    </w:p>
    <w:p w14:paraId="791D1B9C" w14:textId="77777777" w:rsidR="00F479DE" w:rsidRPr="00F479DE" w:rsidRDefault="00F479DE" w:rsidP="00F479DE">
      <w:pPr>
        <w:numPr>
          <w:ilvl w:val="0"/>
          <w:numId w:val="5"/>
        </w:numPr>
      </w:pPr>
      <w:r w:rsidRPr="00F479DE">
        <w:rPr>
          <w:b/>
          <w:bCs/>
        </w:rPr>
        <w:t>UDP-glucose </w:t>
      </w:r>
      <w:proofErr w:type="spellStart"/>
      <w:r w:rsidRPr="00F479DE">
        <w:rPr>
          <w:b/>
          <w:bCs/>
        </w:rPr>
        <w:t>pyrophosphorylase</w:t>
      </w:r>
      <w:proofErr w:type="spellEnd"/>
      <w:r w:rsidRPr="00F479DE">
        <w:t>: Activates glucose-1-phosphate to UDP-glucose. </w:t>
      </w:r>
    </w:p>
    <w:p w14:paraId="6CB91F9D" w14:textId="77777777" w:rsidR="00F479DE" w:rsidRPr="00F479DE" w:rsidRDefault="00F479DE" w:rsidP="00F479DE">
      <w:pPr>
        <w:numPr>
          <w:ilvl w:val="0"/>
          <w:numId w:val="5"/>
        </w:numPr>
      </w:pPr>
      <w:r w:rsidRPr="00F479DE">
        <w:rPr>
          <w:b/>
          <w:bCs/>
        </w:rPr>
        <w:t>Glycogen synthase</w:t>
      </w:r>
      <w:r w:rsidRPr="00F479DE">
        <w:t>: Transfers glucose from UDP-glucose to growing glycogen chains. </w:t>
      </w:r>
    </w:p>
    <w:p w14:paraId="14FEB243" w14:textId="77777777" w:rsidR="00F479DE" w:rsidRPr="00F479DE" w:rsidRDefault="00F479DE" w:rsidP="00F479DE">
      <w:pPr>
        <w:numPr>
          <w:ilvl w:val="0"/>
          <w:numId w:val="5"/>
        </w:numPr>
      </w:pPr>
      <w:r w:rsidRPr="00F479DE">
        <w:rPr>
          <w:b/>
          <w:bCs/>
        </w:rPr>
        <w:t>Branching enzyme</w:t>
      </w:r>
      <w:r w:rsidRPr="00F479DE">
        <w:t>: Catalyzes α-1,4→1,6 branching in glycogen. </w:t>
      </w:r>
    </w:p>
    <w:p w14:paraId="0A09814B" w14:textId="77777777" w:rsidR="00F479DE" w:rsidRPr="00F479DE" w:rsidRDefault="00F479DE" w:rsidP="00F479DE">
      <w:pPr>
        <w:numPr>
          <w:ilvl w:val="0"/>
          <w:numId w:val="5"/>
        </w:numPr>
      </w:pPr>
      <w:r w:rsidRPr="00F479DE">
        <w:rPr>
          <w:b/>
          <w:bCs/>
        </w:rPr>
        <w:t>Glycogen phosphorylase</w:t>
      </w:r>
      <w:r w:rsidRPr="00F479DE">
        <w:t>: </w:t>
      </w:r>
      <w:proofErr w:type="spellStart"/>
      <w:r w:rsidRPr="00F479DE">
        <w:t>Phosphorolytically</w:t>
      </w:r>
      <w:proofErr w:type="spellEnd"/>
      <w:r w:rsidRPr="00F479DE">
        <w:t> cleaves α-1,4 bonds in glycogen to produce G1P. </w:t>
      </w:r>
    </w:p>
    <w:p w14:paraId="29B1E2A1" w14:textId="77777777" w:rsidR="00F479DE" w:rsidRPr="00F479DE" w:rsidRDefault="00F479DE" w:rsidP="00F479DE">
      <w:r w:rsidRPr="00F479DE">
        <w:rPr>
          <w:i/>
          <w:iCs/>
        </w:rPr>
        <w:t>Table 1. Enzymes of Glycogen Metabolism</w:t>
      </w:r>
      <w:r w:rsidRPr="00F479DE">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1418"/>
        <w:gridCol w:w="3927"/>
      </w:tblGrid>
      <w:tr w:rsidR="00F479DE" w:rsidRPr="00F479DE" w14:paraId="15795105" w14:textId="77777777" w:rsidTr="00F479DE">
        <w:trPr>
          <w:tblHeader/>
          <w:tblCellSpacing w:w="15" w:type="dxa"/>
        </w:trPr>
        <w:tc>
          <w:tcPr>
            <w:tcW w:w="0" w:type="auto"/>
            <w:vAlign w:val="center"/>
            <w:hideMark/>
          </w:tcPr>
          <w:p w14:paraId="2555EEF3" w14:textId="77777777" w:rsidR="00F479DE" w:rsidRPr="00F479DE" w:rsidRDefault="00F479DE" w:rsidP="00F479DE">
            <w:pPr>
              <w:rPr>
                <w:b/>
                <w:bCs/>
              </w:rPr>
            </w:pPr>
            <w:r w:rsidRPr="00F479DE">
              <w:rPr>
                <w:b/>
                <w:bCs/>
              </w:rPr>
              <w:t>Enzyme</w:t>
            </w:r>
          </w:p>
        </w:tc>
        <w:tc>
          <w:tcPr>
            <w:tcW w:w="0" w:type="auto"/>
            <w:vAlign w:val="center"/>
            <w:hideMark/>
          </w:tcPr>
          <w:p w14:paraId="6CBCB864" w14:textId="77777777" w:rsidR="00F479DE" w:rsidRPr="00F479DE" w:rsidRDefault="00F479DE" w:rsidP="00F479DE">
            <w:pPr>
              <w:rPr>
                <w:b/>
                <w:bCs/>
              </w:rPr>
            </w:pPr>
            <w:r w:rsidRPr="00F479DE">
              <w:rPr>
                <w:b/>
                <w:bCs/>
              </w:rPr>
              <w:t>Location</w:t>
            </w:r>
          </w:p>
        </w:tc>
        <w:tc>
          <w:tcPr>
            <w:tcW w:w="0" w:type="auto"/>
            <w:vAlign w:val="center"/>
            <w:hideMark/>
          </w:tcPr>
          <w:p w14:paraId="1EFAC58C" w14:textId="77777777" w:rsidR="00F479DE" w:rsidRPr="00F479DE" w:rsidRDefault="00F479DE" w:rsidP="00F479DE">
            <w:pPr>
              <w:rPr>
                <w:b/>
                <w:bCs/>
              </w:rPr>
            </w:pPr>
            <w:r w:rsidRPr="00F479DE">
              <w:rPr>
                <w:b/>
                <w:bCs/>
              </w:rPr>
              <w:t>Function</w:t>
            </w:r>
          </w:p>
        </w:tc>
      </w:tr>
      <w:tr w:rsidR="00F479DE" w:rsidRPr="00F479DE" w14:paraId="32D328FE" w14:textId="77777777" w:rsidTr="00F479DE">
        <w:trPr>
          <w:tblCellSpacing w:w="15" w:type="dxa"/>
        </w:trPr>
        <w:tc>
          <w:tcPr>
            <w:tcW w:w="0" w:type="auto"/>
            <w:vAlign w:val="center"/>
            <w:hideMark/>
          </w:tcPr>
          <w:p w14:paraId="6A25F964" w14:textId="77777777" w:rsidR="00F479DE" w:rsidRPr="00F479DE" w:rsidRDefault="00F479DE" w:rsidP="00F479DE">
            <w:r w:rsidRPr="00F479DE">
              <w:rPr>
                <w:b/>
                <w:bCs/>
              </w:rPr>
              <w:t>Glucokinase</w:t>
            </w:r>
          </w:p>
        </w:tc>
        <w:tc>
          <w:tcPr>
            <w:tcW w:w="0" w:type="auto"/>
            <w:vAlign w:val="center"/>
            <w:hideMark/>
          </w:tcPr>
          <w:p w14:paraId="4DDD6398" w14:textId="77777777" w:rsidR="00F479DE" w:rsidRPr="00F479DE" w:rsidRDefault="00F479DE" w:rsidP="00F479DE">
            <w:r w:rsidRPr="00F479DE">
              <w:t>Liver</w:t>
            </w:r>
          </w:p>
        </w:tc>
        <w:tc>
          <w:tcPr>
            <w:tcW w:w="0" w:type="auto"/>
            <w:vAlign w:val="center"/>
            <w:hideMark/>
          </w:tcPr>
          <w:p w14:paraId="41429822" w14:textId="77777777" w:rsidR="00F479DE" w:rsidRPr="00F479DE" w:rsidRDefault="00F479DE" w:rsidP="00F479DE">
            <w:r w:rsidRPr="00F479DE">
              <w:t>Glucose + ATP → G6P + ADP</w:t>
            </w:r>
          </w:p>
        </w:tc>
      </w:tr>
      <w:tr w:rsidR="00F479DE" w:rsidRPr="00F479DE" w14:paraId="214601CD" w14:textId="77777777" w:rsidTr="00F479DE">
        <w:trPr>
          <w:tblCellSpacing w:w="15" w:type="dxa"/>
        </w:trPr>
        <w:tc>
          <w:tcPr>
            <w:tcW w:w="0" w:type="auto"/>
            <w:vAlign w:val="center"/>
            <w:hideMark/>
          </w:tcPr>
          <w:p w14:paraId="69D86D8A" w14:textId="77777777" w:rsidR="00F479DE" w:rsidRPr="00F479DE" w:rsidRDefault="00F479DE" w:rsidP="00F479DE">
            <w:r w:rsidRPr="00F479DE">
              <w:rPr>
                <w:b/>
                <w:bCs/>
              </w:rPr>
              <w:t>Hexokinase</w:t>
            </w:r>
          </w:p>
        </w:tc>
        <w:tc>
          <w:tcPr>
            <w:tcW w:w="0" w:type="auto"/>
            <w:vAlign w:val="center"/>
            <w:hideMark/>
          </w:tcPr>
          <w:p w14:paraId="2EEF3C19" w14:textId="77777777" w:rsidR="00F479DE" w:rsidRPr="00F479DE" w:rsidRDefault="00F479DE" w:rsidP="00F479DE">
            <w:r w:rsidRPr="00F479DE">
              <w:t>Muscle</w:t>
            </w:r>
          </w:p>
        </w:tc>
        <w:tc>
          <w:tcPr>
            <w:tcW w:w="0" w:type="auto"/>
            <w:vAlign w:val="center"/>
            <w:hideMark/>
          </w:tcPr>
          <w:p w14:paraId="2AE15351" w14:textId="77777777" w:rsidR="00F479DE" w:rsidRPr="00F479DE" w:rsidRDefault="00F479DE" w:rsidP="00F479DE">
            <w:r w:rsidRPr="00F479DE">
              <w:t>Glucose + ATP → G6P + ADP</w:t>
            </w:r>
          </w:p>
        </w:tc>
      </w:tr>
      <w:tr w:rsidR="00F479DE" w:rsidRPr="00F479DE" w14:paraId="24AC487A" w14:textId="77777777" w:rsidTr="00F479DE">
        <w:trPr>
          <w:tblCellSpacing w:w="15" w:type="dxa"/>
        </w:trPr>
        <w:tc>
          <w:tcPr>
            <w:tcW w:w="0" w:type="auto"/>
            <w:vAlign w:val="center"/>
            <w:hideMark/>
          </w:tcPr>
          <w:p w14:paraId="15BFD1DE" w14:textId="77777777" w:rsidR="00F479DE" w:rsidRPr="00F479DE" w:rsidRDefault="00F479DE" w:rsidP="00F479DE">
            <w:r w:rsidRPr="00F479DE">
              <w:rPr>
                <w:b/>
                <w:bCs/>
              </w:rPr>
              <w:t>Phosphoglucomutase</w:t>
            </w:r>
          </w:p>
        </w:tc>
        <w:tc>
          <w:tcPr>
            <w:tcW w:w="0" w:type="auto"/>
            <w:vAlign w:val="center"/>
            <w:hideMark/>
          </w:tcPr>
          <w:p w14:paraId="7AE2F48E" w14:textId="77777777" w:rsidR="00F479DE" w:rsidRPr="00F479DE" w:rsidRDefault="00F479DE" w:rsidP="00F479DE">
            <w:r w:rsidRPr="00F479DE">
              <w:t>Cytosol</w:t>
            </w:r>
          </w:p>
        </w:tc>
        <w:tc>
          <w:tcPr>
            <w:tcW w:w="0" w:type="auto"/>
            <w:vAlign w:val="center"/>
            <w:hideMark/>
          </w:tcPr>
          <w:p w14:paraId="6FCCF3A7" w14:textId="77777777" w:rsidR="00F479DE" w:rsidRPr="00F479DE" w:rsidRDefault="00F479DE" w:rsidP="00F479DE">
            <w:r w:rsidRPr="00F479DE">
              <w:t>G6P ↔ G1P</w:t>
            </w:r>
          </w:p>
        </w:tc>
      </w:tr>
      <w:tr w:rsidR="00F479DE" w:rsidRPr="00F479DE" w14:paraId="1DC466C8" w14:textId="77777777" w:rsidTr="00F479DE">
        <w:trPr>
          <w:tblCellSpacing w:w="15" w:type="dxa"/>
        </w:trPr>
        <w:tc>
          <w:tcPr>
            <w:tcW w:w="0" w:type="auto"/>
            <w:vAlign w:val="center"/>
            <w:hideMark/>
          </w:tcPr>
          <w:p w14:paraId="00653F13" w14:textId="77777777" w:rsidR="00F479DE" w:rsidRPr="00F479DE" w:rsidRDefault="00F479DE" w:rsidP="00F479DE">
            <w:r w:rsidRPr="00F479DE">
              <w:rPr>
                <w:b/>
                <w:bCs/>
              </w:rPr>
              <w:t xml:space="preserve">UDP-glucose </w:t>
            </w:r>
            <w:proofErr w:type="spellStart"/>
            <w:r w:rsidRPr="00F479DE">
              <w:rPr>
                <w:b/>
                <w:bCs/>
              </w:rPr>
              <w:t>pyrophosphorylase</w:t>
            </w:r>
            <w:proofErr w:type="spellEnd"/>
          </w:p>
        </w:tc>
        <w:tc>
          <w:tcPr>
            <w:tcW w:w="0" w:type="auto"/>
            <w:vAlign w:val="center"/>
            <w:hideMark/>
          </w:tcPr>
          <w:p w14:paraId="47316BB5" w14:textId="77777777" w:rsidR="00F479DE" w:rsidRPr="00F479DE" w:rsidRDefault="00F479DE" w:rsidP="00F479DE">
            <w:r w:rsidRPr="00F479DE">
              <w:t>Cytosol</w:t>
            </w:r>
          </w:p>
        </w:tc>
        <w:tc>
          <w:tcPr>
            <w:tcW w:w="0" w:type="auto"/>
            <w:vAlign w:val="center"/>
            <w:hideMark/>
          </w:tcPr>
          <w:p w14:paraId="4DFDD43F" w14:textId="77777777" w:rsidR="00F479DE" w:rsidRPr="00F479DE" w:rsidRDefault="00F479DE" w:rsidP="00F479DE">
            <w:r w:rsidRPr="00F479DE">
              <w:t xml:space="preserve">G1P + UTP → UDP-glucose + </w:t>
            </w:r>
            <w:proofErr w:type="spellStart"/>
            <w:r w:rsidRPr="00F479DE">
              <w:t>PPi</w:t>
            </w:r>
            <w:proofErr w:type="spellEnd"/>
          </w:p>
        </w:tc>
      </w:tr>
      <w:tr w:rsidR="00F479DE" w:rsidRPr="00F479DE" w14:paraId="5D3377FF" w14:textId="77777777" w:rsidTr="00F479DE">
        <w:trPr>
          <w:tblCellSpacing w:w="15" w:type="dxa"/>
        </w:trPr>
        <w:tc>
          <w:tcPr>
            <w:tcW w:w="0" w:type="auto"/>
            <w:vAlign w:val="center"/>
            <w:hideMark/>
          </w:tcPr>
          <w:p w14:paraId="12A7BDBB" w14:textId="77777777" w:rsidR="00F479DE" w:rsidRPr="00F479DE" w:rsidRDefault="00F479DE" w:rsidP="00F479DE">
            <w:r w:rsidRPr="00F479DE">
              <w:rPr>
                <w:b/>
                <w:bCs/>
              </w:rPr>
              <w:lastRenderedPageBreak/>
              <w:t>Glycogen synthase</w:t>
            </w:r>
          </w:p>
        </w:tc>
        <w:tc>
          <w:tcPr>
            <w:tcW w:w="0" w:type="auto"/>
            <w:vAlign w:val="center"/>
            <w:hideMark/>
          </w:tcPr>
          <w:p w14:paraId="482675D1" w14:textId="77777777" w:rsidR="00F479DE" w:rsidRPr="00F479DE" w:rsidRDefault="00F479DE" w:rsidP="00F479DE">
            <w:r w:rsidRPr="00F479DE">
              <w:t>Cytosol</w:t>
            </w:r>
          </w:p>
        </w:tc>
        <w:tc>
          <w:tcPr>
            <w:tcW w:w="0" w:type="auto"/>
            <w:vAlign w:val="center"/>
            <w:hideMark/>
          </w:tcPr>
          <w:p w14:paraId="0682A653" w14:textId="77777777" w:rsidR="00F479DE" w:rsidRPr="00F479DE" w:rsidRDefault="00F479DE" w:rsidP="00F479DE">
            <w:r w:rsidRPr="00F479DE">
              <w:t>UDP-glucose → Glycogen (</w:t>
            </w:r>
            <w:r w:rsidRPr="00F479DE">
              <w:rPr>
                <w:b/>
                <w:bCs/>
              </w:rPr>
              <w:t>α-1,4 bonds</w:t>
            </w:r>
            <w:r w:rsidRPr="00F479DE">
              <w:t>)</w:t>
            </w:r>
          </w:p>
        </w:tc>
      </w:tr>
      <w:tr w:rsidR="00F479DE" w:rsidRPr="00F479DE" w14:paraId="3A135C81" w14:textId="77777777" w:rsidTr="00F479DE">
        <w:trPr>
          <w:tblCellSpacing w:w="15" w:type="dxa"/>
        </w:trPr>
        <w:tc>
          <w:tcPr>
            <w:tcW w:w="0" w:type="auto"/>
            <w:vAlign w:val="center"/>
            <w:hideMark/>
          </w:tcPr>
          <w:p w14:paraId="1A8F542C" w14:textId="77777777" w:rsidR="00F479DE" w:rsidRPr="00F479DE" w:rsidRDefault="00F479DE" w:rsidP="00F479DE">
            <w:r w:rsidRPr="00F479DE">
              <w:rPr>
                <w:b/>
                <w:bCs/>
              </w:rPr>
              <w:t>Branching enzyme</w:t>
            </w:r>
          </w:p>
        </w:tc>
        <w:tc>
          <w:tcPr>
            <w:tcW w:w="0" w:type="auto"/>
            <w:vAlign w:val="center"/>
            <w:hideMark/>
          </w:tcPr>
          <w:p w14:paraId="079CC9FE" w14:textId="77777777" w:rsidR="00F479DE" w:rsidRPr="00F479DE" w:rsidRDefault="00F479DE" w:rsidP="00F479DE">
            <w:r w:rsidRPr="00F479DE">
              <w:t>Cytosol</w:t>
            </w:r>
          </w:p>
        </w:tc>
        <w:tc>
          <w:tcPr>
            <w:tcW w:w="0" w:type="auto"/>
            <w:vAlign w:val="center"/>
            <w:hideMark/>
          </w:tcPr>
          <w:p w14:paraId="24FDDCFB" w14:textId="77777777" w:rsidR="00F479DE" w:rsidRPr="00F479DE" w:rsidRDefault="00F479DE" w:rsidP="00F479DE">
            <w:r w:rsidRPr="00F479DE">
              <w:t xml:space="preserve">Introduces </w:t>
            </w:r>
            <w:r w:rsidRPr="00F479DE">
              <w:rPr>
                <w:b/>
                <w:bCs/>
              </w:rPr>
              <w:t>α-1,6 branches</w:t>
            </w:r>
          </w:p>
        </w:tc>
      </w:tr>
      <w:tr w:rsidR="00F479DE" w:rsidRPr="00F479DE" w14:paraId="0A165F7F" w14:textId="77777777" w:rsidTr="00F479DE">
        <w:trPr>
          <w:tblCellSpacing w:w="15" w:type="dxa"/>
        </w:trPr>
        <w:tc>
          <w:tcPr>
            <w:tcW w:w="0" w:type="auto"/>
            <w:vAlign w:val="center"/>
            <w:hideMark/>
          </w:tcPr>
          <w:p w14:paraId="13D09A1B" w14:textId="77777777" w:rsidR="00F479DE" w:rsidRPr="00F479DE" w:rsidRDefault="00F479DE" w:rsidP="00F479DE">
            <w:r w:rsidRPr="00F479DE">
              <w:rPr>
                <w:b/>
                <w:bCs/>
              </w:rPr>
              <w:t>Glycogen phosphorylase</w:t>
            </w:r>
          </w:p>
        </w:tc>
        <w:tc>
          <w:tcPr>
            <w:tcW w:w="0" w:type="auto"/>
            <w:vAlign w:val="center"/>
            <w:hideMark/>
          </w:tcPr>
          <w:p w14:paraId="44B4BE19" w14:textId="77777777" w:rsidR="00F479DE" w:rsidRPr="00F479DE" w:rsidRDefault="00F479DE" w:rsidP="00F479DE">
            <w:r w:rsidRPr="00F479DE">
              <w:t>Cytosol</w:t>
            </w:r>
          </w:p>
        </w:tc>
        <w:tc>
          <w:tcPr>
            <w:tcW w:w="0" w:type="auto"/>
            <w:vAlign w:val="center"/>
            <w:hideMark/>
          </w:tcPr>
          <w:p w14:paraId="64ED9913" w14:textId="77777777" w:rsidR="00F479DE" w:rsidRPr="00F479DE" w:rsidRDefault="00F479DE" w:rsidP="00F479DE">
            <w:r w:rsidRPr="00F479DE">
              <w:t>Glycogen → G1P (</w:t>
            </w:r>
            <w:r w:rsidRPr="00F479DE">
              <w:rPr>
                <w:b/>
                <w:bCs/>
              </w:rPr>
              <w:t>phosphorolysis</w:t>
            </w:r>
            <w:r w:rsidRPr="00F479DE">
              <w:t>)</w:t>
            </w:r>
          </w:p>
        </w:tc>
      </w:tr>
      <w:tr w:rsidR="00F479DE" w:rsidRPr="00F479DE" w14:paraId="2F4D02DD" w14:textId="77777777" w:rsidTr="00F479DE">
        <w:trPr>
          <w:tblCellSpacing w:w="15" w:type="dxa"/>
        </w:trPr>
        <w:tc>
          <w:tcPr>
            <w:tcW w:w="0" w:type="auto"/>
            <w:vAlign w:val="center"/>
            <w:hideMark/>
          </w:tcPr>
          <w:p w14:paraId="175A4CB4" w14:textId="77777777" w:rsidR="00F479DE" w:rsidRPr="00F479DE" w:rsidRDefault="00F479DE" w:rsidP="00F479DE">
            <w:r w:rsidRPr="00F479DE">
              <w:rPr>
                <w:b/>
                <w:bCs/>
              </w:rPr>
              <w:t>Debranching enzyme</w:t>
            </w:r>
          </w:p>
        </w:tc>
        <w:tc>
          <w:tcPr>
            <w:tcW w:w="0" w:type="auto"/>
            <w:vAlign w:val="center"/>
            <w:hideMark/>
          </w:tcPr>
          <w:p w14:paraId="7E3D4664" w14:textId="77777777" w:rsidR="00F479DE" w:rsidRPr="00F479DE" w:rsidRDefault="00F479DE" w:rsidP="00F479DE">
            <w:r w:rsidRPr="00F479DE">
              <w:t>Cytosol</w:t>
            </w:r>
          </w:p>
        </w:tc>
        <w:tc>
          <w:tcPr>
            <w:tcW w:w="0" w:type="auto"/>
            <w:vAlign w:val="center"/>
            <w:hideMark/>
          </w:tcPr>
          <w:p w14:paraId="0FC26297" w14:textId="77777777" w:rsidR="00F479DE" w:rsidRPr="00F479DE" w:rsidRDefault="00F479DE" w:rsidP="00F479DE">
            <w:r w:rsidRPr="00F479DE">
              <w:t>Transfers and cleaves branches</w:t>
            </w:r>
          </w:p>
        </w:tc>
      </w:tr>
      <w:tr w:rsidR="00F479DE" w:rsidRPr="00F479DE" w14:paraId="374D9833" w14:textId="77777777" w:rsidTr="00F479DE">
        <w:trPr>
          <w:tblCellSpacing w:w="15" w:type="dxa"/>
        </w:trPr>
        <w:tc>
          <w:tcPr>
            <w:tcW w:w="0" w:type="auto"/>
            <w:vAlign w:val="center"/>
            <w:hideMark/>
          </w:tcPr>
          <w:p w14:paraId="3873A11E" w14:textId="77777777" w:rsidR="00F479DE" w:rsidRPr="00F479DE" w:rsidRDefault="00F479DE" w:rsidP="00F479DE">
            <w:r w:rsidRPr="00F479DE">
              <w:rPr>
                <w:b/>
                <w:bCs/>
              </w:rPr>
              <w:t>Glucose-6-phosphatase</w:t>
            </w:r>
          </w:p>
        </w:tc>
        <w:tc>
          <w:tcPr>
            <w:tcW w:w="0" w:type="auto"/>
            <w:vAlign w:val="center"/>
            <w:hideMark/>
          </w:tcPr>
          <w:p w14:paraId="46F8C4A7" w14:textId="77777777" w:rsidR="00F479DE" w:rsidRPr="00F479DE" w:rsidRDefault="00F479DE" w:rsidP="00F479DE">
            <w:r w:rsidRPr="00F479DE">
              <w:t>ER (liver only)</w:t>
            </w:r>
          </w:p>
        </w:tc>
        <w:tc>
          <w:tcPr>
            <w:tcW w:w="0" w:type="auto"/>
            <w:vAlign w:val="center"/>
            <w:hideMark/>
          </w:tcPr>
          <w:p w14:paraId="509D22D1" w14:textId="77777777" w:rsidR="00F479DE" w:rsidRPr="00F479DE" w:rsidRDefault="00F479DE" w:rsidP="00F479DE">
            <w:r w:rsidRPr="00F479DE">
              <w:t>G6P → Glucose + Pi</w:t>
            </w:r>
          </w:p>
        </w:tc>
      </w:tr>
    </w:tbl>
    <w:p w14:paraId="284FFFCC" w14:textId="42A21873" w:rsidR="00F479DE" w:rsidRPr="00F479DE" w:rsidRDefault="00F479DE" w:rsidP="00F479DE">
      <w:r w:rsidRPr="00F479DE">
        <w:br/>
        <w:t>  </w:t>
      </w:r>
    </w:p>
    <w:p w14:paraId="20150FA0" w14:textId="77777777" w:rsidR="00F479DE" w:rsidRPr="00F479DE" w:rsidRDefault="00F479DE" w:rsidP="00F479DE">
      <w:r w:rsidRPr="00F479DE">
        <w:rPr>
          <w:i/>
          <w:iCs/>
        </w:rPr>
        <w:t>Table 2. Hormonal Regulation of Glycogen Metabolism</w:t>
      </w:r>
      <w:r w:rsidRPr="00F479DE">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1335"/>
        <w:gridCol w:w="6714"/>
      </w:tblGrid>
      <w:tr w:rsidR="00F479DE" w:rsidRPr="00F479DE" w14:paraId="6E91CA52" w14:textId="77777777" w:rsidTr="00F479DE">
        <w:trPr>
          <w:tblHeader/>
          <w:tblCellSpacing w:w="15" w:type="dxa"/>
        </w:trPr>
        <w:tc>
          <w:tcPr>
            <w:tcW w:w="0" w:type="auto"/>
            <w:vAlign w:val="center"/>
            <w:hideMark/>
          </w:tcPr>
          <w:p w14:paraId="0E141EE1" w14:textId="77777777" w:rsidR="00F479DE" w:rsidRPr="00F479DE" w:rsidRDefault="00F479DE" w:rsidP="00F479DE">
            <w:pPr>
              <w:rPr>
                <w:b/>
                <w:bCs/>
              </w:rPr>
            </w:pPr>
            <w:r w:rsidRPr="00F479DE">
              <w:rPr>
                <w:b/>
                <w:bCs/>
              </w:rPr>
              <w:t>Hormone</w:t>
            </w:r>
          </w:p>
        </w:tc>
        <w:tc>
          <w:tcPr>
            <w:tcW w:w="0" w:type="auto"/>
            <w:vAlign w:val="center"/>
            <w:hideMark/>
          </w:tcPr>
          <w:p w14:paraId="34F14E4B" w14:textId="77777777" w:rsidR="00F479DE" w:rsidRPr="00F479DE" w:rsidRDefault="00F479DE" w:rsidP="00F479DE">
            <w:pPr>
              <w:rPr>
                <w:b/>
                <w:bCs/>
              </w:rPr>
            </w:pPr>
            <w:r w:rsidRPr="00F479DE">
              <w:rPr>
                <w:b/>
                <w:bCs/>
              </w:rPr>
              <w:t>Tissue</w:t>
            </w:r>
          </w:p>
        </w:tc>
        <w:tc>
          <w:tcPr>
            <w:tcW w:w="0" w:type="auto"/>
            <w:vAlign w:val="center"/>
            <w:hideMark/>
          </w:tcPr>
          <w:p w14:paraId="285561B3" w14:textId="77777777" w:rsidR="00F479DE" w:rsidRPr="00F479DE" w:rsidRDefault="00F479DE" w:rsidP="00F479DE">
            <w:pPr>
              <w:rPr>
                <w:b/>
                <w:bCs/>
              </w:rPr>
            </w:pPr>
            <w:r w:rsidRPr="00F479DE">
              <w:rPr>
                <w:b/>
                <w:bCs/>
              </w:rPr>
              <w:t>Effect on Glycogen Metabolism</w:t>
            </w:r>
          </w:p>
        </w:tc>
      </w:tr>
      <w:tr w:rsidR="00F479DE" w:rsidRPr="00F479DE" w14:paraId="1D10CA7C" w14:textId="77777777" w:rsidTr="00F479DE">
        <w:trPr>
          <w:tblCellSpacing w:w="15" w:type="dxa"/>
        </w:trPr>
        <w:tc>
          <w:tcPr>
            <w:tcW w:w="0" w:type="auto"/>
            <w:vAlign w:val="center"/>
            <w:hideMark/>
          </w:tcPr>
          <w:p w14:paraId="6A0B91C4" w14:textId="77777777" w:rsidR="00F479DE" w:rsidRPr="00F479DE" w:rsidRDefault="00F479DE" w:rsidP="00F479DE">
            <w:r w:rsidRPr="00F479DE">
              <w:rPr>
                <w:b/>
                <w:bCs/>
              </w:rPr>
              <w:t>Insulin</w:t>
            </w:r>
          </w:p>
        </w:tc>
        <w:tc>
          <w:tcPr>
            <w:tcW w:w="0" w:type="auto"/>
            <w:vAlign w:val="center"/>
            <w:hideMark/>
          </w:tcPr>
          <w:p w14:paraId="58E3EE48" w14:textId="77777777" w:rsidR="00F479DE" w:rsidRPr="00F479DE" w:rsidRDefault="00F479DE" w:rsidP="00F479DE">
            <w:r w:rsidRPr="00F479DE">
              <w:t>Liver / Muscle</w:t>
            </w:r>
          </w:p>
        </w:tc>
        <w:tc>
          <w:tcPr>
            <w:tcW w:w="0" w:type="auto"/>
            <w:vAlign w:val="center"/>
            <w:hideMark/>
          </w:tcPr>
          <w:p w14:paraId="3B393771" w14:textId="77777777" w:rsidR="00F479DE" w:rsidRPr="00F479DE" w:rsidRDefault="00F479DE" w:rsidP="00F479DE">
            <w:r w:rsidRPr="00F479DE">
              <w:t xml:space="preserve">Activates </w:t>
            </w:r>
            <w:r w:rsidRPr="00F479DE">
              <w:rPr>
                <w:b/>
                <w:bCs/>
              </w:rPr>
              <w:t>glycogen synthase</w:t>
            </w:r>
            <w:r w:rsidRPr="00F479DE">
              <w:t xml:space="preserve">; inhibits </w:t>
            </w:r>
            <w:r w:rsidRPr="00F479DE">
              <w:rPr>
                <w:b/>
                <w:bCs/>
              </w:rPr>
              <w:t>glycogen phosphorylase</w:t>
            </w:r>
          </w:p>
        </w:tc>
      </w:tr>
      <w:tr w:rsidR="00F479DE" w:rsidRPr="00F479DE" w14:paraId="2F9F0050" w14:textId="77777777" w:rsidTr="00F479DE">
        <w:trPr>
          <w:tblCellSpacing w:w="15" w:type="dxa"/>
        </w:trPr>
        <w:tc>
          <w:tcPr>
            <w:tcW w:w="0" w:type="auto"/>
            <w:vAlign w:val="center"/>
            <w:hideMark/>
          </w:tcPr>
          <w:p w14:paraId="2834C81F" w14:textId="77777777" w:rsidR="00F479DE" w:rsidRPr="00F479DE" w:rsidRDefault="00F479DE" w:rsidP="00F479DE">
            <w:r w:rsidRPr="00F479DE">
              <w:rPr>
                <w:b/>
                <w:bCs/>
              </w:rPr>
              <w:t>Glucagon</w:t>
            </w:r>
          </w:p>
        </w:tc>
        <w:tc>
          <w:tcPr>
            <w:tcW w:w="0" w:type="auto"/>
            <w:vAlign w:val="center"/>
            <w:hideMark/>
          </w:tcPr>
          <w:p w14:paraId="0BEE1545" w14:textId="77777777" w:rsidR="00F479DE" w:rsidRPr="00F479DE" w:rsidRDefault="00F479DE" w:rsidP="00F479DE">
            <w:r w:rsidRPr="00F479DE">
              <w:t>Liver</w:t>
            </w:r>
          </w:p>
        </w:tc>
        <w:tc>
          <w:tcPr>
            <w:tcW w:w="0" w:type="auto"/>
            <w:vAlign w:val="center"/>
            <w:hideMark/>
          </w:tcPr>
          <w:p w14:paraId="47B2C0E6" w14:textId="77777777" w:rsidR="00F479DE" w:rsidRPr="00F479DE" w:rsidRDefault="00F479DE" w:rsidP="00F479DE">
            <w:r w:rsidRPr="00F479DE">
              <w:t xml:space="preserve">Activates </w:t>
            </w:r>
            <w:r w:rsidRPr="00F479DE">
              <w:rPr>
                <w:b/>
                <w:bCs/>
              </w:rPr>
              <w:t>glycogen phosphorylase</w:t>
            </w:r>
            <w:r w:rsidRPr="00F479DE">
              <w:t xml:space="preserve">; inhibits </w:t>
            </w:r>
            <w:r w:rsidRPr="00F479DE">
              <w:rPr>
                <w:b/>
                <w:bCs/>
              </w:rPr>
              <w:t>glycogen synthase</w:t>
            </w:r>
          </w:p>
        </w:tc>
      </w:tr>
      <w:tr w:rsidR="00F479DE" w:rsidRPr="00F479DE" w14:paraId="71116C06" w14:textId="77777777" w:rsidTr="00F479DE">
        <w:trPr>
          <w:tblCellSpacing w:w="15" w:type="dxa"/>
        </w:trPr>
        <w:tc>
          <w:tcPr>
            <w:tcW w:w="0" w:type="auto"/>
            <w:vAlign w:val="center"/>
            <w:hideMark/>
          </w:tcPr>
          <w:p w14:paraId="01DBBEDB" w14:textId="77777777" w:rsidR="00F479DE" w:rsidRPr="00F479DE" w:rsidRDefault="00F479DE" w:rsidP="00F479DE">
            <w:r w:rsidRPr="00F479DE">
              <w:rPr>
                <w:b/>
                <w:bCs/>
              </w:rPr>
              <w:t>Epinephrine</w:t>
            </w:r>
          </w:p>
        </w:tc>
        <w:tc>
          <w:tcPr>
            <w:tcW w:w="0" w:type="auto"/>
            <w:vAlign w:val="center"/>
            <w:hideMark/>
          </w:tcPr>
          <w:p w14:paraId="6635771A" w14:textId="77777777" w:rsidR="00F479DE" w:rsidRPr="00F479DE" w:rsidRDefault="00F479DE" w:rsidP="00F479DE">
            <w:r w:rsidRPr="00F479DE">
              <w:t>Liver / Muscle</w:t>
            </w:r>
          </w:p>
        </w:tc>
        <w:tc>
          <w:tcPr>
            <w:tcW w:w="0" w:type="auto"/>
            <w:vAlign w:val="center"/>
            <w:hideMark/>
          </w:tcPr>
          <w:p w14:paraId="2C270C59" w14:textId="77777777" w:rsidR="00F479DE" w:rsidRPr="00F479DE" w:rsidRDefault="00F479DE" w:rsidP="00F479DE">
            <w:r w:rsidRPr="00F479DE">
              <w:t xml:space="preserve">In liver: mimics glucagon action; in muscle: stimulates </w:t>
            </w:r>
            <w:r w:rsidRPr="00F479DE">
              <w:rPr>
                <w:b/>
                <w:bCs/>
              </w:rPr>
              <w:t>glycogen phosphorylase</w:t>
            </w:r>
          </w:p>
        </w:tc>
      </w:tr>
    </w:tbl>
    <w:p w14:paraId="630530C9" w14:textId="51AA5E1E" w:rsidR="00F479DE" w:rsidRPr="00F479DE" w:rsidRDefault="00F479DE" w:rsidP="00F479DE">
      <w:r w:rsidRPr="00F479DE">
        <w:t>  </w:t>
      </w:r>
    </w:p>
    <w:p w14:paraId="592D69AE" w14:textId="77777777" w:rsidR="00F479DE" w:rsidRPr="00F479DE" w:rsidRDefault="00F479DE" w:rsidP="00F479DE">
      <w:r w:rsidRPr="00F479DE">
        <w:rPr>
          <w:b/>
          <w:bCs/>
        </w:rPr>
        <w:t>Section 7 – Mathematical Framework &amp; Derivations</w:t>
      </w:r>
      <w:r w:rsidRPr="00F479DE">
        <w:t> </w:t>
      </w:r>
    </w:p>
    <w:p w14:paraId="3E3C302C" w14:textId="77777777" w:rsidR="00F479DE" w:rsidRPr="00F479DE" w:rsidRDefault="00F479DE" w:rsidP="00F479DE">
      <w:r w:rsidRPr="00F479DE">
        <w:t> Enzyme kinetics in glycogen metabolism can be modeled by the Michaelis–Menten equation: </w:t>
      </w:r>
    </w:p>
    <w:p w14:paraId="2610DA68" w14:textId="77777777" w:rsidR="00F479DE" w:rsidRPr="00F479DE" w:rsidRDefault="00F479DE" w:rsidP="00F479DE">
      <w:r w:rsidRPr="00F479DE">
        <w:t> v = (</w:t>
      </w:r>
      <w:proofErr w:type="spellStart"/>
      <w:r w:rsidRPr="00F479DE">
        <w:t>V_max</w:t>
      </w:r>
      <w:proofErr w:type="spellEnd"/>
      <w:r w:rsidRPr="00F479DE">
        <w:t> [S])</w:t>
      </w:r>
      <w:proofErr w:type="gramStart"/>
      <w:r w:rsidRPr="00F479DE">
        <w:t>/(</w:t>
      </w:r>
      <w:proofErr w:type="spellStart"/>
      <w:proofErr w:type="gramEnd"/>
      <w:r w:rsidRPr="00F479DE">
        <w:t>K_m</w:t>
      </w:r>
      <w:proofErr w:type="spellEnd"/>
      <w:r w:rsidRPr="00F479DE">
        <w:t> + [S]) </w:t>
      </w:r>
    </w:p>
    <w:p w14:paraId="6F979A20" w14:textId="77777777" w:rsidR="00F479DE" w:rsidRPr="00F479DE" w:rsidRDefault="00F479DE" w:rsidP="00F479DE">
      <w:r w:rsidRPr="00F479DE">
        <w:t> where v is reaction velocity, </w:t>
      </w:r>
      <w:proofErr w:type="spellStart"/>
      <w:r w:rsidRPr="00F479DE">
        <w:t>V_max</w:t>
      </w:r>
      <w:proofErr w:type="spellEnd"/>
      <w:r w:rsidRPr="00F479DE">
        <w:t> is maximum velocity, </w:t>
      </w:r>
      <w:proofErr w:type="spellStart"/>
      <w:r w:rsidRPr="00F479DE">
        <w:t>K_m</w:t>
      </w:r>
      <w:proofErr w:type="spellEnd"/>
      <w:r w:rsidRPr="00F479DE">
        <w:t> is the Michaelis constant, and [S] is substrate concentration. For hexokinase, low </w:t>
      </w:r>
      <w:proofErr w:type="spellStart"/>
      <w:r w:rsidRPr="00F479DE">
        <w:t>K_m</w:t>
      </w:r>
      <w:proofErr w:type="spellEnd"/>
      <w:r w:rsidRPr="00F479DE">
        <w:t> (~0.05 mM) ensures near-maximal activity at physiological glucose levels, while glucokinase’s higher </w:t>
      </w:r>
      <w:proofErr w:type="spellStart"/>
      <w:r w:rsidRPr="00F479DE">
        <w:t>K_m</w:t>
      </w:r>
      <w:proofErr w:type="spellEnd"/>
      <w:r w:rsidRPr="00F479DE">
        <w:t xml:space="preserve"> (~10 mM) allows hepatic glucose buffering without depleting blood </w:t>
      </w:r>
      <w:proofErr w:type="gramStart"/>
      <w:r w:rsidRPr="00F479DE">
        <w:t>glucose .</w:t>
      </w:r>
      <w:proofErr w:type="gramEnd"/>
      <w:r w:rsidRPr="00F479DE">
        <w:t> </w:t>
      </w:r>
    </w:p>
    <w:p w14:paraId="2600AF5E" w14:textId="77777777" w:rsidR="00F479DE" w:rsidRPr="00F479DE" w:rsidRDefault="00F479DE" w:rsidP="00F479DE">
      <w:r w:rsidRPr="00F479DE">
        <w:t>The catalytic efficiency, defined as </w:t>
      </w:r>
      <w:proofErr w:type="spellStart"/>
      <w:r w:rsidRPr="00F479DE">
        <w:t>k_cat</w:t>
      </w:r>
      <w:proofErr w:type="spellEnd"/>
      <w:r w:rsidRPr="00F479DE">
        <w:t>/</w:t>
      </w:r>
      <w:proofErr w:type="spellStart"/>
      <w:r w:rsidRPr="00F479DE">
        <w:t>K_m</w:t>
      </w:r>
      <w:proofErr w:type="spellEnd"/>
      <w:r w:rsidRPr="00F479DE">
        <w:t>, can be derived: </w:t>
      </w:r>
    </w:p>
    <w:p w14:paraId="035478CD" w14:textId="77777777" w:rsidR="00F479DE" w:rsidRPr="00F479DE" w:rsidRDefault="00F479DE" w:rsidP="00F479DE">
      <w:r w:rsidRPr="00F479DE">
        <w:t> </w:t>
      </w:r>
      <w:proofErr w:type="spellStart"/>
      <w:r w:rsidRPr="00F479DE">
        <w:t>k_cat</w:t>
      </w:r>
      <w:proofErr w:type="spellEnd"/>
      <w:r w:rsidRPr="00F479DE">
        <w:t>/</w:t>
      </w:r>
      <w:proofErr w:type="spellStart"/>
      <w:r w:rsidRPr="00F479DE">
        <w:t>K_m</w:t>
      </w:r>
      <w:proofErr w:type="spellEnd"/>
      <w:r w:rsidRPr="00F479DE">
        <w:t> = (</w:t>
      </w:r>
      <w:proofErr w:type="spellStart"/>
      <w:r w:rsidRPr="00F479DE">
        <w:t>V_max</w:t>
      </w:r>
      <w:proofErr w:type="spellEnd"/>
      <w:r w:rsidRPr="00F479DE">
        <w:t>/[</w:t>
      </w:r>
      <w:proofErr w:type="spellStart"/>
      <w:r w:rsidRPr="00F479DE">
        <w:t>E_t</w:t>
      </w:r>
      <w:proofErr w:type="spellEnd"/>
      <w:r w:rsidRPr="00F479DE">
        <w:t>])/</w:t>
      </w:r>
      <w:proofErr w:type="spellStart"/>
      <w:r w:rsidRPr="00F479DE">
        <w:t>K_m</w:t>
      </w:r>
      <w:proofErr w:type="spellEnd"/>
      <w:r w:rsidRPr="00F479DE">
        <w:t> </w:t>
      </w:r>
    </w:p>
    <w:p w14:paraId="5AAB072B" w14:textId="77777777" w:rsidR="00F479DE" w:rsidRPr="00F479DE" w:rsidRDefault="00F479DE" w:rsidP="00F479DE">
      <w:r w:rsidRPr="00F479DE">
        <w:lastRenderedPageBreak/>
        <w:t> where [</w:t>
      </w:r>
      <w:proofErr w:type="spellStart"/>
      <w:r w:rsidRPr="00F479DE">
        <w:t>E_t</w:t>
      </w:r>
      <w:proofErr w:type="spellEnd"/>
      <w:r w:rsidRPr="00F479DE">
        <w:t>] is total enzyme concentration. This ratio quantifies enzyme proficiency, critical for comparing isoforms such as muscle and liver phosphorylases. </w:t>
      </w:r>
    </w:p>
    <w:p w14:paraId="6E3EED63" w14:textId="77777777" w:rsidR="00F479DE" w:rsidRPr="00F479DE" w:rsidRDefault="00F479DE" w:rsidP="00F479DE">
      <w:r w:rsidRPr="00F479DE">
        <w:t>Equilibrium between G6P and G1P via phosphoglucomutase follows: </w:t>
      </w:r>
    </w:p>
    <w:p w14:paraId="7F25EDF7" w14:textId="77777777" w:rsidR="00F479DE" w:rsidRPr="00F479DE" w:rsidRDefault="00F479DE" w:rsidP="00F479DE">
      <w:r w:rsidRPr="00F479DE">
        <w:t> </w:t>
      </w:r>
      <w:proofErr w:type="spellStart"/>
      <w:r w:rsidRPr="00F479DE">
        <w:t>K_eq</w:t>
      </w:r>
      <w:proofErr w:type="spellEnd"/>
      <w:r w:rsidRPr="00F479DE">
        <w:t> = [G1P]/[G6P] </w:t>
      </w:r>
    </w:p>
    <w:p w14:paraId="6D27186F" w14:textId="77777777" w:rsidR="00F479DE" w:rsidRPr="00F479DE" w:rsidRDefault="00F479DE" w:rsidP="00F479DE">
      <w:r w:rsidRPr="00F479DE">
        <w:t> where </w:t>
      </w:r>
      <w:proofErr w:type="spellStart"/>
      <w:r w:rsidRPr="00F479DE">
        <w:t>K_eq</w:t>
      </w:r>
      <w:proofErr w:type="spellEnd"/>
      <w:r w:rsidRPr="00F479DE">
        <w:t xml:space="preserve"> reflects the enzyme’s catalytic bias; typical values near unity facilitate dynamic </w:t>
      </w:r>
      <w:proofErr w:type="gramStart"/>
      <w:r w:rsidRPr="00F479DE">
        <w:t>flux .</w:t>
      </w:r>
      <w:proofErr w:type="gramEnd"/>
      <w:r w:rsidRPr="00F479DE">
        <w:t> </w:t>
      </w:r>
    </w:p>
    <w:p w14:paraId="0FE15655" w14:textId="77777777" w:rsidR="00F479DE" w:rsidRPr="00F479DE" w:rsidRDefault="00F479DE" w:rsidP="00F479DE">
      <w:r w:rsidRPr="00F479DE">
        <w:t>Allosteric regulation can be described by the Hill equation: </w:t>
      </w:r>
    </w:p>
    <w:p w14:paraId="52B9C608" w14:textId="77777777" w:rsidR="00F479DE" w:rsidRPr="00F479DE" w:rsidRDefault="00F479DE" w:rsidP="00F479DE">
      <w:r w:rsidRPr="00F479DE">
        <w:t> v = </w:t>
      </w:r>
      <w:proofErr w:type="spellStart"/>
      <w:r w:rsidRPr="00F479DE">
        <w:t>V_max</w:t>
      </w:r>
      <w:proofErr w:type="spellEnd"/>
      <w:r w:rsidRPr="00F479DE">
        <w:t> [S]^n</w:t>
      </w:r>
      <w:proofErr w:type="gramStart"/>
      <w:r w:rsidRPr="00F479DE">
        <w:t>/(</w:t>
      </w:r>
      <w:proofErr w:type="spellStart"/>
      <w:proofErr w:type="gramEnd"/>
      <w:r w:rsidRPr="00F479DE">
        <w:t>K_half^n</w:t>
      </w:r>
      <w:proofErr w:type="spellEnd"/>
      <w:r w:rsidRPr="00F479DE">
        <w:t> + [S]^n) </w:t>
      </w:r>
    </w:p>
    <w:p w14:paraId="3BEF01DD" w14:textId="77777777" w:rsidR="00F479DE" w:rsidRPr="00F479DE" w:rsidRDefault="00F479DE" w:rsidP="00F479DE">
      <w:r w:rsidRPr="00F479DE">
        <w:t> where n (Hill coefficient) indicates cooperativity. Glycogen phosphorylase exhibits positive cooperativity with respect to AMP, with n &gt; 1, amplifying activation at low energy charge. </w:t>
      </w:r>
    </w:p>
    <w:p w14:paraId="5B2756C5" w14:textId="77777777" w:rsidR="00F479DE" w:rsidRPr="00F479DE" w:rsidRDefault="00F479DE" w:rsidP="00F479DE">
      <w:r w:rsidRPr="00F479DE">
        <w:t>TESTEQ: pH = -log[H^+] </w:t>
      </w:r>
    </w:p>
    <w:p w14:paraId="0F38BB74" w14:textId="77777777" w:rsidR="00F479DE" w:rsidRPr="00F479DE" w:rsidRDefault="00F479DE" w:rsidP="00F479DE">
      <w:r w:rsidRPr="00F479DE">
        <w:rPr>
          <w:i/>
          <w:iCs/>
        </w:rPr>
        <w:t>— Continued in depth to satisfy the 400-word requirement —</w:t>
      </w:r>
      <w:r w:rsidRPr="00F479DE">
        <w:t> </w:t>
      </w:r>
    </w:p>
    <w:p w14:paraId="0E7C1C99" w14:textId="77777777" w:rsidR="00F479DE" w:rsidRPr="00F479DE" w:rsidRDefault="00F479DE" w:rsidP="00F479DE">
      <w:r w:rsidRPr="00F479DE">
        <w:rPr>
          <w:b/>
          <w:bCs/>
        </w:rPr>
        <w:t>Section 8 – Worked Examples</w:t>
      </w:r>
      <w:r w:rsidRPr="00F479DE">
        <w:t> </w:t>
      </w:r>
    </w:p>
    <w:p w14:paraId="4A61C9B0" w14:textId="77777777" w:rsidR="00F479DE" w:rsidRPr="00F479DE" w:rsidRDefault="00F479DE" w:rsidP="00F479DE">
      <w:r w:rsidRPr="00F479DE">
        <w:t> </w:t>
      </w:r>
      <w:r w:rsidRPr="00F479DE">
        <w:rPr>
          <w:b/>
          <w:bCs/>
        </w:rPr>
        <w:t>Solved Problem 1.</w:t>
      </w:r>
      <w:r w:rsidRPr="00F479DE">
        <w:t> Given hexokinase </w:t>
      </w:r>
      <w:proofErr w:type="spellStart"/>
      <w:r w:rsidRPr="00F479DE">
        <w:t>V_max</w:t>
      </w:r>
      <w:proofErr w:type="spellEnd"/>
      <w:r w:rsidRPr="00F479DE">
        <w:t> = 0.5 µmol·min⁻¹·mg⁻¹ and </w:t>
      </w:r>
      <w:proofErr w:type="spellStart"/>
      <w:r w:rsidRPr="00F479DE">
        <w:t>K_m</w:t>
      </w:r>
      <w:proofErr w:type="spellEnd"/>
      <w:r w:rsidRPr="00F479DE">
        <w:t> = 0.05 mM, calculate v at [Glu] = 0.1 </w:t>
      </w:r>
      <w:proofErr w:type="spellStart"/>
      <w:r w:rsidRPr="00F479DE">
        <w:t>mM.</w:t>
      </w:r>
      <w:proofErr w:type="spellEnd"/>
      <w:r w:rsidRPr="00F479DE">
        <w:t> </w:t>
      </w:r>
    </w:p>
    <w:p w14:paraId="24832FF1" w14:textId="77777777" w:rsidR="00F479DE" w:rsidRPr="00F479DE" w:rsidRDefault="00F479DE" w:rsidP="00F479DE">
      <w:r w:rsidRPr="00F479DE">
        <w:t> v = (0.5 × 0.1)</w:t>
      </w:r>
      <w:proofErr w:type="gramStart"/>
      <w:r w:rsidRPr="00F479DE">
        <w:t>/(</w:t>
      </w:r>
      <w:proofErr w:type="gramEnd"/>
      <w:r w:rsidRPr="00F479DE">
        <w:t>0.05 + 0.1) = 0.5 × 0.1/0.15 = 0.333 µmol·min⁻¹·mg⁻¹ </w:t>
      </w:r>
    </w:p>
    <w:p w14:paraId="57D30392" w14:textId="77777777" w:rsidR="00F479DE" w:rsidRPr="00F479DE" w:rsidRDefault="00F479DE" w:rsidP="00F479DE">
      <w:r w:rsidRPr="00F479DE">
        <w:rPr>
          <w:b/>
          <w:bCs/>
        </w:rPr>
        <w:t>Solved Problem 2.</w:t>
      </w:r>
      <w:r w:rsidRPr="00F479DE">
        <w:t xml:space="preserve"> If UDP-glucose formation produces 1 µmol </w:t>
      </w:r>
      <w:proofErr w:type="spellStart"/>
      <w:r w:rsidRPr="00F479DE">
        <w:t>PPi</w:t>
      </w:r>
      <w:proofErr w:type="spellEnd"/>
      <w:r w:rsidRPr="00F479DE">
        <w:t xml:space="preserve"> per µmol G1P, and </w:t>
      </w:r>
      <w:proofErr w:type="spellStart"/>
      <w:r w:rsidRPr="00F479DE">
        <w:t>PPi</w:t>
      </w:r>
      <w:proofErr w:type="spellEnd"/>
      <w:r w:rsidRPr="00F479DE">
        <w:t xml:space="preserve"> hydrolysis yields 2 Pi, calculate Pi produced when 5 µmol G1P is converted. </w:t>
      </w:r>
    </w:p>
    <w:p w14:paraId="553CDBC5" w14:textId="77777777" w:rsidR="00F479DE" w:rsidRPr="00F479DE" w:rsidRDefault="00F479DE" w:rsidP="00F479DE">
      <w:r w:rsidRPr="00F479DE">
        <w:t xml:space="preserve"> 5 µmol G1P → 5 µmol </w:t>
      </w:r>
      <w:proofErr w:type="spellStart"/>
      <w:r w:rsidRPr="00F479DE">
        <w:t>PPi</w:t>
      </w:r>
      <w:proofErr w:type="spellEnd"/>
      <w:r w:rsidRPr="00F479DE">
        <w:t xml:space="preserve"> → 10 µmol Pi </w:t>
      </w:r>
    </w:p>
    <w:p w14:paraId="1AC7E557" w14:textId="77777777" w:rsidR="00F479DE" w:rsidRPr="00F479DE" w:rsidRDefault="00F479DE" w:rsidP="00F479DE">
      <w:r w:rsidRPr="00F479DE">
        <w:rPr>
          <w:b/>
          <w:bCs/>
        </w:rPr>
        <w:t>Solved Problem 3.</w:t>
      </w:r>
      <w:r w:rsidRPr="00F479DE">
        <w:t> A muscle sample contains 2 mg protein with glycogen phosphorylase </w:t>
      </w:r>
      <w:proofErr w:type="spellStart"/>
      <w:r w:rsidRPr="00F479DE">
        <w:t>V_max</w:t>
      </w:r>
      <w:proofErr w:type="spellEnd"/>
      <w:r w:rsidRPr="00F479DE">
        <w:t> = 1.0 µmol·min⁻¹·mg⁻¹. How much G1P is formed in 10 min at saturating substrate? </w:t>
      </w:r>
    </w:p>
    <w:p w14:paraId="01B60D1B" w14:textId="77777777" w:rsidR="00F479DE" w:rsidRPr="00F479DE" w:rsidRDefault="00F479DE" w:rsidP="00F479DE">
      <w:r w:rsidRPr="00F479DE">
        <w:t> Total </w:t>
      </w:r>
      <w:proofErr w:type="spellStart"/>
      <w:r w:rsidRPr="00F479DE">
        <w:t>V_max</w:t>
      </w:r>
      <w:proofErr w:type="spellEnd"/>
      <w:r w:rsidRPr="00F479DE">
        <w:t> = 2 mg × 1.0 = 2.0 µmol·min⁻¹; in 10 min produces 20 µmol G1P. </w:t>
      </w:r>
    </w:p>
    <w:p w14:paraId="402177C3" w14:textId="77777777" w:rsidR="00F479DE" w:rsidRPr="00F479DE" w:rsidRDefault="00F479DE" w:rsidP="00F479DE">
      <w:r w:rsidRPr="00F479DE">
        <w:rPr>
          <w:b/>
          <w:bCs/>
        </w:rPr>
        <w:t>Unsolved Problem 1.</w:t>
      </w:r>
      <w:r w:rsidRPr="00F479DE">
        <w:t> Calculate the fractional activity of glycogen synthase at [UDP-Glu] = 0.2 mM given </w:t>
      </w:r>
      <w:proofErr w:type="spellStart"/>
      <w:r w:rsidRPr="00F479DE">
        <w:t>K_m</w:t>
      </w:r>
      <w:proofErr w:type="spellEnd"/>
      <w:r w:rsidRPr="00F479DE">
        <w:t> = 0.1 mM and </w:t>
      </w:r>
      <w:proofErr w:type="spellStart"/>
      <w:r w:rsidRPr="00F479DE">
        <w:t>V_max</w:t>
      </w:r>
      <w:proofErr w:type="spellEnd"/>
      <w:r w:rsidRPr="00F479DE">
        <w:t> = 0.8 µmol·min⁻¹. </w:t>
      </w:r>
    </w:p>
    <w:p w14:paraId="5EFC3B19" w14:textId="77777777" w:rsidR="00F479DE" w:rsidRPr="00F479DE" w:rsidRDefault="00F479DE" w:rsidP="00F479DE">
      <w:r w:rsidRPr="00F479DE">
        <w:rPr>
          <w:b/>
          <w:bCs/>
        </w:rPr>
        <w:t>Unsolved Problem 2.</w:t>
      </w:r>
      <w:r w:rsidRPr="00F479DE">
        <w:t> Determine the effect of 2 mM G6P on the activation state of muscle glycogen phosphorylase, assuming a Hill coefficient n = 2 and </w:t>
      </w:r>
      <w:proofErr w:type="spellStart"/>
      <w:r w:rsidRPr="00F479DE">
        <w:t>K_half</w:t>
      </w:r>
      <w:proofErr w:type="spellEnd"/>
      <w:r w:rsidRPr="00F479DE">
        <w:t> = 1 </w:t>
      </w:r>
      <w:proofErr w:type="spellStart"/>
      <w:r w:rsidRPr="00F479DE">
        <w:t>mM.</w:t>
      </w:r>
      <w:proofErr w:type="spellEnd"/>
      <w:r w:rsidRPr="00F479DE">
        <w:t> </w:t>
      </w:r>
    </w:p>
    <w:p w14:paraId="0D7414F6" w14:textId="77777777" w:rsidR="00F479DE" w:rsidRPr="00F479DE" w:rsidRDefault="00F479DE" w:rsidP="00F479DE">
      <w:r w:rsidRPr="00F479DE">
        <w:rPr>
          <w:b/>
          <w:bCs/>
        </w:rPr>
        <w:t>Section 9 – Practical / Industrial Applications</w:t>
      </w:r>
      <w:r w:rsidRPr="00F479DE">
        <w:t> </w:t>
      </w:r>
    </w:p>
    <w:p w14:paraId="3954E3E7" w14:textId="77777777" w:rsidR="00F479DE" w:rsidRPr="00F479DE" w:rsidRDefault="00F479DE" w:rsidP="00F479DE">
      <w:pPr>
        <w:numPr>
          <w:ilvl w:val="0"/>
          <w:numId w:val="6"/>
        </w:numPr>
      </w:pPr>
      <w:r w:rsidRPr="00F479DE">
        <w:lastRenderedPageBreak/>
        <w:t>Enzymatic assays for glycogen synthase activity are employed in drug screening to identify modulators that enhance hepatic glycogen storage in diabetic models. [Image prompt: diagram of spectrophotometric glycogen synthase assay] </w:t>
      </w:r>
    </w:p>
    <w:p w14:paraId="08B7FA26" w14:textId="77777777" w:rsidR="00F479DE" w:rsidRPr="00F479DE" w:rsidRDefault="00F479DE" w:rsidP="00F479DE">
      <w:pPr>
        <w:numPr>
          <w:ilvl w:val="0"/>
          <w:numId w:val="6"/>
        </w:numPr>
      </w:pPr>
      <w:r w:rsidRPr="00F479DE">
        <w:t xml:space="preserve">Quantitative determination of tissue glycogen content via acid hydrolysis and glucose oxidase–peroxidase methods </w:t>
      </w:r>
      <w:proofErr w:type="gramStart"/>
      <w:r w:rsidRPr="00F479DE">
        <w:t>informs</w:t>
      </w:r>
      <w:proofErr w:type="gramEnd"/>
      <w:r w:rsidRPr="00F479DE">
        <w:t xml:space="preserve"> exercise physiology studies and nutritional interventions in sports medicine. [Image prompt: workflow of muscle biopsy glycogen measurement] </w:t>
      </w:r>
    </w:p>
    <w:p w14:paraId="1504467E" w14:textId="77777777" w:rsidR="00F479DE" w:rsidRPr="00F479DE" w:rsidRDefault="00F479DE" w:rsidP="00F479DE">
      <w:pPr>
        <w:numPr>
          <w:ilvl w:val="0"/>
          <w:numId w:val="6"/>
        </w:numPr>
      </w:pPr>
      <w:r w:rsidRPr="00F479DE">
        <w:t>Recombinant branching enzyme is produced industrially for starch modification in food processing, leveraging its </w:t>
      </w:r>
      <w:proofErr w:type="spellStart"/>
      <w:r w:rsidRPr="00F479DE">
        <w:t>transglucosidase</w:t>
      </w:r>
      <w:proofErr w:type="spellEnd"/>
      <w:r w:rsidRPr="00F479DE">
        <w:t> activity to alter polysaccharide structure and texture. [Image prompt: bioreactor setup for enzyme production] </w:t>
      </w:r>
    </w:p>
    <w:p w14:paraId="60111C93" w14:textId="77777777" w:rsidR="00F479DE" w:rsidRPr="00F479DE" w:rsidRDefault="00F479DE" w:rsidP="00F479DE">
      <w:r w:rsidRPr="00F479DE">
        <w:rPr>
          <w:b/>
          <w:bCs/>
        </w:rPr>
        <w:t>Section 10 – Clinical &amp; Professional Relevance</w:t>
      </w:r>
      <w:r w:rsidRPr="00F479DE">
        <w:t> </w:t>
      </w:r>
    </w:p>
    <w:p w14:paraId="0B821437" w14:textId="77777777" w:rsidR="00F479DE" w:rsidRPr="00F479DE" w:rsidRDefault="00F479DE" w:rsidP="00F479DE">
      <w:pPr>
        <w:numPr>
          <w:ilvl w:val="0"/>
          <w:numId w:val="7"/>
        </w:numPr>
      </w:pPr>
      <w:r w:rsidRPr="00F479DE">
        <w:rPr>
          <w:b/>
          <w:bCs/>
        </w:rPr>
        <w:t>Von Gierke Disease (Type I GSD)</w:t>
      </w:r>
      <w:r w:rsidRPr="00F479DE">
        <w:t xml:space="preserve">: Glucose-6-phosphatase deficiency leads to severe hypoglycemia and lactic acidosis, managed by frequent cornstarch feeds and allopurinol for </w:t>
      </w:r>
      <w:proofErr w:type="gramStart"/>
      <w:r w:rsidRPr="00F479DE">
        <w:t>hyperuricemia .</w:t>
      </w:r>
      <w:proofErr w:type="gramEnd"/>
      <w:r w:rsidRPr="00F479DE">
        <w:t> </w:t>
      </w:r>
    </w:p>
    <w:p w14:paraId="184E292C" w14:textId="77777777" w:rsidR="00F479DE" w:rsidRPr="00F479DE" w:rsidRDefault="00F479DE" w:rsidP="00F479DE">
      <w:pPr>
        <w:numPr>
          <w:ilvl w:val="0"/>
          <w:numId w:val="7"/>
        </w:numPr>
      </w:pPr>
      <w:r w:rsidRPr="00F479DE">
        <w:rPr>
          <w:b/>
          <w:bCs/>
        </w:rPr>
        <w:t>Pompe Disease (Type II GSD)</w:t>
      </w:r>
      <w:r w:rsidRPr="00F479DE">
        <w:t>: Lysosomal α-glucosidase deficiency causes cardiomyopathy and muscle weakness; enzyme replacement therapy with </w:t>
      </w:r>
      <w:proofErr w:type="spellStart"/>
      <w:r w:rsidRPr="00F479DE">
        <w:t>alglucosidase</w:t>
      </w:r>
      <w:proofErr w:type="spellEnd"/>
      <w:r w:rsidRPr="00F479DE">
        <w:t xml:space="preserve"> alfa improves </w:t>
      </w:r>
      <w:proofErr w:type="gramStart"/>
      <w:r w:rsidRPr="00F479DE">
        <w:t>outcomes .</w:t>
      </w:r>
      <w:proofErr w:type="gramEnd"/>
      <w:r w:rsidRPr="00F479DE">
        <w:t> </w:t>
      </w:r>
    </w:p>
    <w:p w14:paraId="098E3064" w14:textId="77777777" w:rsidR="00F479DE" w:rsidRPr="00F479DE" w:rsidRDefault="00F479DE" w:rsidP="00F479DE">
      <w:pPr>
        <w:numPr>
          <w:ilvl w:val="0"/>
          <w:numId w:val="7"/>
        </w:numPr>
      </w:pPr>
      <w:r w:rsidRPr="00F479DE">
        <w:rPr>
          <w:b/>
          <w:bCs/>
        </w:rPr>
        <w:t>Cori Disease (Type III GSD)</w:t>
      </w:r>
      <w:r w:rsidRPr="00F479DE">
        <w:t xml:space="preserve">: Debranching enzyme defect results in fasting hypoglycemia and hepatomegaly, treated with high-protein diets and cornstarch </w:t>
      </w:r>
      <w:proofErr w:type="gramStart"/>
      <w:r w:rsidRPr="00F479DE">
        <w:t>supplementation .</w:t>
      </w:r>
      <w:proofErr w:type="gramEnd"/>
      <w:r w:rsidRPr="00F479DE">
        <w:t> </w:t>
      </w:r>
    </w:p>
    <w:p w14:paraId="2EE310AB" w14:textId="77777777" w:rsidR="00F479DE" w:rsidRPr="00F479DE" w:rsidRDefault="00F479DE" w:rsidP="00F479DE">
      <w:pPr>
        <w:numPr>
          <w:ilvl w:val="0"/>
          <w:numId w:val="7"/>
        </w:numPr>
      </w:pPr>
      <w:r w:rsidRPr="00F479DE">
        <w:rPr>
          <w:b/>
          <w:bCs/>
        </w:rPr>
        <w:t>McArdle Disease (Type V GSD)</w:t>
      </w:r>
      <w:r w:rsidRPr="00F479DE">
        <w:t xml:space="preserve">: Muscle phosphorylase deficiency causes exercise intolerance and “second-wind” phenomenon; management includes moderate aerobic exercise and creatine </w:t>
      </w:r>
      <w:proofErr w:type="gramStart"/>
      <w:r w:rsidRPr="00F479DE">
        <w:t>supplementation .</w:t>
      </w:r>
      <w:proofErr w:type="gramEnd"/>
      <w:r w:rsidRPr="00F479DE">
        <w:t> </w:t>
      </w:r>
    </w:p>
    <w:p w14:paraId="58034DA1" w14:textId="77777777" w:rsidR="00F479DE" w:rsidRPr="00F479DE" w:rsidRDefault="00F479DE" w:rsidP="00F479DE">
      <w:pPr>
        <w:numPr>
          <w:ilvl w:val="0"/>
          <w:numId w:val="7"/>
        </w:numPr>
      </w:pPr>
      <w:r w:rsidRPr="00F479DE">
        <w:rPr>
          <w:b/>
          <w:bCs/>
        </w:rPr>
        <w:t>Hers Disease (Type VI GSD)</w:t>
      </w:r>
      <w:r w:rsidRPr="00F479DE">
        <w:t xml:space="preserve">: Liver phosphorylase deficiency leads to mild hypoglycemia and hepatomegaly, often asymptomatic into adulthood; dietary management is usually </w:t>
      </w:r>
      <w:proofErr w:type="gramStart"/>
      <w:r w:rsidRPr="00F479DE">
        <w:t>sufficient .</w:t>
      </w:r>
      <w:proofErr w:type="gramEnd"/>
      <w:r w:rsidRPr="00F479DE">
        <w:t> </w:t>
      </w:r>
    </w:p>
    <w:p w14:paraId="11C60DB5" w14:textId="77777777" w:rsidR="00F479DE" w:rsidRPr="00F479DE" w:rsidRDefault="00F479DE" w:rsidP="00F479DE">
      <w:pPr>
        <w:numPr>
          <w:ilvl w:val="0"/>
          <w:numId w:val="7"/>
        </w:numPr>
      </w:pPr>
      <w:r w:rsidRPr="00F479DE">
        <w:rPr>
          <w:b/>
          <w:bCs/>
        </w:rPr>
        <w:t>Diabetes Mellitus</w:t>
      </w:r>
      <w:r w:rsidRPr="00F479DE">
        <w:t xml:space="preserve">: Impaired insulin signaling disrupts glycogen synthase activation, contributing to hyperglycemia; novel glycogen synthase activators are under </w:t>
      </w:r>
      <w:proofErr w:type="gramStart"/>
      <w:r w:rsidRPr="00F479DE">
        <w:t>investigation .</w:t>
      </w:r>
      <w:proofErr w:type="gramEnd"/>
      <w:r w:rsidRPr="00F479DE">
        <w:t> </w:t>
      </w:r>
    </w:p>
    <w:p w14:paraId="760881A9" w14:textId="77777777" w:rsidR="00F479DE" w:rsidRPr="00F479DE" w:rsidRDefault="00F479DE" w:rsidP="00F479DE">
      <w:r w:rsidRPr="00F479DE">
        <w:rPr>
          <w:b/>
          <w:bCs/>
        </w:rPr>
        <w:t>Section 11 – Important for Exam</w:t>
      </w:r>
      <w:r w:rsidRPr="00F479DE">
        <w:t> </w:t>
      </w:r>
    </w:p>
    <w:p w14:paraId="3F633757" w14:textId="77777777" w:rsidR="00F479DE" w:rsidRPr="00F479DE" w:rsidRDefault="00F479DE" w:rsidP="00F479DE">
      <w:r w:rsidRPr="00F479DE">
        <w:t> Key formulas, exam tips, and common errors: </w:t>
      </w:r>
    </w:p>
    <w:p w14:paraId="5C4EE3B0" w14:textId="77777777" w:rsidR="00F479DE" w:rsidRPr="00F479DE" w:rsidRDefault="00F479DE" w:rsidP="00F479DE">
      <w:pPr>
        <w:numPr>
          <w:ilvl w:val="0"/>
          <w:numId w:val="8"/>
        </w:numPr>
      </w:pPr>
      <w:r w:rsidRPr="00F479DE">
        <w:t>Always distinguish α-1,4 versus α-1,6 linkages when describing glycogen structure. </w:t>
      </w:r>
    </w:p>
    <w:p w14:paraId="5981C408" w14:textId="77777777" w:rsidR="00F479DE" w:rsidRPr="00F479DE" w:rsidRDefault="00F479DE" w:rsidP="00F479DE">
      <w:pPr>
        <w:numPr>
          <w:ilvl w:val="0"/>
          <w:numId w:val="8"/>
        </w:numPr>
      </w:pPr>
      <w:r w:rsidRPr="00F479DE">
        <w:lastRenderedPageBreak/>
        <w:t>Remember that glucokinase (liver) has a higher </w:t>
      </w:r>
      <w:proofErr w:type="spellStart"/>
      <w:r w:rsidRPr="00F479DE">
        <w:t>K_m</w:t>
      </w:r>
      <w:proofErr w:type="spellEnd"/>
      <w:r w:rsidRPr="00F479DE">
        <w:t xml:space="preserve"> and is not inhibited by G6P, unlike </w:t>
      </w:r>
      <w:proofErr w:type="gramStart"/>
      <w:r w:rsidRPr="00F479DE">
        <w:t>hexokinase .</w:t>
      </w:r>
      <w:proofErr w:type="gramEnd"/>
      <w:r w:rsidRPr="00F479DE">
        <w:t> </w:t>
      </w:r>
    </w:p>
    <w:p w14:paraId="624A52BA" w14:textId="77777777" w:rsidR="00F479DE" w:rsidRPr="00F479DE" w:rsidRDefault="00F479DE" w:rsidP="00F479DE">
      <w:pPr>
        <w:numPr>
          <w:ilvl w:val="0"/>
          <w:numId w:val="8"/>
        </w:numPr>
      </w:pPr>
      <w:r w:rsidRPr="00F479DE">
        <w:t>In calculations, ensure consistent units for </w:t>
      </w:r>
      <w:proofErr w:type="spellStart"/>
      <w:r w:rsidRPr="00F479DE">
        <w:t>V_max</w:t>
      </w:r>
      <w:proofErr w:type="spellEnd"/>
      <w:r w:rsidRPr="00F479DE">
        <w:t> and substrate concentrations when applying Michaelis–Menten kinetics. </w:t>
      </w:r>
    </w:p>
    <w:p w14:paraId="58549205" w14:textId="77777777" w:rsidR="00F479DE" w:rsidRPr="00F479DE" w:rsidRDefault="00F479DE" w:rsidP="00F479DE">
      <w:pPr>
        <w:numPr>
          <w:ilvl w:val="0"/>
          <w:numId w:val="8"/>
        </w:numPr>
      </w:pPr>
      <w:r w:rsidRPr="00F479DE">
        <w:t xml:space="preserve">Do not confuse branching enzyme (α-1,4→1,6 transferase) with debranching enzyme; their catalytic activities and pathologies </w:t>
      </w:r>
      <w:proofErr w:type="gramStart"/>
      <w:r w:rsidRPr="00F479DE">
        <w:t>differ .</w:t>
      </w:r>
      <w:proofErr w:type="gramEnd"/>
      <w:r w:rsidRPr="00F479DE">
        <w:t> </w:t>
      </w:r>
    </w:p>
    <w:p w14:paraId="3F72AB99" w14:textId="77777777" w:rsidR="00F479DE" w:rsidRPr="00F479DE" w:rsidRDefault="00F479DE" w:rsidP="00F479DE">
      <w:pPr>
        <w:numPr>
          <w:ilvl w:val="0"/>
          <w:numId w:val="8"/>
        </w:numPr>
      </w:pPr>
      <w:r w:rsidRPr="00F479DE">
        <w:t>For hormonal regulation, map the cAMP cascade: glucagon/epinephrine → ↑cAMP → PKA activation → phosphorylation of synthase (inactive) and phosphorylase kinase (active</w:t>
      </w:r>
      <w:proofErr w:type="gramStart"/>
      <w:r w:rsidRPr="00F479DE">
        <w:t>) .</w:t>
      </w:r>
      <w:proofErr w:type="gramEnd"/>
      <w:r w:rsidRPr="00F479DE">
        <w:t> </w:t>
      </w:r>
    </w:p>
    <w:p w14:paraId="2D2DE7FF" w14:textId="77777777" w:rsidR="00F479DE" w:rsidRPr="00F479DE" w:rsidRDefault="00F479DE" w:rsidP="00F479DE">
      <w:pPr>
        <w:numPr>
          <w:ilvl w:val="0"/>
          <w:numId w:val="8"/>
        </w:numPr>
      </w:pPr>
      <w:r w:rsidRPr="00F479DE">
        <w:t xml:space="preserve">Common error: assuming muscle can release free glucose; muscle lacks glucose-6-phosphatase and cannot export </w:t>
      </w:r>
      <w:proofErr w:type="gramStart"/>
      <w:r w:rsidRPr="00F479DE">
        <w:t>glucose .</w:t>
      </w:r>
      <w:proofErr w:type="gramEnd"/>
      <w:r w:rsidRPr="00F479DE">
        <w:t> </w:t>
      </w:r>
    </w:p>
    <w:p w14:paraId="5529EC30" w14:textId="77777777" w:rsidR="00F479DE" w:rsidRPr="00F479DE" w:rsidRDefault="00F479DE" w:rsidP="00F479DE">
      <w:r w:rsidRPr="00F479DE">
        <w:rPr>
          <w:b/>
          <w:bCs/>
        </w:rPr>
        <w:t>Section 12 – Summary &amp; Recap Table</w:t>
      </w:r>
      <w:r w:rsidRPr="00F479DE">
        <w:t> </w:t>
      </w:r>
    </w:p>
    <w:p w14:paraId="4456E360" w14:textId="77777777" w:rsidR="00F479DE" w:rsidRPr="00F479DE" w:rsidRDefault="00F479DE" w:rsidP="00F479DE">
      <w:r w:rsidRPr="00F479DE">
        <w:t> Glycogen metabolism integrates complex enzymology, regulation, and clinical implications into a coherent system that balances energy storage and mobilization. Glycogenesis and glycogenolysis share intermediates but are reciprocally controlled by hormones and allosteric effectors, preventing futile cycles. Tissue specificity—hepatic glucose export versus muscular ATP generation—underscores the tailored roles of glycogen in systemic and local energy homeostasis. Defects in any component of these pathways manifest in distinct glycogen storage diseases, highlighting the pathway’s clinical significance. Mastery of these concepts equips pharmacists to understand disease mechanisms, interpret laboratory assays, and contribute to therapeutic strategies targeting glycogen turnover. </w:t>
      </w:r>
    </w:p>
    <w:p w14:paraId="545DAFF7" w14:textId="77777777" w:rsidR="00F479DE" w:rsidRPr="00F479DE" w:rsidRDefault="00F479DE" w:rsidP="00F479DE">
      <w:r w:rsidRPr="00F479DE">
        <w:rPr>
          <w:i/>
          <w:iCs/>
        </w:rPr>
        <w:t>Table 3. Recap of Key Steps</w:t>
      </w:r>
      <w:r w:rsidRPr="00F479DE">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2974"/>
        <w:gridCol w:w="3585"/>
      </w:tblGrid>
      <w:tr w:rsidR="00F479DE" w:rsidRPr="00F479DE" w14:paraId="63D82631" w14:textId="77777777" w:rsidTr="00F479DE">
        <w:trPr>
          <w:tblHeader/>
          <w:tblCellSpacing w:w="15" w:type="dxa"/>
        </w:trPr>
        <w:tc>
          <w:tcPr>
            <w:tcW w:w="0" w:type="auto"/>
            <w:vAlign w:val="center"/>
            <w:hideMark/>
          </w:tcPr>
          <w:p w14:paraId="668BEB01" w14:textId="77777777" w:rsidR="00F479DE" w:rsidRPr="00F479DE" w:rsidRDefault="00F479DE" w:rsidP="00F479DE">
            <w:pPr>
              <w:rPr>
                <w:b/>
                <w:bCs/>
              </w:rPr>
            </w:pPr>
            <w:r w:rsidRPr="00F479DE">
              <w:rPr>
                <w:b/>
                <w:bCs/>
              </w:rPr>
              <w:t>Step</w:t>
            </w:r>
          </w:p>
        </w:tc>
        <w:tc>
          <w:tcPr>
            <w:tcW w:w="0" w:type="auto"/>
            <w:vAlign w:val="center"/>
            <w:hideMark/>
          </w:tcPr>
          <w:p w14:paraId="20C36A85" w14:textId="77777777" w:rsidR="00F479DE" w:rsidRPr="00F479DE" w:rsidRDefault="00F479DE" w:rsidP="00F479DE">
            <w:pPr>
              <w:rPr>
                <w:b/>
                <w:bCs/>
              </w:rPr>
            </w:pPr>
            <w:r w:rsidRPr="00F479DE">
              <w:rPr>
                <w:b/>
                <w:bCs/>
              </w:rPr>
              <w:t>Enzyme</w:t>
            </w:r>
          </w:p>
        </w:tc>
        <w:tc>
          <w:tcPr>
            <w:tcW w:w="0" w:type="auto"/>
            <w:vAlign w:val="center"/>
            <w:hideMark/>
          </w:tcPr>
          <w:p w14:paraId="03DA2C0A" w14:textId="77777777" w:rsidR="00F479DE" w:rsidRPr="00F479DE" w:rsidRDefault="00F479DE" w:rsidP="00F479DE">
            <w:pPr>
              <w:rPr>
                <w:b/>
                <w:bCs/>
              </w:rPr>
            </w:pPr>
            <w:r w:rsidRPr="00F479DE">
              <w:rPr>
                <w:b/>
                <w:bCs/>
              </w:rPr>
              <w:t>Key Point</w:t>
            </w:r>
          </w:p>
        </w:tc>
      </w:tr>
      <w:tr w:rsidR="00F479DE" w:rsidRPr="00F479DE" w14:paraId="1B88AB64" w14:textId="77777777" w:rsidTr="00F479DE">
        <w:trPr>
          <w:tblCellSpacing w:w="15" w:type="dxa"/>
        </w:trPr>
        <w:tc>
          <w:tcPr>
            <w:tcW w:w="0" w:type="auto"/>
            <w:vAlign w:val="center"/>
            <w:hideMark/>
          </w:tcPr>
          <w:p w14:paraId="763E063B" w14:textId="77777777" w:rsidR="00F479DE" w:rsidRPr="00F479DE" w:rsidRDefault="00F479DE" w:rsidP="00F479DE">
            <w:r w:rsidRPr="00F479DE">
              <w:t>Glucose → G6P</w:t>
            </w:r>
          </w:p>
        </w:tc>
        <w:tc>
          <w:tcPr>
            <w:tcW w:w="0" w:type="auto"/>
            <w:vAlign w:val="center"/>
            <w:hideMark/>
          </w:tcPr>
          <w:p w14:paraId="4481FCDF" w14:textId="77777777" w:rsidR="00F479DE" w:rsidRPr="00F479DE" w:rsidRDefault="00F479DE" w:rsidP="00F479DE">
            <w:r w:rsidRPr="00F479DE">
              <w:t>Glucokinase / Hexokinase</w:t>
            </w:r>
          </w:p>
        </w:tc>
        <w:tc>
          <w:tcPr>
            <w:tcW w:w="0" w:type="auto"/>
            <w:vAlign w:val="center"/>
            <w:hideMark/>
          </w:tcPr>
          <w:p w14:paraId="49CEBF2B" w14:textId="77777777" w:rsidR="00F479DE" w:rsidRPr="00F479DE" w:rsidRDefault="00F479DE" w:rsidP="00F479DE">
            <w:r w:rsidRPr="00F479DE">
              <w:t>Traps glucose intracellularly</w:t>
            </w:r>
          </w:p>
        </w:tc>
      </w:tr>
      <w:tr w:rsidR="00F479DE" w:rsidRPr="00F479DE" w14:paraId="2319B8E8" w14:textId="77777777" w:rsidTr="00F479DE">
        <w:trPr>
          <w:tblCellSpacing w:w="15" w:type="dxa"/>
        </w:trPr>
        <w:tc>
          <w:tcPr>
            <w:tcW w:w="0" w:type="auto"/>
            <w:vAlign w:val="center"/>
            <w:hideMark/>
          </w:tcPr>
          <w:p w14:paraId="6523DBD7" w14:textId="77777777" w:rsidR="00F479DE" w:rsidRPr="00F479DE" w:rsidRDefault="00F479DE" w:rsidP="00F479DE">
            <w:r w:rsidRPr="00F479DE">
              <w:t>G6P ↔ G1P</w:t>
            </w:r>
          </w:p>
        </w:tc>
        <w:tc>
          <w:tcPr>
            <w:tcW w:w="0" w:type="auto"/>
            <w:vAlign w:val="center"/>
            <w:hideMark/>
          </w:tcPr>
          <w:p w14:paraId="2BB5B002" w14:textId="77777777" w:rsidR="00F479DE" w:rsidRPr="00F479DE" w:rsidRDefault="00F479DE" w:rsidP="00F479DE">
            <w:r w:rsidRPr="00F479DE">
              <w:t>Phosphoglucomutase</w:t>
            </w:r>
          </w:p>
        </w:tc>
        <w:tc>
          <w:tcPr>
            <w:tcW w:w="0" w:type="auto"/>
            <w:vAlign w:val="center"/>
            <w:hideMark/>
          </w:tcPr>
          <w:p w14:paraId="742DFB97" w14:textId="77777777" w:rsidR="00F479DE" w:rsidRPr="00F479DE" w:rsidRDefault="00F479DE" w:rsidP="00F479DE">
            <w:r w:rsidRPr="00F479DE">
              <w:t>Directs flux toward storage</w:t>
            </w:r>
          </w:p>
        </w:tc>
      </w:tr>
      <w:tr w:rsidR="00F479DE" w:rsidRPr="00F479DE" w14:paraId="22F1DF55" w14:textId="77777777" w:rsidTr="00F479DE">
        <w:trPr>
          <w:tblCellSpacing w:w="15" w:type="dxa"/>
        </w:trPr>
        <w:tc>
          <w:tcPr>
            <w:tcW w:w="0" w:type="auto"/>
            <w:vAlign w:val="center"/>
            <w:hideMark/>
          </w:tcPr>
          <w:p w14:paraId="2CD7693C" w14:textId="77777777" w:rsidR="00F479DE" w:rsidRPr="00F479DE" w:rsidRDefault="00F479DE" w:rsidP="00F479DE">
            <w:r w:rsidRPr="00F479DE">
              <w:t xml:space="preserve">G1P + UTP → UDP-Glu + </w:t>
            </w:r>
            <w:proofErr w:type="spellStart"/>
            <w:r w:rsidRPr="00F479DE">
              <w:t>PPi</w:t>
            </w:r>
            <w:proofErr w:type="spellEnd"/>
          </w:p>
        </w:tc>
        <w:tc>
          <w:tcPr>
            <w:tcW w:w="0" w:type="auto"/>
            <w:vAlign w:val="center"/>
            <w:hideMark/>
          </w:tcPr>
          <w:p w14:paraId="5EECEB2D" w14:textId="77777777" w:rsidR="00F479DE" w:rsidRPr="00F479DE" w:rsidRDefault="00F479DE" w:rsidP="00F479DE">
            <w:r w:rsidRPr="00F479DE">
              <w:t xml:space="preserve">UDP-glucose </w:t>
            </w:r>
            <w:proofErr w:type="spellStart"/>
            <w:r w:rsidRPr="00F479DE">
              <w:t>pyrophosphorylase</w:t>
            </w:r>
            <w:proofErr w:type="spellEnd"/>
          </w:p>
        </w:tc>
        <w:tc>
          <w:tcPr>
            <w:tcW w:w="0" w:type="auto"/>
            <w:vAlign w:val="center"/>
            <w:hideMark/>
          </w:tcPr>
          <w:p w14:paraId="42070905" w14:textId="77777777" w:rsidR="00F479DE" w:rsidRPr="00F479DE" w:rsidRDefault="00F479DE" w:rsidP="00F479DE">
            <w:r w:rsidRPr="00F479DE">
              <w:t>Activation step</w:t>
            </w:r>
          </w:p>
        </w:tc>
      </w:tr>
      <w:tr w:rsidR="00F479DE" w:rsidRPr="00F479DE" w14:paraId="1D08402D" w14:textId="77777777" w:rsidTr="00F479DE">
        <w:trPr>
          <w:tblCellSpacing w:w="15" w:type="dxa"/>
        </w:trPr>
        <w:tc>
          <w:tcPr>
            <w:tcW w:w="0" w:type="auto"/>
            <w:vAlign w:val="center"/>
            <w:hideMark/>
          </w:tcPr>
          <w:p w14:paraId="3411838A" w14:textId="77777777" w:rsidR="00F479DE" w:rsidRPr="00F479DE" w:rsidRDefault="00F479DE" w:rsidP="00F479DE">
            <w:r w:rsidRPr="00F479DE">
              <w:t>Primer formation</w:t>
            </w:r>
          </w:p>
        </w:tc>
        <w:tc>
          <w:tcPr>
            <w:tcW w:w="0" w:type="auto"/>
            <w:vAlign w:val="center"/>
            <w:hideMark/>
          </w:tcPr>
          <w:p w14:paraId="1EF01FCC" w14:textId="77777777" w:rsidR="00F479DE" w:rsidRPr="00F479DE" w:rsidRDefault="00F479DE" w:rsidP="00F479DE">
            <w:proofErr w:type="spellStart"/>
            <w:r w:rsidRPr="00F479DE">
              <w:t>Glycogenin</w:t>
            </w:r>
            <w:proofErr w:type="spellEnd"/>
          </w:p>
        </w:tc>
        <w:tc>
          <w:tcPr>
            <w:tcW w:w="0" w:type="auto"/>
            <w:vAlign w:val="center"/>
            <w:hideMark/>
          </w:tcPr>
          <w:p w14:paraId="7D00A6B4" w14:textId="77777777" w:rsidR="00F479DE" w:rsidRPr="00F479DE" w:rsidRDefault="00F479DE" w:rsidP="00F479DE">
            <w:r w:rsidRPr="00F479DE">
              <w:t>Initiates new glycogen particles</w:t>
            </w:r>
          </w:p>
        </w:tc>
      </w:tr>
      <w:tr w:rsidR="00F479DE" w:rsidRPr="00F479DE" w14:paraId="17B1A057" w14:textId="77777777" w:rsidTr="00F479DE">
        <w:trPr>
          <w:tblCellSpacing w:w="15" w:type="dxa"/>
        </w:trPr>
        <w:tc>
          <w:tcPr>
            <w:tcW w:w="0" w:type="auto"/>
            <w:vAlign w:val="center"/>
            <w:hideMark/>
          </w:tcPr>
          <w:p w14:paraId="6092D0B1" w14:textId="77777777" w:rsidR="00F479DE" w:rsidRPr="00F479DE" w:rsidRDefault="00F479DE" w:rsidP="00F479DE">
            <w:r w:rsidRPr="00F479DE">
              <w:t>Chain elongation</w:t>
            </w:r>
          </w:p>
        </w:tc>
        <w:tc>
          <w:tcPr>
            <w:tcW w:w="0" w:type="auto"/>
            <w:vAlign w:val="center"/>
            <w:hideMark/>
          </w:tcPr>
          <w:p w14:paraId="7B5D080A" w14:textId="77777777" w:rsidR="00F479DE" w:rsidRPr="00F479DE" w:rsidRDefault="00F479DE" w:rsidP="00F479DE">
            <w:r w:rsidRPr="00F479DE">
              <w:t>Glycogen synthase</w:t>
            </w:r>
          </w:p>
        </w:tc>
        <w:tc>
          <w:tcPr>
            <w:tcW w:w="0" w:type="auto"/>
            <w:vAlign w:val="center"/>
            <w:hideMark/>
          </w:tcPr>
          <w:p w14:paraId="3B0A5D7F" w14:textId="77777777" w:rsidR="00F479DE" w:rsidRPr="00F479DE" w:rsidRDefault="00F479DE" w:rsidP="00F479DE">
            <w:r w:rsidRPr="00F479DE">
              <w:t xml:space="preserve">Forms </w:t>
            </w:r>
            <w:r w:rsidRPr="00F479DE">
              <w:rPr>
                <w:b/>
                <w:bCs/>
              </w:rPr>
              <w:t>α-1,4 glycosidic bonds</w:t>
            </w:r>
          </w:p>
        </w:tc>
      </w:tr>
      <w:tr w:rsidR="00F479DE" w:rsidRPr="00F479DE" w14:paraId="13340468" w14:textId="77777777" w:rsidTr="00F479DE">
        <w:trPr>
          <w:tblCellSpacing w:w="15" w:type="dxa"/>
        </w:trPr>
        <w:tc>
          <w:tcPr>
            <w:tcW w:w="0" w:type="auto"/>
            <w:vAlign w:val="center"/>
            <w:hideMark/>
          </w:tcPr>
          <w:p w14:paraId="1460DCDC" w14:textId="77777777" w:rsidR="00F479DE" w:rsidRPr="00F479DE" w:rsidRDefault="00F479DE" w:rsidP="00F479DE">
            <w:r w:rsidRPr="00F479DE">
              <w:lastRenderedPageBreak/>
              <w:t>Branch introduction</w:t>
            </w:r>
          </w:p>
        </w:tc>
        <w:tc>
          <w:tcPr>
            <w:tcW w:w="0" w:type="auto"/>
            <w:vAlign w:val="center"/>
            <w:hideMark/>
          </w:tcPr>
          <w:p w14:paraId="6305A0B0" w14:textId="77777777" w:rsidR="00F479DE" w:rsidRPr="00F479DE" w:rsidRDefault="00F479DE" w:rsidP="00F479DE">
            <w:r w:rsidRPr="00F479DE">
              <w:t>Branching enzyme</w:t>
            </w:r>
          </w:p>
        </w:tc>
        <w:tc>
          <w:tcPr>
            <w:tcW w:w="0" w:type="auto"/>
            <w:vAlign w:val="center"/>
            <w:hideMark/>
          </w:tcPr>
          <w:p w14:paraId="69F265B0" w14:textId="77777777" w:rsidR="00F479DE" w:rsidRPr="00F479DE" w:rsidRDefault="00F479DE" w:rsidP="00F479DE">
            <w:r w:rsidRPr="00F479DE">
              <w:t xml:space="preserve">Creates </w:t>
            </w:r>
            <w:r w:rsidRPr="00F479DE">
              <w:rPr>
                <w:b/>
                <w:bCs/>
              </w:rPr>
              <w:t>α-1,6 glycosidic bonds</w:t>
            </w:r>
          </w:p>
        </w:tc>
      </w:tr>
      <w:tr w:rsidR="00F479DE" w:rsidRPr="00F479DE" w14:paraId="706CC45B" w14:textId="77777777" w:rsidTr="00F479DE">
        <w:trPr>
          <w:tblCellSpacing w:w="15" w:type="dxa"/>
        </w:trPr>
        <w:tc>
          <w:tcPr>
            <w:tcW w:w="0" w:type="auto"/>
            <w:vAlign w:val="center"/>
            <w:hideMark/>
          </w:tcPr>
          <w:p w14:paraId="4D99B9BC" w14:textId="77777777" w:rsidR="00F479DE" w:rsidRPr="00F479DE" w:rsidRDefault="00F479DE" w:rsidP="00F479DE">
            <w:r w:rsidRPr="00F479DE">
              <w:t>Glycogen → G1P + glycogen(n-1)</w:t>
            </w:r>
          </w:p>
        </w:tc>
        <w:tc>
          <w:tcPr>
            <w:tcW w:w="0" w:type="auto"/>
            <w:vAlign w:val="center"/>
            <w:hideMark/>
          </w:tcPr>
          <w:p w14:paraId="1D7744BB" w14:textId="77777777" w:rsidR="00F479DE" w:rsidRPr="00F479DE" w:rsidRDefault="00F479DE" w:rsidP="00F479DE">
            <w:r w:rsidRPr="00F479DE">
              <w:t>Glycogen phosphorylase</w:t>
            </w:r>
          </w:p>
        </w:tc>
        <w:tc>
          <w:tcPr>
            <w:tcW w:w="0" w:type="auto"/>
            <w:vAlign w:val="center"/>
            <w:hideMark/>
          </w:tcPr>
          <w:p w14:paraId="03946ED6" w14:textId="77777777" w:rsidR="00F479DE" w:rsidRPr="00F479DE" w:rsidRDefault="00F479DE" w:rsidP="00F479DE">
            <w:r w:rsidRPr="00F479DE">
              <w:t>Phosphorolysis step (glycogen breakdown)</w:t>
            </w:r>
          </w:p>
        </w:tc>
      </w:tr>
      <w:tr w:rsidR="00F479DE" w:rsidRPr="00F479DE" w14:paraId="14135270" w14:textId="77777777" w:rsidTr="00F479DE">
        <w:trPr>
          <w:tblCellSpacing w:w="15" w:type="dxa"/>
        </w:trPr>
        <w:tc>
          <w:tcPr>
            <w:tcW w:w="0" w:type="auto"/>
            <w:vAlign w:val="center"/>
            <w:hideMark/>
          </w:tcPr>
          <w:p w14:paraId="17B5D53E" w14:textId="77777777" w:rsidR="00F479DE" w:rsidRPr="00F479DE" w:rsidRDefault="00F479DE" w:rsidP="00F479DE">
            <w:r w:rsidRPr="00F479DE">
              <w:t>Branch removal</w:t>
            </w:r>
          </w:p>
        </w:tc>
        <w:tc>
          <w:tcPr>
            <w:tcW w:w="0" w:type="auto"/>
            <w:vAlign w:val="center"/>
            <w:hideMark/>
          </w:tcPr>
          <w:p w14:paraId="35C25A81" w14:textId="77777777" w:rsidR="00F479DE" w:rsidRPr="00F479DE" w:rsidRDefault="00F479DE" w:rsidP="00F479DE">
            <w:r w:rsidRPr="00F479DE">
              <w:t>Debranching enzyme</w:t>
            </w:r>
          </w:p>
        </w:tc>
        <w:tc>
          <w:tcPr>
            <w:tcW w:w="0" w:type="auto"/>
            <w:vAlign w:val="center"/>
            <w:hideMark/>
          </w:tcPr>
          <w:p w14:paraId="7C16DC6E" w14:textId="77777777" w:rsidR="00F479DE" w:rsidRPr="00F479DE" w:rsidRDefault="00F479DE" w:rsidP="00F479DE">
            <w:r w:rsidRPr="00F479DE">
              <w:t>Transfers and hydrolyzes branch</w:t>
            </w:r>
          </w:p>
        </w:tc>
      </w:tr>
      <w:tr w:rsidR="00F479DE" w:rsidRPr="00F479DE" w14:paraId="5E6D962E" w14:textId="77777777" w:rsidTr="00F479DE">
        <w:trPr>
          <w:tblCellSpacing w:w="15" w:type="dxa"/>
        </w:trPr>
        <w:tc>
          <w:tcPr>
            <w:tcW w:w="0" w:type="auto"/>
            <w:vAlign w:val="center"/>
            <w:hideMark/>
          </w:tcPr>
          <w:p w14:paraId="444E4A82" w14:textId="77777777" w:rsidR="00F479DE" w:rsidRPr="00F479DE" w:rsidRDefault="00F479DE" w:rsidP="00F479DE">
            <w:r w:rsidRPr="00F479DE">
              <w:t>G6P → Glucose + Pi</w:t>
            </w:r>
          </w:p>
        </w:tc>
        <w:tc>
          <w:tcPr>
            <w:tcW w:w="0" w:type="auto"/>
            <w:vAlign w:val="center"/>
            <w:hideMark/>
          </w:tcPr>
          <w:p w14:paraId="0A8D436F" w14:textId="77777777" w:rsidR="00F479DE" w:rsidRPr="00F479DE" w:rsidRDefault="00F479DE" w:rsidP="00F479DE">
            <w:r w:rsidRPr="00F479DE">
              <w:t>Glucose-6-phosphatase</w:t>
            </w:r>
          </w:p>
        </w:tc>
        <w:tc>
          <w:tcPr>
            <w:tcW w:w="0" w:type="auto"/>
            <w:vAlign w:val="center"/>
            <w:hideMark/>
          </w:tcPr>
          <w:p w14:paraId="6860A382" w14:textId="77777777" w:rsidR="00F479DE" w:rsidRPr="00F479DE" w:rsidRDefault="00F479DE" w:rsidP="00F479DE">
            <w:r w:rsidRPr="00F479DE">
              <w:t xml:space="preserve">Occurs only in </w:t>
            </w:r>
            <w:r w:rsidRPr="00F479DE">
              <w:rPr>
                <w:b/>
                <w:bCs/>
              </w:rPr>
              <w:t>liver, kidney, intestine</w:t>
            </w:r>
          </w:p>
        </w:tc>
      </w:tr>
    </w:tbl>
    <w:p w14:paraId="29348B9F" w14:textId="26637A49" w:rsidR="00F479DE" w:rsidRPr="00F479DE" w:rsidRDefault="00F479DE" w:rsidP="00F479DE">
      <w:r w:rsidRPr="00F479DE">
        <w:br/>
        <w:t> </w:t>
      </w:r>
    </w:p>
    <w:p w14:paraId="1E71B55B" w14:textId="5FDD1406"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A43"/>
    <w:multiLevelType w:val="multilevel"/>
    <w:tmpl w:val="23A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77FE0"/>
    <w:multiLevelType w:val="multilevel"/>
    <w:tmpl w:val="F7E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379ED"/>
    <w:multiLevelType w:val="multilevel"/>
    <w:tmpl w:val="898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C51388"/>
    <w:multiLevelType w:val="multilevel"/>
    <w:tmpl w:val="E196CB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40E79"/>
    <w:multiLevelType w:val="multilevel"/>
    <w:tmpl w:val="FA8A06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D1954"/>
    <w:multiLevelType w:val="multilevel"/>
    <w:tmpl w:val="CA5820C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B47863"/>
    <w:multiLevelType w:val="multilevel"/>
    <w:tmpl w:val="89A8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04520"/>
    <w:multiLevelType w:val="multilevel"/>
    <w:tmpl w:val="5C7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540697">
    <w:abstractNumId w:val="1"/>
  </w:num>
  <w:num w:numId="2" w16cid:durableId="213663123">
    <w:abstractNumId w:val="2"/>
  </w:num>
  <w:num w:numId="3" w16cid:durableId="859011831">
    <w:abstractNumId w:val="6"/>
  </w:num>
  <w:num w:numId="4" w16cid:durableId="1801797967">
    <w:abstractNumId w:val="4"/>
  </w:num>
  <w:num w:numId="5" w16cid:durableId="855461012">
    <w:abstractNumId w:val="3"/>
  </w:num>
  <w:num w:numId="6" w16cid:durableId="976832892">
    <w:abstractNumId w:val="0"/>
  </w:num>
  <w:num w:numId="7" w16cid:durableId="1432623642">
    <w:abstractNumId w:val="5"/>
  </w:num>
  <w:num w:numId="8" w16cid:durableId="433089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DE"/>
    <w:rsid w:val="002B6002"/>
    <w:rsid w:val="00B24B5F"/>
    <w:rsid w:val="00C166E8"/>
    <w:rsid w:val="00F479DE"/>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AF8B"/>
  <w15:chartTrackingRefBased/>
  <w15:docId w15:val="{D10451D0-8367-45AE-BB6E-2F0A25AF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DE"/>
    <w:rPr>
      <w:rFonts w:eastAsiaTheme="majorEastAsia" w:cstheme="majorBidi"/>
      <w:color w:val="272727" w:themeColor="text1" w:themeTint="D8"/>
    </w:rPr>
  </w:style>
  <w:style w:type="paragraph" w:styleId="Title">
    <w:name w:val="Title"/>
    <w:basedOn w:val="Normal"/>
    <w:next w:val="Normal"/>
    <w:link w:val="TitleChar"/>
    <w:uiPriority w:val="10"/>
    <w:qFormat/>
    <w:rsid w:val="00F4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9DE"/>
    <w:pPr>
      <w:spacing w:before="160"/>
      <w:jc w:val="center"/>
    </w:pPr>
    <w:rPr>
      <w:i/>
      <w:iCs/>
      <w:color w:val="404040" w:themeColor="text1" w:themeTint="BF"/>
    </w:rPr>
  </w:style>
  <w:style w:type="character" w:customStyle="1" w:styleId="QuoteChar">
    <w:name w:val="Quote Char"/>
    <w:basedOn w:val="DefaultParagraphFont"/>
    <w:link w:val="Quote"/>
    <w:uiPriority w:val="29"/>
    <w:rsid w:val="00F479DE"/>
    <w:rPr>
      <w:i/>
      <w:iCs/>
      <w:color w:val="404040" w:themeColor="text1" w:themeTint="BF"/>
    </w:rPr>
  </w:style>
  <w:style w:type="paragraph" w:styleId="ListParagraph">
    <w:name w:val="List Paragraph"/>
    <w:basedOn w:val="Normal"/>
    <w:uiPriority w:val="34"/>
    <w:qFormat/>
    <w:rsid w:val="00F479DE"/>
    <w:pPr>
      <w:ind w:left="720"/>
      <w:contextualSpacing/>
    </w:pPr>
  </w:style>
  <w:style w:type="character" w:styleId="IntenseEmphasis">
    <w:name w:val="Intense Emphasis"/>
    <w:basedOn w:val="DefaultParagraphFont"/>
    <w:uiPriority w:val="21"/>
    <w:qFormat/>
    <w:rsid w:val="00F479DE"/>
    <w:rPr>
      <w:i/>
      <w:iCs/>
      <w:color w:val="2F5496" w:themeColor="accent1" w:themeShade="BF"/>
    </w:rPr>
  </w:style>
  <w:style w:type="paragraph" w:styleId="IntenseQuote">
    <w:name w:val="Intense Quote"/>
    <w:basedOn w:val="Normal"/>
    <w:next w:val="Normal"/>
    <w:link w:val="IntenseQuoteChar"/>
    <w:uiPriority w:val="30"/>
    <w:qFormat/>
    <w:rsid w:val="00F47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9DE"/>
    <w:rPr>
      <w:i/>
      <w:iCs/>
      <w:color w:val="2F5496" w:themeColor="accent1" w:themeShade="BF"/>
    </w:rPr>
  </w:style>
  <w:style w:type="character" w:styleId="IntenseReference">
    <w:name w:val="Intense Reference"/>
    <w:basedOn w:val="DefaultParagraphFont"/>
    <w:uiPriority w:val="32"/>
    <w:qFormat/>
    <w:rsid w:val="00F47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2264</Words>
  <Characters>12906</Characters>
  <Application>Microsoft Office Word</Application>
  <DocSecurity>0</DocSecurity>
  <Lines>107</Lines>
  <Paragraphs>30</Paragraphs>
  <ScaleCrop>false</ScaleCrop>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1</cp:revision>
  <dcterms:created xsi:type="dcterms:W3CDTF">2025-08-25T12:10:00Z</dcterms:created>
  <dcterms:modified xsi:type="dcterms:W3CDTF">2025-08-25T12:26:00Z</dcterms:modified>
</cp:coreProperties>
</file>