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Latha" w:cs="Latha" w:eastAsia="Latha" w:hAnsi="Latha"/>
          <w:b/>
          <w:bCs/>
          <w:sz w:val="56"/>
          <w:szCs w:val="56"/>
        </w:rPr>
        <w:t xml:space="preserve">மனோன்மணீயம்</w:t>
      </w:r>
    </w:p>
    <w:p>
      <w:pPr>
        <w:spacing w:after="200"/>
      </w:pPr>
      <w:r>
        <w:rPr>
          <w:rFonts w:ascii="Latha" w:cs="Latha" w:eastAsia="Latha" w:hAnsi="Latha"/>
          <w:b/>
          <w:bCs/>
          <w:sz w:val="32"/>
          <w:szCs w:val="32"/>
        </w:rPr>
        <w:t xml:space="preserve">தரவுத்தள அட்டவணை உள்ளடக்கம் மற்றும் இணையதள UI/UX கட்டமைப்பு</w:t>
      </w:r>
    </w:p>
    <w:p>
      <w:pPr>
        <w:spacing w:after="800"/>
      </w:pPr>
      <w:r>
        <w:rPr>
          <w:rFonts w:ascii="Latha" w:cs="Latha" w:eastAsia="Latha" w:hAnsi="Latha"/>
          <w:i/>
          <w:iCs/>
          <w:sz w:val="24"/>
          <w:szCs w:val="24"/>
        </w:rPr>
        <w:t xml:space="preserve">Complete SQL table contents + UI/UX architecture documentation — Tamil Learning PWA</w:t>
      </w:r>
    </w:p>
    <w:p>
      <w:r>
        <w:br w:type="page"/>
      </w:r>
    </w:p>
    <w:p>
      <w:pPr>
        <w:pStyle w:val="Heading1"/>
        <w:spacing w:after="300" w:before="0"/>
      </w:pPr>
      <w:r>
        <w:rPr>
          <w:rFonts w:ascii="Latha" w:cs="Latha" w:eastAsia="Latha" w:hAnsi="Latha"/>
        </w:rPr>
        <w:t xml:space="preserve">பகுதி A — தரவுத்தள கட்டமைப்பு (Database Schema Overview)</w:t>
      </w:r>
    </w:p>
    <w:p>
      <w:pPr>
        <w:pStyle w:val="Heading2"/>
        <w:spacing w:after="120" w:before="0"/>
      </w:pPr>
      <w:r>
        <w:rPr>
          <w:rFonts w:ascii="Latha" w:cs="Latha" w:eastAsia="Latha" w:hAnsi="Latha"/>
        </w:rPr>
        <w:t xml:space="preserve">1. உள்ளடக்கப் படிநிலை (Content Hierarchy)</w:t>
      </w:r>
    </w:p>
    <w:p>
      <w:pPr>
        <w:spacing w:after="120" w:before="0"/>
      </w:pPr>
      <w:r>
        <w:rPr>
          <w:rFonts w:ascii="Latha" w:cs="Latha" w:eastAsia="Latha" w:hAnsi="Latha"/>
          <w:b/>
          <w:bCs/>
        </w:rPr>
        <w:t xml:space="preserve">sections → topics → pages → poem_lines → word_groups / morphemes</w:t>
      </w:r>
    </w:p>
    <w:p>
      <w:pPr>
        <w:spacing w:after="120" w:before="0"/>
      </w:pPr>
      <w:r>
        <w:rPr>
          <w:rFonts w:ascii="Latha" w:cs="Latha" w:eastAsia="Latha" w:hAnsi="Latha"/>
        </w:rPr>
        <w:t xml:space="preserve">மொத்த தமிழ்ப் பாடத் தளம் நான்கு அடுக்குகளாக அமைந்துள்ளது: பிரிவு (sections) → தலைப்பு (topics, எ.கா. "மனோன்மணீயம்") → பக்கம் (pages, page_type ஐந்து வகைகள் கொண்டது) → செய்யுள் அடிகள் (poem_lines). ஒவ்வொரு தலைப்பிற்கும் ஐந்து பக்கங்கள் நிலையாக உருவாக்கப்படுகின்றன:</w:t>
      </w:r>
    </w:p>
    <w:p>
      <w:pPr>
        <w:pStyle w:val="ListParagraph"/>
        <w:numPr>
          <w:ilvl w:val="0"/>
          <w:numId w:val="1"/>
        </w:numPr>
        <w:spacing w:after="80"/>
      </w:pPr>
      <w:r>
        <w:rPr>
          <w:rFonts w:ascii="Latha" w:cs="Latha" w:eastAsia="Latha" w:hAnsi="Latha"/>
          <w:sz w:val="20"/>
          <w:szCs w:val="20"/>
        </w:rPr>
        <w:t xml:space="preserve">நுழையும் முன் — பாடத்தின் அறிமுகம், கதைச்சூழல் (prose_content)</w:t>
      </w:r>
    </w:p>
    <w:p>
      <w:pPr>
        <w:pStyle w:val="ListParagraph"/>
        <w:numPr>
          <w:ilvl w:val="0"/>
          <w:numId w:val="1"/>
        </w:numPr>
        <w:spacing w:after="80"/>
      </w:pPr>
      <w:r>
        <w:rPr>
          <w:rFonts w:ascii="Latha" w:cs="Latha" w:eastAsia="Latha" w:hAnsi="Latha"/>
          <w:sz w:val="20"/>
          <w:szCs w:val="20"/>
        </w:rPr>
        <w:t xml:space="preserve">செய்யுள் பகுதி — 47 அடிகள், இதுவே ஊடாடும் சொல்-பொருள்/சொல்-வகை/புணர்ச்சி பகுதி</w:t>
      </w:r>
    </w:p>
    <w:p>
      <w:pPr>
        <w:pStyle w:val="ListParagraph"/>
        <w:numPr>
          <w:ilvl w:val="0"/>
          <w:numId w:val="1"/>
        </w:numPr>
        <w:spacing w:after="80"/>
      </w:pPr>
      <w:r>
        <w:rPr>
          <w:rFonts w:ascii="Latha" w:cs="Latha" w:eastAsia="Latha" w:hAnsi="Latha"/>
          <w:sz w:val="20"/>
          <w:szCs w:val="20"/>
        </w:rPr>
        <w:t xml:space="preserve">இலக்கணப் பகுதி — இலக்கணக்குறிப்பு, பகுபத உறுப்பிலக்கணம், புணர்ச்சி விதி (prose_content)</w:t>
      </w:r>
    </w:p>
    <w:p>
      <w:pPr>
        <w:pStyle w:val="ListParagraph"/>
        <w:numPr>
          <w:ilvl w:val="0"/>
          <w:numId w:val="1"/>
        </w:numPr>
        <w:spacing w:after="80"/>
      </w:pPr>
      <w:r>
        <w:rPr>
          <w:rFonts w:ascii="Latha" w:cs="Latha" w:eastAsia="Latha" w:hAnsi="Latha"/>
          <w:sz w:val="20"/>
          <w:szCs w:val="20"/>
        </w:rPr>
        <w:t xml:space="preserve">துணைக் குறிப்புகள் — சொல்லும் பொருளும், தமிழ் நாடக இலக்கண நூல்கள் (prose_content)</w:t>
      </w:r>
    </w:p>
    <w:p>
      <w:pPr>
        <w:pStyle w:val="ListParagraph"/>
        <w:numPr>
          <w:ilvl w:val="0"/>
          <w:numId w:val="1"/>
        </w:numPr>
        <w:spacing w:after="80"/>
      </w:pPr>
      <w:r>
        <w:rPr>
          <w:rFonts w:ascii="Latha" w:cs="Latha" w:eastAsia="Latha" w:hAnsi="Latha"/>
          <w:sz w:val="20"/>
          <w:szCs w:val="20"/>
        </w:rPr>
        <w:t xml:space="preserve">நூல் வெளி — நூல் பற்றிய தகவல், ஆசிரியர் குறிப்பு (prose_content)</w:t>
      </w:r>
    </w:p>
    <w:p>
      <w:pPr>
        <w:pStyle w:val="Heading2"/>
        <w:spacing w:after="120" w:before="200"/>
      </w:pPr>
      <w:r>
        <w:rPr>
          <w:rFonts w:ascii="Latha" w:cs="Latha" w:eastAsia="Latha" w:hAnsi="Latha"/>
        </w:rPr>
        <w:t xml:space="preserve">2. முக்கிய அட்டவணைகள் (Core Tables)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5400"/>
      </w:tblGrid>
      <w:tr>
        <w:trPr>
          <w:tblHeader/>
        </w:trPr>
        <w:tc>
          <w:tcPr>
            <w:tcW w:type="dxa" w:w="1800"/>
            <w:shd w:fill="CFE2F3" w:val="clear"/>
            <w:tcMar>
              <w:top w:type="dxa" w:w="60"/>
              <w:left w:type="dxa" w:w="80"/>
              <w:bottom w:type="dxa" w:w="60"/>
              <w:right w:type="dxa" w:w="80"/>
            </w:tcMar>
          </w:tcPr>
          <w:p>
            <w:r>
              <w:rPr>
                <w:rFonts w:ascii="Latha" w:cs="Latha" w:eastAsia="Latha" w:hAnsi="Latha"/>
                <w:b/>
                <w:bCs/>
                <w:sz w:val="19"/>
                <w:szCs w:val="19"/>
              </w:rPr>
              <w:t xml:space="preserve">அட்டவணை</w:t>
            </w:r>
          </w:p>
        </w:tc>
        <w:tc>
          <w:tcPr>
            <w:tcW w:type="dxa" w:w="4200"/>
            <w:shd w:fill="CFE2F3" w:val="clear"/>
            <w:tcMar>
              <w:top w:type="dxa" w:w="60"/>
              <w:left w:type="dxa" w:w="80"/>
              <w:bottom w:type="dxa" w:w="60"/>
              <w:right w:type="dxa" w:w="80"/>
            </w:tcMar>
          </w:tcPr>
          <w:p>
            <w:r>
              <w:rPr>
                <w:rFonts w:ascii="Latha" w:cs="Latha" w:eastAsia="Latha" w:hAnsi="Latha"/>
                <w:b/>
                <w:bCs/>
                <w:sz w:val="19"/>
                <w:szCs w:val="19"/>
              </w:rPr>
              <w:t xml:space="preserve">நெடுவரிசைகள்</w:t>
            </w:r>
          </w:p>
        </w:tc>
        <w:tc>
          <w:tcPr>
            <w:tcW w:type="dxa" w:w="5400"/>
            <w:shd w:fill="CFE2F3" w:val="clear"/>
            <w:tcMar>
              <w:top w:type="dxa" w:w="60"/>
              <w:left w:type="dxa" w:w="80"/>
              <w:bottom w:type="dxa" w:w="60"/>
              <w:right w:type="dxa" w:w="80"/>
            </w:tcMar>
          </w:tcPr>
          <w:p>
            <w:r>
              <w:rPr>
                <w:rFonts w:ascii="Latha" w:cs="Latha" w:eastAsia="Latha" w:hAnsi="Latha"/>
                <w:b/>
                <w:bCs/>
                <w:sz w:val="19"/>
                <w:szCs w:val="19"/>
              </w:rPr>
              <w:t xml:space="preserve">குறிப்பு</w:t>
            </w:r>
          </w:p>
        </w:tc>
      </w:tr>
      <w:tr>
        <w:tc>
          <w:tcPr>
            <w:tcW w:type="dxa" w:w="1800"/>
            <w:tcMar>
              <w:top w:type="dxa" w:w="60"/>
              <w:left w:type="dxa" w:w="80"/>
              <w:bottom w:type="dxa" w:w="60"/>
              <w:right w:type="dxa" w:w="80"/>
            </w:tcMar>
          </w:tcPr>
          <w:p>
            <w:r>
              <w:rPr>
                <w:rFonts w:ascii="Latha" w:cs="Latha" w:eastAsia="Latha" w:hAnsi="Latha"/>
                <w:b/>
                <w:bCs/>
                <w:sz w:val="19"/>
                <w:szCs w:val="19"/>
              </w:rPr>
              <w:t xml:space="preserve">poem_lines</w:t>
            </w:r>
          </w:p>
        </w:tc>
        <w:tc>
          <w:tcPr>
            <w:tcW w:type="dxa" w:w="4200"/>
            <w:tcMar>
              <w:top w:type="dxa" w:w="60"/>
              <w:left w:type="dxa" w:w="80"/>
              <w:bottom w:type="dxa" w:w="60"/>
              <w:right w:type="dxa" w:w="80"/>
            </w:tcMar>
          </w:tcPr>
          <w:p>
            <w:r>
              <w:rPr>
                <w:rFonts w:ascii="Latha" w:cs="Latha" w:eastAsia="Latha" w:hAnsi="Latha"/>
                <w:sz w:val="17"/>
                <w:szCs w:val="17"/>
              </w:rPr>
              <w:t xml:space="preserve">id, page_id, line_number, raw_text</w:t>
            </w:r>
          </w:p>
        </w:tc>
        <w:tc>
          <w:tcPr>
            <w:tcW w:type="dxa" w:w="5400"/>
            <w:tcMar>
              <w:top w:type="dxa" w:w="60"/>
              <w:left w:type="dxa" w:w="80"/>
              <w:bottom w:type="dxa" w:w="60"/>
              <w:right w:type="dxa" w:w="80"/>
            </w:tcMar>
          </w:tcPr>
          <w:p>
            <w:r>
              <w:rPr>
                <w:rFonts w:ascii="Latha" w:cs="Latha" w:eastAsia="Latha" w:hAnsi="Latha"/>
                <w:sz w:val="17"/>
                <w:szCs w:val="17"/>
              </w:rPr>
              <w:t xml:space="preserve">ஒவ்வொரு அடியின் மூல தமிழ் உரை (47 வரிசைகள்).</w:t>
            </w:r>
          </w:p>
        </w:tc>
      </w:tr>
      <w:tr>
        <w:tc>
          <w:tcPr>
            <w:tcW w:type="dxa" w:w="1800"/>
            <w:tcMar>
              <w:top w:type="dxa" w:w="60"/>
              <w:left w:type="dxa" w:w="80"/>
              <w:bottom w:type="dxa" w:w="60"/>
              <w:right w:type="dxa" w:w="80"/>
            </w:tcMar>
          </w:tcPr>
          <w:p>
            <w:r>
              <w:rPr>
                <w:rFonts w:ascii="Latha" w:cs="Latha" w:eastAsia="Latha" w:hAnsi="Latha"/>
                <w:b/>
                <w:bCs/>
                <w:sz w:val="19"/>
                <w:szCs w:val="19"/>
              </w:rPr>
              <w:t xml:space="preserve">word_groups</w:t>
            </w:r>
          </w:p>
        </w:tc>
        <w:tc>
          <w:tcPr>
            <w:tcW w:type="dxa" w:w="4200"/>
            <w:tcMar>
              <w:top w:type="dxa" w:w="60"/>
              <w:left w:type="dxa" w:w="80"/>
              <w:bottom w:type="dxa" w:w="60"/>
              <w:right w:type="dxa" w:w="80"/>
            </w:tcMar>
          </w:tcPr>
          <w:p>
            <w:r>
              <w:rPr>
                <w:rFonts w:ascii="Latha" w:cs="Latha" w:eastAsia="Latha" w:hAnsi="Latha"/>
                <w:sz w:val="17"/>
                <w:szCs w:val="17"/>
              </w:rPr>
              <w:t xml:space="preserve">id, poem_line_id, position, combined_display_form, combined_meaning, combined_grammatical_label, combined_is_verb, combined_grammar_note</w:t>
            </w:r>
          </w:p>
        </w:tc>
        <w:tc>
          <w:tcPr>
            <w:tcW w:type="dxa" w:w="5400"/>
            <w:tcMar>
              <w:top w:type="dxa" w:w="60"/>
              <w:left w:type="dxa" w:w="80"/>
              <w:bottom w:type="dxa" w:w="60"/>
              <w:right w:type="dxa" w:w="80"/>
            </w:tcMar>
          </w:tcPr>
          <w:p>
            <w:r>
              <w:rPr>
                <w:rFonts w:ascii="Latha" w:cs="Latha" w:eastAsia="Latha" w:hAnsi="Latha"/>
                <w:sz w:val="17"/>
                <w:szCs w:val="17"/>
              </w:rPr>
              <w:t xml:space="preserve">இணைந்த முழுச் சொல்லின் இறுதி வடிவம். position = அதன் முதல் morpheme இன் position. combined_grammar_note என்பது இலக்கணக்குறிப்பு (எ.கா. 'உரிச்சொல் தொடர்', 'வினையெச்சம்') — எல்லா சொற்களுக்கும் இது இருக்காது.</w:t>
            </w:r>
          </w:p>
        </w:tc>
      </w:tr>
      <w:tr>
        <w:tc>
          <w:tcPr>
            <w:tcW w:type="dxa" w:w="1800"/>
            <w:tcMar>
              <w:top w:type="dxa" w:w="60"/>
              <w:left w:type="dxa" w:w="80"/>
              <w:bottom w:type="dxa" w:w="60"/>
              <w:right w:type="dxa" w:w="80"/>
            </w:tcMar>
          </w:tcPr>
          <w:p>
            <w:r>
              <w:rPr>
                <w:rFonts w:ascii="Latha" w:cs="Latha" w:eastAsia="Latha" w:hAnsi="Latha"/>
                <w:b/>
                <w:bCs/>
                <w:sz w:val="19"/>
                <w:szCs w:val="19"/>
              </w:rPr>
              <w:t xml:space="preserve">morphemes</w:t>
            </w:r>
          </w:p>
        </w:tc>
        <w:tc>
          <w:tcPr>
            <w:tcW w:type="dxa" w:w="4200"/>
            <w:tcMar>
              <w:top w:type="dxa" w:w="60"/>
              <w:left w:type="dxa" w:w="80"/>
              <w:bottom w:type="dxa" w:w="60"/>
              <w:right w:type="dxa" w:w="80"/>
            </w:tcMar>
          </w:tcPr>
          <w:p>
            <w:r>
              <w:rPr>
                <w:rFonts w:ascii="Latha" w:cs="Latha" w:eastAsia="Latha" w:hAnsi="Latha"/>
                <w:sz w:val="17"/>
                <w:szCs w:val="17"/>
              </w:rPr>
              <w:t xml:space="preserve">id, poem_line_id, position, display_form, word_meaning, grammatical_label, is_verb, is_separator, word_group_id, structural_role, role_category</w:t>
            </w:r>
          </w:p>
        </w:tc>
        <w:tc>
          <w:tcPr>
            <w:tcW w:type="dxa" w:w="5400"/>
            <w:tcMar>
              <w:top w:type="dxa" w:w="60"/>
              <w:left w:type="dxa" w:w="80"/>
              <w:bottom w:type="dxa" w:w="60"/>
              <w:right w:type="dxa" w:w="80"/>
            </w:tcMar>
          </w:tcPr>
          <w:p>
            <w:r>
              <w:rPr>
                <w:rFonts w:ascii="Latha" w:cs="Latha" w:eastAsia="Latha" w:hAnsi="Latha"/>
                <w:sz w:val="17"/>
                <w:szCs w:val="17"/>
              </w:rPr>
              <w:t xml:space="preserve">ஒரு வரியில் position என்பது தொடர்ச்சியான எண் — தனித்த சொற்களும் word_group உள் துண்டுகளும் சேர்ந்தே எண்ணப்படும். grammatical_label (பெயர்ச்சொல்/வினைச்சொல்/இடைச்சொல்/உரிச்சொல்) இந்த துண்டு தானே ஒரு உண்மையான சொல்லாக இருந்தால் அமையும். structural_role/role_category ஒரு வினைச்சொல்லின் உள் கூறுகளுக்கு (பகுதி/இடைநிலை/விகுதி/சந்தி மெய்) பயன்படும்.</w:t>
            </w:r>
          </w:p>
        </w:tc>
      </w:tr>
      <w:tr>
        <w:tc>
          <w:tcPr>
            <w:tcW w:type="dxa" w:w="1800"/>
            <w:tcMar>
              <w:top w:type="dxa" w:w="60"/>
              <w:left w:type="dxa" w:w="80"/>
              <w:bottom w:type="dxa" w:w="60"/>
              <w:right w:type="dxa" w:w="80"/>
            </w:tcMar>
          </w:tcPr>
          <w:p>
            <w:r>
              <w:rPr>
                <w:rFonts w:ascii="Latha" w:cs="Latha" w:eastAsia="Latha" w:hAnsi="Latha"/>
                <w:b/>
                <w:bCs/>
                <w:sz w:val="19"/>
                <w:szCs w:val="19"/>
              </w:rPr>
              <w:t xml:space="preserve">sandhi_rules</w:t>
            </w:r>
          </w:p>
        </w:tc>
        <w:tc>
          <w:tcPr>
            <w:tcW w:type="dxa" w:w="4200"/>
            <w:tcMar>
              <w:top w:type="dxa" w:w="60"/>
              <w:left w:type="dxa" w:w="80"/>
              <w:bottom w:type="dxa" w:w="60"/>
              <w:right w:type="dxa" w:w="80"/>
            </w:tcMar>
          </w:tcPr>
          <w:p>
            <w:r>
              <w:rPr>
                <w:rFonts w:ascii="Latha" w:cs="Latha" w:eastAsia="Latha" w:hAnsi="Latha"/>
                <w:sz w:val="17"/>
                <w:szCs w:val="17"/>
              </w:rPr>
              <w:t xml:space="preserve">id, word_group_id, connector_index (0-based), rule_text, before_form, after_form, changed_letter</w:t>
            </w:r>
          </w:p>
        </w:tc>
        <w:tc>
          <w:tcPr>
            <w:tcW w:type="dxa" w:w="5400"/>
            <w:tcMar>
              <w:top w:type="dxa" w:w="60"/>
              <w:left w:type="dxa" w:w="80"/>
              <w:bottom w:type="dxa" w:w="60"/>
              <w:right w:type="dxa" w:w="80"/>
            </w:tcMar>
          </w:tcPr>
          <w:p>
            <w:r>
              <w:rPr>
                <w:rFonts w:ascii="Latha" w:cs="Latha" w:eastAsia="Latha" w:hAnsi="Latha"/>
                <w:sz w:val="17"/>
                <w:szCs w:val="17"/>
              </w:rPr>
              <w:t xml:space="preserve">ஒரு word_group உள் ஒவ்வொரு "+" இணைப்புப் புள்ளிக்கும் புணர்ச்சி விதி. UNIQUE(word_group_id, connector_index).</w:t>
            </w:r>
          </w:p>
        </w:tc>
      </w:tr>
      <w:tr>
        <w:tc>
          <w:tcPr>
            <w:tcW w:type="dxa" w:w="1800"/>
            <w:tcMar>
              <w:top w:type="dxa" w:w="60"/>
              <w:left w:type="dxa" w:w="80"/>
              <w:bottom w:type="dxa" w:w="60"/>
              <w:right w:type="dxa" w:w="80"/>
            </w:tcMar>
          </w:tcPr>
          <w:p>
            <w:r>
              <w:rPr>
                <w:rFonts w:ascii="Latha" w:cs="Latha" w:eastAsia="Latha" w:hAnsi="Latha"/>
                <w:b/>
                <w:bCs/>
                <w:sz w:val="19"/>
                <w:szCs w:val="19"/>
              </w:rPr>
              <w:t xml:space="preserve">verb_analysis</w:t>
            </w:r>
          </w:p>
        </w:tc>
        <w:tc>
          <w:tcPr>
            <w:tcW w:type="dxa" w:w="4200"/>
            <w:tcMar>
              <w:top w:type="dxa" w:w="60"/>
              <w:left w:type="dxa" w:w="80"/>
              <w:bottom w:type="dxa" w:w="60"/>
              <w:right w:type="dxa" w:w="80"/>
            </w:tcMar>
          </w:tcPr>
          <w:p>
            <w:r>
              <w:rPr>
                <w:rFonts w:ascii="Latha" w:cs="Latha" w:eastAsia="Latha" w:hAnsi="Latha"/>
                <w:sz w:val="17"/>
                <w:szCs w:val="17"/>
              </w:rPr>
              <w:t xml:space="preserve">id, morpheme_id (nullable, unique), word_group_id (nullable, unique), analysis (jsonb array: [{part, label}])</w:t>
            </w:r>
          </w:p>
        </w:tc>
        <w:tc>
          <w:tcPr>
            <w:tcW w:type="dxa" w:w="5400"/>
            <w:tcMar>
              <w:top w:type="dxa" w:w="60"/>
              <w:left w:type="dxa" w:w="80"/>
              <w:bottom w:type="dxa" w:w="60"/>
              <w:right w:type="dxa" w:w="80"/>
            </w:tcMar>
          </w:tcPr>
          <w:p>
            <w:r>
              <w:rPr>
                <w:rFonts w:ascii="Latha" w:cs="Latha" w:eastAsia="Latha" w:hAnsi="Latha"/>
                <w:sz w:val="17"/>
                <w:szCs w:val="17"/>
              </w:rPr>
              <w:t xml:space="preserve">பகுபத உறுப்பிலக்கணப் பகுப்பாய்வு — morpheme_id அல்லது word_group_id இரண்டில் ஏதேனும் ஒன்று மட்டுமே அமையும்.</w:t>
            </w:r>
          </w:p>
        </w:tc>
      </w:tr>
      <w:tr>
        <w:tc>
          <w:tcPr>
            <w:tcW w:type="dxa" w:w="1800"/>
            <w:tcMar>
              <w:top w:type="dxa" w:w="60"/>
              <w:left w:type="dxa" w:w="80"/>
              <w:bottom w:type="dxa" w:w="60"/>
              <w:right w:type="dxa" w:w="80"/>
            </w:tcMar>
          </w:tcPr>
          <w:p>
            <w:r>
              <w:rPr>
                <w:rFonts w:ascii="Latha" w:cs="Latha" w:eastAsia="Latha" w:hAnsi="Latha"/>
                <w:b/>
                <w:bCs/>
                <w:sz w:val="19"/>
                <w:szCs w:val="19"/>
              </w:rPr>
              <w:t xml:space="preserve">prose_content</w:t>
            </w:r>
          </w:p>
        </w:tc>
        <w:tc>
          <w:tcPr>
            <w:tcW w:type="dxa" w:w="4200"/>
            <w:tcMar>
              <w:top w:type="dxa" w:w="60"/>
              <w:left w:type="dxa" w:w="80"/>
              <w:bottom w:type="dxa" w:w="60"/>
              <w:right w:type="dxa" w:w="80"/>
            </w:tcMar>
          </w:tcPr>
          <w:p>
            <w:r>
              <w:rPr>
                <w:rFonts w:ascii="Latha" w:cs="Latha" w:eastAsia="Latha" w:hAnsi="Latha"/>
                <w:sz w:val="17"/>
                <w:szCs w:val="17"/>
              </w:rPr>
              <w:t xml:space="preserve">id, page_id, content_text, order_index</w:t>
            </w:r>
          </w:p>
        </w:tc>
        <w:tc>
          <w:tcPr>
            <w:tcW w:type="dxa" w:w="5400"/>
            <w:tcMar>
              <w:top w:type="dxa" w:w="60"/>
              <w:left w:type="dxa" w:w="80"/>
              <w:bottom w:type="dxa" w:w="60"/>
              <w:right w:type="dxa" w:w="80"/>
            </w:tcMar>
          </w:tcPr>
          <w:p>
            <w:r>
              <w:rPr>
                <w:rFonts w:ascii="Latha" w:cs="Latha" w:eastAsia="Latha" w:hAnsi="Latha"/>
                <w:sz w:val="17"/>
                <w:szCs w:val="17"/>
              </w:rPr>
              <w:t xml:space="preserve">செய்யுள் அல்லாத பக்கங்களுக்கான உரைப் பத்திகள், order_index வரிசைப்படி காட்டப்படும்.</w:t>
            </w:r>
          </w:p>
        </w:tc>
      </w:tr>
    </w:tbl>
    <w:p>
      <w:r>
        <w:br w:type="page"/>
      </w:r>
    </w:p>
    <w:p>
      <w:pPr>
        <w:pStyle w:val="Heading1"/>
        <w:spacing w:after="200" w:before="0"/>
      </w:pPr>
      <w:r>
        <w:rPr>
          <w:rFonts w:ascii="Latha" w:cs="Latha" w:eastAsia="Latha" w:hAnsi="Latha"/>
        </w:rPr>
        <w:t xml:space="preserve">பகுதி B — மனோன்மணீயம் முழுமையான உள்ளடக்கம் (47 அடிகள்)</w:t>
      </w:r>
    </w:p>
    <w:p>
      <w:pPr>
        <w:spacing w:after="300" w:before="0"/>
      </w:pPr>
      <w:r>
        <w:rPr>
          <w:rFonts w:ascii="Latha" w:cs="Latha" w:eastAsia="Latha" w:hAnsi="Latha"/>
          <w:i/>
          <w:iCs/>
        </w:rPr>
        <w:t xml:space="preserve">ஒவ்வொரு அடிக்கும்: மூல வரி, அதன் word_groups (ஆரஞ்சு நிற வரிசைகள்) மற்றும் அவற்றின் உள் morphemes (வெள்ளை வரிசைகள்), ஒவ்வொன்றின் பொருள் மற்றும் தற்போதைய சொல்வகை/பங்கு வகைப்பாடு.</w:t>
      </w:r>
    </w:p>
    <w:p>
      <w:pPr>
        <w:pStyle w:val="Heading2"/>
        <w:spacing w:after="80" w:before="240"/>
      </w:pPr>
      <w:r>
        <w:rPr>
          <w:rFonts w:ascii="Latha" w:cs="Latha" w:eastAsia="Latha" w:hAnsi="Latha"/>
        </w:rPr>
        <w:t xml:space="preserve">அடி 1</w:t>
      </w:r>
    </w:p>
    <w:p>
      <w:pPr>
        <w:spacing w:after="120" w:before="0"/>
      </w:pPr>
      <w:r>
        <w:rPr>
          <w:rFonts w:ascii="Latha" w:cs="Latha" w:eastAsia="Latha" w:hAnsi="Latha"/>
          <w:i/>
          <w:iCs/>
          <w:sz w:val="22"/>
          <w:szCs w:val="22"/>
        </w:rPr>
        <w:t xml:space="preserve">காலையில் கடிநகர் கடந்து நமது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காலையில்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காலையில் = காலைப் பொழுதில்; in the morning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காலைப் பொழுது; morning</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ஏழாம் வேற்றுமை உருபு; locative 'in'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கடிநகர்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கடிநகர் = காவல் உடைய நகரம் (பாடநூல் பொருள்); the guarded/fortified city</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(உரிச்சொல்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காவல்/பாதுகாப்பு; guarded, protected</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நகர்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நகரம்; city, town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கடந்து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கடந்து = கடந்து சென்று; having crossed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கடத்தல் பகுதி; to cross</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மெய் — த் என்பதன் திரிபு வடிவம்; junction consonant (mutated form of த்)</w:t>
            </w:r>
          </w:p>
        </w:tc>
        <w:tc>
          <w:tcPr>
            <w:tcW w:type="dxa" w:w="2700"/>
            <w:tcMar>
              <w:top w:type="dxa" w:w="60"/>
              <w:left w:type="dxa" w:w="80"/>
              <w:bottom w:type="dxa" w:w="60"/>
              <w:right w:type="dxa" w:w="80"/>
            </w:tcMar>
          </w:tcPr>
          <w:p>
            <w:r>
              <w:rPr>
                <w:rFonts w:ascii="Latha" w:cs="Latha" w:eastAsia="Latha" w:hAnsi="Latha"/>
                <w:sz w:val="18"/>
                <w:szCs w:val="18"/>
              </w:rPr>
              <w:t xml:space="preserve">சந்தி மெய் — த் இன் திரிபு</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past-tense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participle ending</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நமது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நம்முடைய; our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2</w:t>
      </w:r>
    </w:p>
    <w:p>
      <w:pPr>
        <w:spacing w:after="120" w:before="0"/>
      </w:pPr>
      <w:r>
        <w:rPr>
          <w:rFonts w:ascii="Latha" w:cs="Latha" w:eastAsia="Latha" w:hAnsi="Latha"/>
          <w:i/>
          <w:iCs/>
          <w:sz w:val="22"/>
          <w:szCs w:val="22"/>
        </w:rPr>
        <w:t xml:space="preserve">வேலை முடிக்குதும், வேண்டின் விரைவாய்</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வேலை; work, task</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2</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முடிக்குதும்,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முடிக்குதும் = முடித்துவிடுவோம்; we shall finish</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முடித்தல் பகுதி; to finish</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தன்மைப் பன்மை வினைமுற்று விகுதி; 'we' ending</w:t>
            </w:r>
          </w:p>
        </w:tc>
        <w:tc>
          <w:tcPr>
            <w:tcW w:type="dxa" w:w="2700"/>
            <w:tcMar>
              <w:top w:type="dxa" w:w="60"/>
              <w:left w:type="dxa" w:w="80"/>
              <w:bottom w:type="dxa" w:w="60"/>
              <w:right w:type="dxa" w:w="80"/>
            </w:tcMar>
          </w:tcPr>
          <w:p>
            <w:r>
              <w:rPr>
                <w:rFonts w:ascii="Latha" w:cs="Latha" w:eastAsia="Latha" w:hAnsi="Latha"/>
                <w:sz w:val="18"/>
                <w:szCs w:val="18"/>
              </w:rPr>
              <w:t xml:space="preserve">தன்மைப் பன்மை வினைமுற்று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வேண்டுஇன்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வேண்டின் = விரும்பினால்; if desired/wished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(நிபந்தனை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வேண்டுதல் பகுதி; to want, wish</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நிபந்தனை இடைநிலை; conditional 'if'</w:t>
            </w:r>
          </w:p>
        </w:tc>
        <w:tc>
          <w:tcPr>
            <w:tcW w:type="dxa" w:w="2700"/>
            <w:tcMar>
              <w:top w:type="dxa" w:w="60"/>
              <w:left w:type="dxa" w:w="80"/>
              <w:bottom w:type="dxa" w:w="60"/>
              <w:right w:type="dxa" w:w="80"/>
            </w:tcMar>
          </w:tcPr>
          <w:p>
            <w:r>
              <w:rPr>
                <w:rFonts w:ascii="Latha" w:cs="Latha" w:eastAsia="Latha" w:hAnsi="Latha"/>
                <w:sz w:val="18"/>
                <w:szCs w:val="18"/>
              </w:rPr>
              <w:t xml:space="preserve">நிபந்தனை இடைநிலை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விரைவுஆய்</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விரைவாய் = வேகமாக; quickly</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(வினையெச்சம் (உரிச்சொல்லாகச் செயல்படும்))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விரைவு</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வேகம்; speed, haste</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adverbial '-ly'</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bl>
    <w:p>
      <w:pPr>
        <w:spacing w:after="200"/>
      </w:pPr>
    </w:p>
    <w:p>
      <w:pPr>
        <w:pStyle w:val="Heading2"/>
        <w:spacing w:after="80" w:before="240"/>
      </w:pPr>
      <w:r>
        <w:rPr>
          <w:rFonts w:ascii="Latha" w:cs="Latha" w:eastAsia="Latha" w:hAnsi="Latha"/>
        </w:rPr>
        <w:t xml:space="preserve">அடி 3</w:t>
      </w:r>
    </w:p>
    <w:p>
      <w:pPr>
        <w:spacing w:after="120" w:before="0"/>
      </w:pPr>
      <w:r>
        <w:rPr>
          <w:rFonts w:ascii="Latha" w:cs="Latha" w:eastAsia="Latha" w:hAnsi="Latha"/>
          <w:i/>
          <w:iCs/>
          <w:sz w:val="22"/>
          <w:szCs w:val="22"/>
        </w:rPr>
        <w:t xml:space="preserve">இன்று இரா முடுக்கினும் முடியும்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இன்று; today</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இரவு; night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முடுக்குஇன்உம்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முடுக்கினும் = விரைவுபடுத்தினாலும்; even if hastened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(நிபந்தனை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முடுக்கு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விரைவுபடுத்துதல் பகுதி; to hasten</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நிபந்தனை இடைநிலை; conditional 'if'</w:t>
            </w:r>
          </w:p>
        </w:tc>
        <w:tc>
          <w:tcPr>
            <w:tcW w:type="dxa" w:w="2700"/>
            <w:tcMar>
              <w:top w:type="dxa" w:w="60"/>
              <w:left w:type="dxa" w:w="80"/>
              <w:bottom w:type="dxa" w:w="60"/>
              <w:right w:type="dxa" w:w="80"/>
            </w:tcMar>
          </w:tcPr>
          <w:p>
            <w:r>
              <w:rPr>
                <w:rFonts w:ascii="Latha" w:cs="Latha" w:eastAsia="Latha" w:hAnsi="Latha"/>
                <w:sz w:val="18"/>
                <w:szCs w:val="18"/>
              </w:rPr>
              <w:t xml:space="preserve">நிபந்தனை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'even/also'</w:t>
            </w:r>
          </w:p>
        </w:tc>
        <w:tc>
          <w:tcPr>
            <w:tcW w:type="dxa" w:w="2700"/>
            <w:tcMar>
              <w:top w:type="dxa" w:w="60"/>
              <w:left w:type="dxa" w:w="80"/>
              <w:bottom w:type="dxa" w:w="60"/>
              <w:right w:type="dxa" w:w="80"/>
            </w:tcMar>
          </w:tcPr>
          <w:p>
            <w:r>
              <w:rPr>
                <w:rFonts w:ascii="Latha" w:cs="Latha" w:eastAsia="Latha" w:hAnsi="Latha"/>
                <w:sz w:val="18"/>
                <w:szCs w:val="18"/>
              </w:rPr>
              <w:t xml:space="preserve">சிறப்பும்மை</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முடிஉம்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முடியும் = முடிவடையும்; will finish/end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முடிதல் பகுதி; to finish, end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வினைமுற்று விகுதி; future 'will'</w:t>
            </w:r>
          </w:p>
        </w:tc>
        <w:tc>
          <w:tcPr>
            <w:tcW w:type="dxa" w:w="2700"/>
            <w:tcMar>
              <w:top w:type="dxa" w:w="60"/>
              <w:left w:type="dxa" w:w="80"/>
              <w:bottom w:type="dxa" w:w="60"/>
              <w:right w:type="dxa" w:w="80"/>
            </w:tcMar>
          </w:tcPr>
          <w:p>
            <w:r>
              <w:rPr>
                <w:rFonts w:ascii="Latha" w:cs="Latha" w:eastAsia="Latha" w:hAnsi="Latha"/>
                <w:sz w:val="18"/>
                <w:szCs w:val="18"/>
              </w:rPr>
              <w:t xml:space="preserve">எதிர்கால வினைமுற்று விகுதி</w:t>
            </w:r>
          </w:p>
        </w:tc>
      </w:tr>
    </w:tbl>
    <w:p>
      <w:pPr>
        <w:spacing w:after="200"/>
      </w:pPr>
    </w:p>
    <w:p>
      <w:pPr>
        <w:pStyle w:val="Heading2"/>
        <w:spacing w:after="80" w:before="240"/>
      </w:pPr>
      <w:r>
        <w:rPr>
          <w:rFonts w:ascii="Latha" w:cs="Latha" w:eastAsia="Latha" w:hAnsi="Latha"/>
        </w:rPr>
        <w:t xml:space="preserve">அடி 4</w:t>
      </w:r>
    </w:p>
    <w:p>
      <w:pPr>
        <w:spacing w:after="120" w:before="0"/>
      </w:pPr>
      <w:r>
        <w:rPr>
          <w:rFonts w:ascii="Latha" w:cs="Latha" w:eastAsia="Latha" w:hAnsi="Latha"/>
          <w:i/>
          <w:iCs/>
          <w:sz w:val="22"/>
          <w:szCs w:val="22"/>
        </w:rPr>
        <w:t xml:space="preserve">எவ்வினை யோர்க்கும் இம்மையில் தம்மை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எவினைஓர்குஉம்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எவ்வினையோர்க்கும் = எந்தத் தொழில் செய்வோர்க்கும்; to those of whatever profession/deed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 இடைச்சொல்; interrogative 'what/which'</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தொழில், செயல்; work, deed, action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செய்வோர் எனும் பெயரெச்சப் பகுதி; 'one who does' (agentive)</w:t>
            </w:r>
          </w:p>
        </w:tc>
        <w:tc>
          <w:tcPr>
            <w:tcW w:type="dxa" w:w="2700"/>
            <w:tcMar>
              <w:top w:type="dxa" w:w="60"/>
              <w:left w:type="dxa" w:w="80"/>
              <w:bottom w:type="dxa" w:w="60"/>
              <w:right w:type="dxa" w:w="80"/>
            </w:tcMar>
          </w:tcPr>
          <w:p>
            <w:r>
              <w:rPr>
                <w:rFonts w:ascii="Latha" w:cs="Latha" w:eastAsia="Latha" w:hAnsi="Latha"/>
                <w:sz w:val="18"/>
                <w:szCs w:val="18"/>
              </w:rPr>
              <w:t xml:space="preserve">பெயரெச்சப் பகுதி (செய்வோர்)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'to/for'</w:t>
            </w:r>
          </w:p>
        </w:tc>
        <w:tc>
          <w:tcPr>
            <w:tcW w:type="dxa" w:w="2700"/>
            <w:tcMar>
              <w:top w:type="dxa" w:w="60"/>
              <w:left w:type="dxa" w:w="80"/>
              <w:bottom w:type="dxa" w:w="60"/>
              <w:right w:type="dxa" w:w="80"/>
            </w:tcMar>
          </w:tcPr>
          <w:p>
            <w:r>
              <w:rPr>
                <w:rFonts w:ascii="Latha" w:cs="Latha" w:eastAsia="Latha" w:hAnsi="Latha"/>
                <w:sz w:val="18"/>
                <w:szCs w:val="18"/>
              </w:rPr>
              <w:t xml:space="preserve">நான்காம் வேற்றுமை உருபு</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'even, whoever'</w:t>
            </w:r>
          </w:p>
        </w:tc>
        <w:tc>
          <w:tcPr>
            <w:tcW w:type="dxa" w:w="2700"/>
            <w:tcMar>
              <w:top w:type="dxa" w:w="60"/>
              <w:left w:type="dxa" w:w="80"/>
              <w:bottom w:type="dxa" w:w="60"/>
              <w:right w:type="dxa" w:w="80"/>
            </w:tcMar>
          </w:tcPr>
          <w:p>
            <w:r>
              <w:rPr>
                <w:rFonts w:ascii="Latha" w:cs="Latha" w:eastAsia="Latha" w:hAnsi="Latha"/>
                <w:sz w:val="18"/>
                <w:szCs w:val="18"/>
              </w:rPr>
              <w:t xml:space="preserve">சிறப்பும்மை</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இம்மைஇல்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இம்மையில் = இப்பிறவியில்; in this present life/birth</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இம்மை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இப்பிறவி, இந்த வாழ்க்கை; this present life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ஏழாம் வேற்றுமை உருபு; locative 'in'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தம்ஐ</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தம்மை = தம்மைத் தாமே; themselves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தம்முடைய, தாம்; their own self</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இரண்டாம் வேற்றுமை உருபு; accusative marker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5</w:t>
      </w:r>
    </w:p>
    <w:p>
      <w:pPr>
        <w:spacing w:after="120" w:before="0"/>
      </w:pPr>
      <w:r>
        <w:rPr>
          <w:rFonts w:ascii="Latha" w:cs="Latha" w:eastAsia="Latha" w:hAnsi="Latha"/>
          <w:i/>
          <w:iCs/>
          <w:sz w:val="22"/>
          <w:szCs w:val="22"/>
        </w:rPr>
        <w:t xml:space="preserve">இயக்குதற்கு இன்பம் பயக்கும்ஓர் இலக்கு</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இயக்குதல்கு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இயக்குதற்கு = (தம்மைத் தாமே) இயக்கிக் கொள்வதற்கு; in order to drive/direct oneself</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(தொழிற்பெயர்)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இயக்கு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இயக்குதல் பகுதி; to operate, drive, set in motion</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தொழிற்பெயர் விகுதி; verbal-noun ending</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'for'</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இன்பம்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மகிழ்ச்சி; joy, happiness</w:t>
            </w:r>
          </w:p>
        </w:tc>
        <w:tc>
          <w:tcPr>
            <w:tcW w:type="dxa" w:w="2700"/>
            <w:tcMar>
              <w:top w:type="dxa" w:w="60"/>
              <w:left w:type="dxa" w:w="80"/>
              <w:bottom w:type="dxa" w:w="60"/>
              <w:right w:type="dxa" w:w="80"/>
            </w:tcMar>
          </w:tcPr>
          <w:p>
            <w:r>
              <w:rPr>
                <w:rFonts w:ascii="Latha" w:cs="Latha" w:eastAsia="Latha" w:hAnsi="Latha"/>
                <w:sz w:val="18"/>
                <w:szCs w:val="18"/>
              </w:rPr>
              <w:t xml:space="preserve">நான்காம் வேற்றுமை உருபு</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பயக்குஉம்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பயக்கும் = விளைவிக்கும்; that yields/produces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பயக்கு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பயத்தல் பகுதி; to yield, produce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ஒரு; a, one</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குறிக்கோள்; goal, target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6</w:t>
      </w:r>
    </w:p>
    <w:p>
      <w:pPr>
        <w:spacing w:after="120" w:before="0"/>
      </w:pPr>
      <w:r>
        <w:rPr>
          <w:rFonts w:ascii="Latha" w:cs="Latha" w:eastAsia="Latha" w:hAnsi="Latha"/>
          <w:i/>
          <w:iCs/>
          <w:sz w:val="22"/>
          <w:szCs w:val="22"/>
        </w:rPr>
        <w:t xml:space="preserve">வேண்டும்; உயிர்க்கு அது தூண்டுகோல் போலாம்.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வேண்டுஉம்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வேண்டும் = தேவை; is needed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வேண்டுதல் பகுதி; to be needed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உயிர்க்கு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உயிர்க்கு = உயிருக்கு, ஆன்மாவுக்கு; for the soul/life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உயிர்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ஆன்மா, உயிரி; life, soul, living being</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'for'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அது; that (thing)</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தூண்டுகோல்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தூண்டுகோல் = தூண்டுதற்குரிய கோல்; a goading stick/prod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தூண்டுதல் பகுதி; to goad, prod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கம்பு; stick, rod</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9</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போல்ஆம்.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போலாம் = போன்றது ஆகும்; is like/similar to</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ஒப்புமை இடைச்சொல்; like, similar to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ஆகும்; is, becomes</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bl>
    <w:p>
      <w:pPr>
        <w:spacing w:after="200"/>
      </w:pPr>
    </w:p>
    <w:p>
      <w:pPr>
        <w:pStyle w:val="Heading2"/>
        <w:spacing w:after="80" w:before="240"/>
      </w:pPr>
      <w:r>
        <w:rPr>
          <w:rFonts w:ascii="Latha" w:cs="Latha" w:eastAsia="Latha" w:hAnsi="Latha"/>
        </w:rPr>
        <w:t xml:space="preserve">அடி 7</w:t>
      </w:r>
    </w:p>
    <w:p>
      <w:pPr>
        <w:spacing w:after="120" w:before="0"/>
      </w:pPr>
      <w:r>
        <w:rPr>
          <w:rFonts w:ascii="Latha" w:cs="Latha" w:eastAsia="Latha" w:hAnsi="Latha"/>
          <w:i/>
          <w:iCs/>
          <w:sz w:val="22"/>
          <w:szCs w:val="22"/>
        </w:rPr>
        <w:t xml:space="preserve">ஈண்டு எப்பொருள்தான் இலக்கற்று இருப்பது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ஈண்டு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இங்கு, இப்பொழுது; here, in this world</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2</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எபொருள்தான்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எப்பொருள்தான் = என்ன பயன்தான்; what purpose indeed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 இடைச்சொல்; interrogative 'what'</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பொருள்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பயன், நோக்கம்; purpose, meaning</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 இடைச்சொல் (அழுத்தம்); emphatic 'indeed'</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இலக்குஅற்று</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இலக்கற்று = குறிக்கோள் இன்றி; without a goal</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(ஈறுகெட்ட எதிர்மறைப் பெயரெச்சம்)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குறிக்கோள்; target, goal</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அற்று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இன்றி; without</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இருப்ப்அது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இருப்பது = இருத்தல்; being, existing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(தொழிற்பெயர்)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இருத்தல் பகுதி; to exist, be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தொழிற்பெயர் விகுதி; '-ness/being'</w:t>
            </w:r>
          </w:p>
        </w:tc>
        <w:tc>
          <w:tcPr>
            <w:tcW w:type="dxa" w:w="2700"/>
            <w:tcMar>
              <w:top w:type="dxa" w:w="60"/>
              <w:left w:type="dxa" w:w="80"/>
              <w:bottom w:type="dxa" w:w="60"/>
              <w:right w:type="dxa" w:w="80"/>
            </w:tcMar>
          </w:tcPr>
          <w:p>
            <w:r>
              <w:rPr>
                <w:rFonts w:ascii="Latha" w:cs="Latha" w:eastAsia="Latha" w:hAnsi="Latha"/>
                <w:sz w:val="18"/>
                <w:szCs w:val="18"/>
              </w:rPr>
              <w:t xml:space="preserve">தொழிற்பெயர் விகுதி</w:t>
            </w:r>
          </w:p>
        </w:tc>
      </w:tr>
    </w:tbl>
    <w:p>
      <w:pPr>
        <w:spacing w:after="200"/>
      </w:pPr>
    </w:p>
    <w:p>
      <w:pPr>
        <w:pStyle w:val="Heading2"/>
        <w:spacing w:after="80" w:before="240"/>
      </w:pPr>
      <w:r>
        <w:rPr>
          <w:rFonts w:ascii="Latha" w:cs="Latha" w:eastAsia="Latha" w:hAnsi="Latha"/>
        </w:rPr>
        <w:t xml:space="preserve">அடி 8</w:t>
      </w:r>
    </w:p>
    <w:p>
      <w:pPr>
        <w:spacing w:after="120" w:before="0"/>
      </w:pPr>
      <w:r>
        <w:rPr>
          <w:rFonts w:ascii="Latha" w:cs="Latha" w:eastAsia="Latha" w:hAnsi="Latha"/>
          <w:i/>
          <w:iCs/>
          <w:sz w:val="22"/>
          <w:szCs w:val="22"/>
        </w:rPr>
        <w:t xml:space="preserve">இதோ ஒ! இக்கரை முளைத்தஇச் சிறுபுல்</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இதுஓ</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இதோ ஓ = இதோ, ஓ!; here, oh!</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இது; this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வியப்புக்குறிப்பு இடைச்சொல்; exclamatory 'oh!'</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வியப்புக்குறிப்பு இடைச்சொல் (மீண்டும்); exclamatory 'oh!' (repeated)</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4</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இகரை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இக்கரை = இந்தக் கரையோரம்; this bank/edge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சுட்டு இடைச்சொல்; demonstrative 'this'</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கரையோரம்; bank, edge (of field/pond)</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முளைத்த்அ</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முளைத்த = முளைவிட்ட; sprouted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(பெயரெச்சம்)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முளைத்தல் பகுதி; to sprout</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tense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பெயரெச்ச விகுதி; adjectival participle ending</w:t>
            </w:r>
          </w:p>
        </w:tc>
        <w:tc>
          <w:tcPr>
            <w:tcW w:type="dxa" w:w="2700"/>
            <w:tcMar>
              <w:top w:type="dxa" w:w="60"/>
              <w:left w:type="dxa" w:w="80"/>
              <w:bottom w:type="dxa" w:w="60"/>
              <w:right w:type="dxa" w:w="80"/>
            </w:tcMar>
          </w:tcPr>
          <w:p>
            <w:r>
              <w:rPr>
                <w:rFonts w:ascii="Latha" w:cs="Latha" w:eastAsia="Latha" w:hAnsi="Latha"/>
                <w:sz w:val="18"/>
                <w:szCs w:val="18"/>
              </w:rPr>
              <w:t xml:space="preserve">பெயரெச்ச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10</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இச்சிறுபுல்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இச்சிறுபுல் = இந்தச் சிறிய புல்; this small/tender grass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சுட்டு இடைச்சொல்; demonstrative 'this'</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சிறுமை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சிறிய தன்மை; smallness</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புல்; grass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9</w:t>
      </w:r>
    </w:p>
    <w:p>
      <w:pPr>
        <w:spacing w:after="120" w:before="0"/>
      </w:pPr>
      <w:r>
        <w:rPr>
          <w:rFonts w:ascii="Latha" w:cs="Latha" w:eastAsia="Latha" w:hAnsi="Latha"/>
          <w:i/>
          <w:iCs/>
          <w:sz w:val="22"/>
          <w:szCs w:val="22"/>
        </w:rPr>
        <w:t xml:space="preserve">சதாதன் குறிப்பொடு சாருதல் காண்டி;</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எப்பொழுதும், நிலையான; always, constant</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தன்னுடைய; its own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குறிப்புஒடு</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குறிப்பொடு = இயல்போடு; along with its nature/mark</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குறிப்பு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இயல்பு, அடையாளம்; nature, characteristic, mark</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ஒடு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உடன் வேற்றுமை உருபு; comitative 'with'</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சாருதல்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சாருதல் = சேர்தல்; joining, drawing near</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(தொழிற்பெயர்)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சேர்தல் பகுதி; to join, approach</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தொழிற்பெயர் விகுதி; verbal-noun ending</w:t>
            </w:r>
          </w:p>
        </w:tc>
        <w:tc>
          <w:tcPr>
            <w:tcW w:type="dxa" w:w="2700"/>
            <w:tcMar>
              <w:top w:type="dxa" w:w="60"/>
              <w:left w:type="dxa" w:w="80"/>
              <w:bottom w:type="dxa" w:w="60"/>
              <w:right w:type="dxa" w:w="80"/>
            </w:tcMar>
          </w:tcPr>
          <w:p>
            <w:r>
              <w:rPr>
                <w:rFonts w:ascii="Latha" w:cs="Latha" w:eastAsia="Latha" w:hAnsi="Latha"/>
                <w:sz w:val="18"/>
                <w:szCs w:val="18"/>
              </w:rPr>
              <w:t xml:space="preserve">தொழிற்பெயர்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காண்பாய் எனும் முன்னிலை ஏவல் வினைமுற்று; 'you shall behold' (imperative)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bl>
    <w:p>
      <w:pPr>
        <w:spacing w:after="200"/>
      </w:pPr>
    </w:p>
    <w:p>
      <w:pPr>
        <w:pStyle w:val="Heading2"/>
        <w:spacing w:after="80" w:before="240"/>
      </w:pPr>
      <w:r>
        <w:rPr>
          <w:rFonts w:ascii="Latha" w:cs="Latha" w:eastAsia="Latha" w:hAnsi="Latha"/>
        </w:rPr>
        <w:t xml:space="preserve">அடி 10</w:t>
      </w:r>
    </w:p>
    <w:p>
      <w:pPr>
        <w:spacing w:after="120" w:before="0"/>
      </w:pPr>
      <w:r>
        <w:rPr>
          <w:rFonts w:ascii="Latha" w:cs="Latha" w:eastAsia="Latha" w:hAnsi="Latha"/>
          <w:i/>
          <w:iCs/>
          <w:sz w:val="22"/>
          <w:szCs w:val="22"/>
        </w:rPr>
        <w:t xml:space="preserve">அதன்சிறு பூக்குலை அடியொன்று உயர்த்தி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அதுஅன்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அதுஅன் = அது + அன்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அது; that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சாரியை; possessive/genitive glide 'of'</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சிறுபூக்குலை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சிறுபூக்குலை = சிறுமை + பூ + குலை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சிறுமை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சிறிய தன்மை; smallness (adjectival root, drops 'மை' on combining)</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பூக்கள்; flower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கொத்து; cluster, bunch</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அடியொன்று</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அடியொன்று = அடி + ஒன்று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அடிப்பாகம், தண்டு; base, stalk</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ஒன்று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ஒரு; one</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உயர்த்தி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உயர்த்தி = உயர் + த் + த் + இ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உயர்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உயர்தல் பகுதி; to rise, raise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tense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bl>
    <w:p>
      <w:pPr>
        <w:spacing w:after="200"/>
      </w:pPr>
    </w:p>
    <w:p>
      <w:pPr>
        <w:pStyle w:val="Heading2"/>
        <w:spacing w:after="80" w:before="240"/>
      </w:pPr>
      <w:r>
        <w:rPr>
          <w:rFonts w:ascii="Latha" w:cs="Latha" w:eastAsia="Latha" w:hAnsi="Latha"/>
        </w:rPr>
        <w:t xml:space="preserve">அடி 11</w:t>
      </w:r>
    </w:p>
    <w:p>
      <w:pPr>
        <w:spacing w:after="120" w:before="0"/>
      </w:pPr>
      <w:r>
        <w:rPr>
          <w:rFonts w:ascii="Latha" w:cs="Latha" w:eastAsia="Latha" w:hAnsi="Latha"/>
          <w:i/>
          <w:iCs/>
          <w:sz w:val="22"/>
          <w:szCs w:val="22"/>
        </w:rPr>
        <w:t xml:space="preserve">இதமுறத் தேன்துளி தாங்கி ஈக்களை</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இதமுறத்தேன்துளி</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இதமுறத்தேன்துளி = இதம் + உற + தேன் + துளி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இதம்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இன்பம், நலம்; pleasantness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அடையும்படி; so as to attain (adverbial)</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 honey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துளி; drop</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தாங்கி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தாங்கி = தாங்கு + இ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தாங்கு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தாங்குதல் பகுதி; to bear, hold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'-ing'</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ஈக்களை</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ஈக்களை = ஈ + கள் + ஐ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ஈ</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ஈ; fly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பன்மை விகுதி; plural marker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இரண்டாம் வேற்றுமை உருபு; accusative marker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12</w:t>
      </w:r>
    </w:p>
    <w:p>
      <w:pPr>
        <w:spacing w:after="120" w:before="0"/>
      </w:pPr>
      <w:r>
        <w:rPr>
          <w:rFonts w:ascii="Latha" w:cs="Latha" w:eastAsia="Latha" w:hAnsi="Latha"/>
          <w:i/>
          <w:iCs/>
          <w:sz w:val="22"/>
          <w:szCs w:val="22"/>
        </w:rPr>
        <w:t xml:space="preserve">நலமுற அழைத்து நல்லூண் அருத்திப்</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நலமுற</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நலமுற = நலம் + உற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நலம்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நன்மை; welfare, goodness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அடையும்படி; so as to attain (adverbial)</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அழைத்து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அழைத்து = அழை + த் + த் + உ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அழைத்தல் பகுதி; to call, invite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tense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நல்லூண்</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நல்லூண் = நல் + ஊண்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நல்ல; good</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ஊண்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உணவு; food, feast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9</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அருத்தி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அருத்தி = அருத்து + இ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அருத்து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ஊட்டுதல் பகுதி; to feed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bl>
    <w:p>
      <w:pPr>
        <w:spacing w:after="200"/>
      </w:pPr>
    </w:p>
    <w:p>
      <w:pPr>
        <w:pStyle w:val="Heading2"/>
        <w:spacing w:after="80" w:before="240"/>
      </w:pPr>
      <w:r>
        <w:rPr>
          <w:rFonts w:ascii="Latha" w:cs="Latha" w:eastAsia="Latha" w:hAnsi="Latha"/>
        </w:rPr>
        <w:t xml:space="preserve">அடி 13</w:t>
      </w:r>
    </w:p>
    <w:p>
      <w:pPr>
        <w:spacing w:after="120" w:before="0"/>
      </w:pPr>
      <w:r>
        <w:rPr>
          <w:rFonts w:ascii="Latha" w:cs="Latha" w:eastAsia="Latha" w:hAnsi="Latha"/>
          <w:i/>
          <w:iCs/>
          <w:sz w:val="22"/>
          <w:szCs w:val="22"/>
        </w:rPr>
        <w:t xml:space="preserve">பலமுறத் தனதுபூம் பராகம் பரப்பித்து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பலமுறத்தனது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பலமுறத்தனது = பயன் மிகுதியாகத் தன்னுடைய; abundantly, its own</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பலம்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பயன், வலிமை; benefit, strength</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அடையும்படி; so as to attain (adverbial)</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தன்னுடைய; its own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உடைமை இடைநிலை; possessive 'its'</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பூம்பராகம்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பூவிலுள்ள மகரந்தம்; flower's pollen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பரப்பித்து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பரப்பித்து = பரப்பிக்கொண்டு; having spread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பரப்பி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பரப்புதல் பகுதி; to spread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tense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bl>
    <w:p>
      <w:pPr>
        <w:spacing w:after="200"/>
      </w:pPr>
    </w:p>
    <w:p>
      <w:pPr>
        <w:pStyle w:val="Heading2"/>
        <w:spacing w:after="80" w:before="240"/>
      </w:pPr>
      <w:r>
        <w:rPr>
          <w:rFonts w:ascii="Latha" w:cs="Latha" w:eastAsia="Latha" w:hAnsi="Latha"/>
        </w:rPr>
        <w:t xml:space="preserve">அடி 14</w:t>
      </w:r>
    </w:p>
    <w:p>
      <w:pPr>
        <w:spacing w:after="120" w:before="0"/>
      </w:pPr>
      <w:r>
        <w:rPr>
          <w:rFonts w:ascii="Latha" w:cs="Latha" w:eastAsia="Latha" w:hAnsi="Latha"/>
          <w:i/>
          <w:iCs/>
          <w:sz w:val="22"/>
          <w:szCs w:val="22"/>
        </w:rPr>
        <w:t xml:space="preserve">ஆசுஇலாச் சிறுகாய் ஆக்கி, இதோ! என்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ஆசுஇலாச்சிறுகாய்</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ஆசுஇலாச்சிறுகாய் = ஆசு + இலா + சிறுமை + காய்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(உரிச்சொல்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ஆசு</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குற்றம்; blemish, fault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இல்லாத; without</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சிறுமை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சிறிய தன்மை; smallness (adjectival root, drops 'மை' on combining)</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காய்; fruit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ஆக்கி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ஆக்கி = ஆக்கு + இ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உண்டாக்குதல் பகுதி; to make, produce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இதோ = இது + ஓ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இது; this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வியப்புக்குறிப்பு இடைச்சொல்; exclamatory 'oh'</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எனது; my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15</w:t>
      </w:r>
    </w:p>
    <w:p>
      <w:pPr>
        <w:spacing w:after="120" w:before="0"/>
      </w:pPr>
      <w:r>
        <w:rPr>
          <w:rFonts w:ascii="Latha" w:cs="Latha" w:eastAsia="Latha" w:hAnsi="Latha"/>
          <w:i/>
          <w:iCs/>
          <w:sz w:val="22"/>
          <w:szCs w:val="22"/>
        </w:rPr>
        <w:t xml:space="preserve">தூசிடைச் சிக்கும் தோட்டியும் கொடுத்தே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தூசிடைச்சிக்கும்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தூசிடைச்சிக்கும் = தூசு + இடை + சிக்கு + உம்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(பெயரெச்ச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தூசு</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புழுதி; dust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இடையில், நடுவில்; amid, between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சிக்கிக்கொள்ளுதல் பகுதி; to get caught, entangled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தோட்டியும்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தோட்டியும் = தோட்டி + உம்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தோட்டி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துறட்டி/முள்கோல்; hook, goad</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கொடுத்தே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கொடுத்தே = கொடு + த் + த் + ஏ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கொடுத்தல் பகுதி; to give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tense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(அழுத்தம்); '-having done, indeed'</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 (அழுத்தம்)</w:t>
            </w:r>
          </w:p>
        </w:tc>
      </w:tr>
    </w:tbl>
    <w:p>
      <w:pPr>
        <w:spacing w:after="200"/>
      </w:pPr>
    </w:p>
    <w:p>
      <w:pPr>
        <w:pStyle w:val="Heading2"/>
        <w:spacing w:after="80" w:before="240"/>
      </w:pPr>
      <w:r>
        <w:rPr>
          <w:rFonts w:ascii="Latha" w:cs="Latha" w:eastAsia="Latha" w:hAnsi="Latha"/>
        </w:rPr>
        <w:t xml:space="preserve">அடி 16</w:t>
      </w:r>
    </w:p>
    <w:p>
      <w:pPr>
        <w:spacing w:after="120" w:before="0"/>
      </w:pPr>
      <w:r>
        <w:rPr>
          <w:rFonts w:ascii="Latha" w:cs="Latha" w:eastAsia="Latha" w:hAnsi="Latha"/>
          <w:i/>
          <w:iCs/>
          <w:sz w:val="22"/>
          <w:szCs w:val="22"/>
        </w:rPr>
        <w:t xml:space="preserve">"இவ்வயின் யாமெலாம் செவ்விதில் துன்னில்</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இவ்வயின்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இவ்வயின் = இ + வயின்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சுட்டு இடைச்சொல்; demonstrative 'this'</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வயின்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இடம்; place, spot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யாமெலாம்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யாமெலாம் = யாம் + எலாம்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யாம்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நாங்கள்; we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எலாம்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எல்லாம்; all</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செவ்விதில்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செவ்விதில் = செவ்வி + து + இல்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செவ்வி</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ஏற்ற தருணம்; the right, opportune time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அஃறிணைப் பெயரெச்ச விகுதி (இது என்பதன் குறுகிய வடிவு)</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ஏழாம் வேற்றுமை உருபு; locative 'in'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துன்னில்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துன்னில் = துன் + இல்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(நிபந்தனை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நெருங்குதல் பகுதி; to approach, draw near</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நிபந்தனை இடைநிலை; conditional 'if'</w:t>
            </w:r>
          </w:p>
        </w:tc>
        <w:tc>
          <w:tcPr>
            <w:tcW w:type="dxa" w:w="2700"/>
            <w:tcMar>
              <w:top w:type="dxa" w:w="60"/>
              <w:left w:type="dxa" w:w="80"/>
              <w:bottom w:type="dxa" w:w="60"/>
              <w:right w:type="dxa" w:w="80"/>
            </w:tcMar>
          </w:tcPr>
          <w:p>
            <w:r>
              <w:rPr>
                <w:rFonts w:ascii="Latha" w:cs="Latha" w:eastAsia="Latha" w:hAnsi="Latha"/>
                <w:sz w:val="18"/>
                <w:szCs w:val="18"/>
              </w:rPr>
              <w:t xml:space="preserve">நிபந்தனை இடைநிலை</w:t>
            </w:r>
          </w:p>
        </w:tc>
      </w:tr>
    </w:tbl>
    <w:p>
      <w:pPr>
        <w:spacing w:after="200"/>
      </w:pPr>
    </w:p>
    <w:p>
      <w:pPr>
        <w:pStyle w:val="Heading2"/>
        <w:spacing w:after="80" w:before="240"/>
      </w:pPr>
      <w:r>
        <w:rPr>
          <w:rFonts w:ascii="Latha" w:cs="Latha" w:eastAsia="Latha" w:hAnsi="Latha"/>
        </w:rPr>
        <w:t xml:space="preserve">அடி 17</w:t>
      </w:r>
    </w:p>
    <w:p>
      <w:pPr>
        <w:spacing w:after="120" w:before="0"/>
      </w:pPr>
      <w:r>
        <w:rPr>
          <w:rFonts w:ascii="Latha" w:cs="Latha" w:eastAsia="Latha" w:hAnsi="Latha"/>
          <w:i/>
          <w:iCs/>
          <w:sz w:val="22"/>
          <w:szCs w:val="22"/>
        </w:rPr>
        <w:t xml:space="preserve">தழைப்பதற்கு இடமிலை; சிறார்நீர் பிழைப்பதற்கு</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தழைப்பதற்கு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தழைப்பதற்கு = தழைத்து வளர்வதற்கு; in order to flourish</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(தொழிற்பெயர் + நான்காம் வேற்றுமை (வினையெச்சப் பொருள்))</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தழைத்தல் பகுதி; to flourish, thrive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மெய்; junction consonant</w:t>
            </w:r>
          </w:p>
        </w:tc>
        <w:tc>
          <w:tcPr>
            <w:tcW w:type="dxa" w:w="2700"/>
            <w:tcMar>
              <w:top w:type="dxa" w:w="60"/>
              <w:left w:type="dxa" w:w="80"/>
              <w:bottom w:type="dxa" w:w="60"/>
              <w:right w:type="dxa" w:w="80"/>
            </w:tcMar>
          </w:tcPr>
          <w:p>
            <w:r>
              <w:rPr>
                <w:rFonts w:ascii="Latha" w:cs="Latha" w:eastAsia="Latha" w:hAnsi="Latha"/>
                <w:sz w:val="18"/>
                <w:szCs w:val="18"/>
              </w:rPr>
              <w:t xml:space="preserve">சந்தி மெய்</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ஒற்று மிகுதல்; doubled consonant</w:t>
            </w:r>
          </w:p>
        </w:tc>
        <w:tc>
          <w:tcPr>
            <w:tcW w:type="dxa" w:w="2700"/>
            <w:tcMar>
              <w:top w:type="dxa" w:w="60"/>
              <w:left w:type="dxa" w:w="80"/>
              <w:bottom w:type="dxa" w:w="60"/>
              <w:right w:type="dxa" w:w="80"/>
            </w:tcMar>
          </w:tcPr>
          <w:p>
            <w:r>
              <w:rPr>
                <w:rFonts w:ascii="Latha" w:cs="Latha" w:eastAsia="Latha" w:hAnsi="Latha"/>
                <w:sz w:val="18"/>
                <w:szCs w:val="18"/>
              </w:rPr>
              <w:t xml:space="preserve">ஒற்று மிகுதல்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தொழிற்பெயர் விகுதி; verbal-noun '-ing'</w:t>
            </w:r>
          </w:p>
        </w:tc>
        <w:tc>
          <w:tcPr>
            <w:tcW w:type="dxa" w:w="2700"/>
            <w:tcMar>
              <w:top w:type="dxa" w:w="60"/>
              <w:left w:type="dxa" w:w="80"/>
              <w:bottom w:type="dxa" w:w="60"/>
              <w:right w:type="dxa" w:w="80"/>
            </w:tcMar>
          </w:tcPr>
          <w:p>
            <w:r>
              <w:rPr>
                <w:rFonts w:ascii="Latha" w:cs="Latha" w:eastAsia="Latha" w:hAnsi="Latha"/>
                <w:sz w:val="18"/>
                <w:szCs w:val="18"/>
              </w:rPr>
              <w:t xml:space="preserve">தொழிற்பெயர்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உருபு இடைநிலை; case-marker glide</w:t>
            </w:r>
          </w:p>
        </w:tc>
        <w:tc>
          <w:tcPr>
            <w:tcW w:type="dxa" w:w="2700"/>
            <w:tcMar>
              <w:top w:type="dxa" w:w="60"/>
              <w:left w:type="dxa" w:w="80"/>
              <w:bottom w:type="dxa" w:w="60"/>
              <w:right w:type="dxa" w:w="80"/>
            </w:tcMar>
          </w:tcPr>
          <w:p>
            <w:r>
              <w:rPr>
                <w:rFonts w:ascii="Latha" w:cs="Latha" w:eastAsia="Latha" w:hAnsi="Latha"/>
                <w:sz w:val="18"/>
                <w:szCs w:val="18"/>
              </w:rPr>
              <w:t xml:space="preserve">எதிர்மறை/உருபு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'in order to'</w:t>
            </w:r>
          </w:p>
        </w:tc>
        <w:tc>
          <w:tcPr>
            <w:tcW w:type="dxa" w:w="2700"/>
            <w:tcMar>
              <w:top w:type="dxa" w:w="60"/>
              <w:left w:type="dxa" w:w="80"/>
              <w:bottom w:type="dxa" w:w="60"/>
              <w:right w:type="dxa" w:w="80"/>
            </w:tcMar>
          </w:tcPr>
          <w:p>
            <w:r>
              <w:rPr>
                <w:rFonts w:ascii="Latha" w:cs="Latha" w:eastAsia="Latha" w:hAnsi="Latha"/>
                <w:sz w:val="18"/>
                <w:szCs w:val="18"/>
              </w:rPr>
              <w:t xml:space="preserve">நான்காம் வேற்றுமை உருபு</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இடமிலை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இடமிலை = இடம் + இலை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இடம்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இடம், வெளி; space, place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இல்லை; not present, absent</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9</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சிறார்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சிறார் = சிறுவர்கள்; the young ones, children</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சிறுமை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சிறிய தன்மை; smallness (root for 'young ones')</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பலர்பால் விகுதி; plural person suffix</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நீங்கள் (முன்னிலைப் பன்மை பழந்தமிழ் வடிவம்); you (archaic plural/respectful)</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12</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பிழைப்பதற்கு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பிழைப்பதற்கு = பிழைத்து வாழ்வதற்கு; in order to survive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(தொழிற்பெயர் + நான்காம் வேற்றுமை (வினையெச்சப் பொருள்))</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பிழைத்தல் பகுதி; to survive, escape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மெய்; junction consonant</w:t>
            </w:r>
          </w:p>
        </w:tc>
        <w:tc>
          <w:tcPr>
            <w:tcW w:type="dxa" w:w="2700"/>
            <w:tcMar>
              <w:top w:type="dxa" w:w="60"/>
              <w:left w:type="dxa" w:w="80"/>
              <w:bottom w:type="dxa" w:w="60"/>
              <w:right w:type="dxa" w:w="80"/>
            </w:tcMar>
          </w:tcPr>
          <w:p>
            <w:r>
              <w:rPr>
                <w:rFonts w:ascii="Latha" w:cs="Latha" w:eastAsia="Latha" w:hAnsi="Latha"/>
                <w:sz w:val="18"/>
                <w:szCs w:val="18"/>
              </w:rPr>
              <w:t xml:space="preserve">சந்தி மெய்</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ஒற்று மிகுதல்; doubled consonant</w:t>
            </w:r>
          </w:p>
        </w:tc>
        <w:tc>
          <w:tcPr>
            <w:tcW w:type="dxa" w:w="2700"/>
            <w:tcMar>
              <w:top w:type="dxa" w:w="60"/>
              <w:left w:type="dxa" w:w="80"/>
              <w:bottom w:type="dxa" w:w="60"/>
              <w:right w:type="dxa" w:w="80"/>
            </w:tcMar>
          </w:tcPr>
          <w:p>
            <w:r>
              <w:rPr>
                <w:rFonts w:ascii="Latha" w:cs="Latha" w:eastAsia="Latha" w:hAnsi="Latha"/>
                <w:sz w:val="18"/>
                <w:szCs w:val="18"/>
              </w:rPr>
              <w:t xml:space="preserve">ஒற்று மிகுதல்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தொழிற்பெயர் விகுதி; verbal-noun '-ing'</w:t>
            </w:r>
          </w:p>
        </w:tc>
        <w:tc>
          <w:tcPr>
            <w:tcW w:type="dxa" w:w="2700"/>
            <w:tcMar>
              <w:top w:type="dxa" w:w="60"/>
              <w:left w:type="dxa" w:w="80"/>
              <w:bottom w:type="dxa" w:w="60"/>
              <w:right w:type="dxa" w:w="80"/>
            </w:tcMar>
          </w:tcPr>
          <w:p>
            <w:r>
              <w:rPr>
                <w:rFonts w:ascii="Latha" w:cs="Latha" w:eastAsia="Latha" w:hAnsi="Latha"/>
                <w:sz w:val="18"/>
                <w:szCs w:val="18"/>
              </w:rPr>
              <w:t xml:space="preserve">தொழிற்பெயர்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உருபு இடைநிலை; case-marker glide</w:t>
            </w:r>
          </w:p>
        </w:tc>
        <w:tc>
          <w:tcPr>
            <w:tcW w:type="dxa" w:w="2700"/>
            <w:tcMar>
              <w:top w:type="dxa" w:w="60"/>
              <w:left w:type="dxa" w:w="80"/>
              <w:bottom w:type="dxa" w:w="60"/>
              <w:right w:type="dxa" w:w="80"/>
            </w:tcMar>
          </w:tcPr>
          <w:p>
            <w:r>
              <w:rPr>
                <w:rFonts w:ascii="Latha" w:cs="Latha" w:eastAsia="Latha" w:hAnsi="Latha"/>
                <w:sz w:val="18"/>
                <w:szCs w:val="18"/>
              </w:rPr>
              <w:t xml:space="preserve">எதிர்மறை/உருபு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'in order to'</w:t>
            </w:r>
          </w:p>
        </w:tc>
        <w:tc>
          <w:tcPr>
            <w:tcW w:type="dxa" w:w="2700"/>
            <w:tcMar>
              <w:top w:type="dxa" w:w="60"/>
              <w:left w:type="dxa" w:w="80"/>
              <w:bottom w:type="dxa" w:w="60"/>
              <w:right w:type="dxa" w:w="80"/>
            </w:tcMar>
          </w:tcPr>
          <w:p>
            <w:r>
              <w:rPr>
                <w:rFonts w:ascii="Latha" w:cs="Latha" w:eastAsia="Latha" w:hAnsi="Latha"/>
                <w:sz w:val="18"/>
                <w:szCs w:val="18"/>
              </w:rPr>
              <w:t xml:space="preserve">நான்காம் வேற்றுமை உருபு</w:t>
            </w:r>
          </w:p>
        </w:tc>
      </w:tr>
    </w:tbl>
    <w:p>
      <w:pPr>
        <w:spacing w:after="200"/>
      </w:pPr>
    </w:p>
    <w:p>
      <w:pPr>
        <w:pStyle w:val="Heading2"/>
        <w:spacing w:after="80" w:before="240"/>
      </w:pPr>
      <w:r>
        <w:rPr>
          <w:rFonts w:ascii="Latha" w:cs="Latha" w:eastAsia="Latha" w:hAnsi="Latha"/>
        </w:rPr>
        <w:t xml:space="preserve">அடி 18</w:t>
      </w:r>
    </w:p>
    <w:p>
      <w:pPr>
        <w:spacing w:after="120" w:before="0"/>
      </w:pPr>
      <w:r>
        <w:rPr>
          <w:rFonts w:ascii="Latha" w:cs="Latha" w:eastAsia="Latha" w:hAnsi="Latha"/>
          <w:i/>
          <w:iCs/>
          <w:sz w:val="22"/>
          <w:szCs w:val="22"/>
        </w:rPr>
        <w:t xml:space="preserve">ஏகுமின், புள்ஆ எருதுஅயத்து ஒருசார்</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ஏகுமின்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ஏகுமின் = செல்லுங்கள்; go (ye)!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செல்லுதல் பகுதி; to go</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ஏவல் பன்மை விகுதி; imperative plural '-go ye'</w:t>
            </w:r>
          </w:p>
        </w:tc>
        <w:tc>
          <w:tcPr>
            <w:tcW w:type="dxa" w:w="2700"/>
            <w:tcMar>
              <w:top w:type="dxa" w:w="60"/>
              <w:left w:type="dxa" w:w="80"/>
              <w:bottom w:type="dxa" w:w="60"/>
              <w:right w:type="dxa" w:w="80"/>
            </w:tcMar>
          </w:tcPr>
          <w:p>
            <w:r>
              <w:rPr>
                <w:rFonts w:ascii="Latha" w:cs="Latha" w:eastAsia="Latha" w:hAnsi="Latha"/>
                <w:sz w:val="18"/>
                <w:szCs w:val="18"/>
              </w:rPr>
              <w:t xml:space="preserve">ஏவல் பன்மை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பறவை; bird</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பசு, மாடு; cow, cattle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எருது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காளை; bull, ox</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அயத்து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அயத்து = கால்நடைகள் (ஆடு, குதிரை) இருக்குமிடத்தில்; where the livestock are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அயம்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ஆடு, குதிரை (கால்நடைகள்) - பாடநூல் பொருள்; goat, horse (livestock)</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அத்து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ஏழாம் வேற்றுமை இடைநிலை; oblique/locative glide</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ஒரு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ஒரு; one</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பக்கம், திசை; side, direction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19</w:t>
      </w:r>
    </w:p>
    <w:p>
      <w:pPr>
        <w:spacing w:after="120" w:before="0"/>
      </w:pPr>
      <w:r>
        <w:rPr>
          <w:rFonts w:ascii="Latha" w:cs="Latha" w:eastAsia="Latha" w:hAnsi="Latha"/>
          <w:i/>
          <w:iCs/>
          <w:sz w:val="22"/>
          <w:szCs w:val="22"/>
        </w:rPr>
        <w:t xml:space="preserve">சிக்கிநீர் சென்மின்!" எனத்தன் சிறுவரைப்</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சிக்கி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சிக்கி = சிக்கு + இ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சிக்கிக்கொள்ளுதல் பகுதி; to get entangled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'-ing'</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நீங்கள்; you (plural, archaic)</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4</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சென்மின்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சென்மின் = செல் + மின்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செல்தல் பகுதி; to go</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ஏவல் பன்மை விகுதி; imperative plural</w:t>
            </w:r>
          </w:p>
        </w:tc>
        <w:tc>
          <w:tcPr>
            <w:tcW w:type="dxa" w:w="2700"/>
            <w:tcMar>
              <w:top w:type="dxa" w:w="60"/>
              <w:left w:type="dxa" w:w="80"/>
              <w:bottom w:type="dxa" w:w="60"/>
              <w:right w:type="dxa" w:w="80"/>
            </w:tcMar>
          </w:tcPr>
          <w:p>
            <w:r>
              <w:rPr>
                <w:rFonts w:ascii="Latha" w:cs="Latha" w:eastAsia="Latha" w:hAnsi="Latha"/>
                <w:sz w:val="18"/>
                <w:szCs w:val="18"/>
              </w:rPr>
              <w:t xml:space="preserve">ஏவல் பன்மை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எனத்தன்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எனத்தன் = என + தன்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எனக்கூறி; saying</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தன்னுடைய; his own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சிறுவரைப்</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சிறுவரைப் = சிறுவர்களை; the little/young ones (acc.)</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சிறுமை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சிறிய தன்மை; smallness (root for 'young ones')</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பலர்பால் விகுதி; plural suffix</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இரண்டாம் வேற்றுமை உருபு; accusative marker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bl>
    <w:p>
      <w:pPr>
        <w:spacing w:after="200"/>
      </w:pPr>
    </w:p>
    <w:p>
      <w:pPr>
        <w:pStyle w:val="Heading2"/>
        <w:spacing w:after="80" w:before="240"/>
      </w:pPr>
      <w:r>
        <w:rPr>
          <w:rFonts w:ascii="Latha" w:cs="Latha" w:eastAsia="Latha" w:hAnsi="Latha"/>
        </w:rPr>
        <w:t xml:space="preserve">அடி 20</w:t>
      </w:r>
    </w:p>
    <w:p>
      <w:pPr>
        <w:spacing w:after="120" w:before="0"/>
      </w:pPr>
      <w:r>
        <w:rPr>
          <w:rFonts w:ascii="Latha" w:cs="Latha" w:eastAsia="Latha" w:hAnsi="Latha"/>
          <w:i/>
          <w:iCs/>
          <w:sz w:val="22"/>
          <w:szCs w:val="22"/>
        </w:rPr>
        <w:t xml:space="preserve">புக்கவிட் டிருக்கும் இப் புல்லின் பரிவும்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புக்குஅவிட்டுஇருக்க்உம்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புக்கவிட்டிருக்கும் = போகவிட்டிருக்கும் (பாடநூல்: புக்க விட்டு - போகவிட்டு); that has been allowed to wander in</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(பெயரெச்ச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புகுதல் பகுதி; to enter</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பெயரெச்ச விகுதி; adjectival ending</w:t>
            </w:r>
          </w:p>
        </w:tc>
        <w:tc>
          <w:tcPr>
            <w:tcW w:type="dxa" w:w="2700"/>
            <w:tcMar>
              <w:top w:type="dxa" w:w="60"/>
              <w:left w:type="dxa" w:w="80"/>
              <w:bottom w:type="dxa" w:w="60"/>
              <w:right w:type="dxa" w:w="80"/>
            </w:tcMar>
          </w:tcPr>
          <w:p>
            <w:r>
              <w:rPr>
                <w:rFonts w:ascii="Latha" w:cs="Latha" w:eastAsia="Latha" w:hAnsi="Latha"/>
                <w:sz w:val="18"/>
                <w:szCs w:val="18"/>
              </w:rPr>
              <w:t xml:space="preserve">பெயரெச்ச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விட்டு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விட்டு (போகவிட்டு - பாடநூல் பொருள்); let go, allowed to go</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இருத்தல் பகுதி; to be, remain</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இபுல்இன்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இப்புல்லின் = இந்தப் புல்லினுடைய; of this grass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சுட்டு இடைச்சொல்; demonstrative 'this'</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புல்; grass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ஆறாம் வேற்றுமை உருபு; genitive 'of'</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பரிவுஉம்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பரிவும் = கருணையும்; the tenderness/compassion too</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பரிவு</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கருணை, அன்பு; compassion, tenderness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21</w:t>
      </w:r>
    </w:p>
    <w:p>
      <w:pPr>
        <w:spacing w:after="120" w:before="0"/>
      </w:pPr>
      <w:r>
        <w:rPr>
          <w:rFonts w:ascii="Latha" w:cs="Latha" w:eastAsia="Latha" w:hAnsi="Latha"/>
          <w:i/>
          <w:iCs/>
          <w:sz w:val="22"/>
          <w:szCs w:val="22"/>
        </w:rPr>
        <w:t xml:space="preserve">பொறுமையும் புலனுங் காண்போர், ஒன்றையும்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பொறுமைஉம்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பொறுமையும் = பொறுமையும் (கொண்டு); patience too</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பொறுமை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பொறுமை; patience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உம்மைத் தொகை; 'and,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புலன்உம்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புலனும் = அறிவும் (கொண்டு); the faculty/sense too</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புலன்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அறிவு, உணர்வு; sense, faculty of perception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உம்மைத் தொகை; 'and,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காண்ப்ஓர்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காண்போர் = காண்பவர்கள்; those who see/observe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காணுதல் பகுதி; to see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பெயரெச்ச இடைநிலை; adjectival glide</w:t>
            </w:r>
          </w:p>
        </w:tc>
        <w:tc>
          <w:tcPr>
            <w:tcW w:type="dxa" w:w="2700"/>
            <w:tcMar>
              <w:top w:type="dxa" w:w="60"/>
              <w:left w:type="dxa" w:w="80"/>
              <w:bottom w:type="dxa" w:w="60"/>
              <w:right w:type="dxa" w:w="80"/>
            </w:tcMar>
          </w:tcPr>
          <w:p>
            <w:r>
              <w:rPr>
                <w:rFonts w:ascii="Latha" w:cs="Latha" w:eastAsia="Latha" w:hAnsi="Latha"/>
                <w:sz w:val="18"/>
                <w:szCs w:val="18"/>
              </w:rPr>
              <w:t xml:space="preserve">பெயரெச்ச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செய்வோர் பெயர்ச்சொல் விகுதி; agentive 'those who'</w:t>
            </w:r>
          </w:p>
        </w:tc>
        <w:tc>
          <w:tcPr>
            <w:tcW w:type="dxa" w:w="2700"/>
            <w:tcMar>
              <w:top w:type="dxa" w:w="60"/>
              <w:left w:type="dxa" w:w="80"/>
              <w:bottom w:type="dxa" w:w="60"/>
              <w:right w:type="dxa" w:w="80"/>
            </w:tcMar>
          </w:tcPr>
          <w:p>
            <w:r>
              <w:rPr>
                <w:rFonts w:ascii="Latha" w:cs="Latha" w:eastAsia="Latha" w:hAnsi="Latha"/>
                <w:sz w:val="18"/>
                <w:szCs w:val="18"/>
              </w:rPr>
              <w:t xml:space="preserve">செய்வோர் பெயர்ச்சொல்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ஒன்றுஐஉம்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ஒன்றையும் = ஒரு பொருளையும் கூட; even a single thing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ஒன்று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ஒரு பொருள்; a thing, anything</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இரண்டாம் வேற்றுமை உருபு; accusative marker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'even'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22</w:t>
      </w:r>
    </w:p>
    <w:p>
      <w:pPr>
        <w:spacing w:after="120" w:before="0"/>
      </w:pPr>
      <w:r>
        <w:rPr>
          <w:rFonts w:ascii="Latha" w:cs="Latha" w:eastAsia="Latha" w:hAnsi="Latha"/>
          <w:i/>
          <w:iCs/>
          <w:sz w:val="22"/>
          <w:szCs w:val="22"/>
        </w:rPr>
        <w:t xml:space="preserve">சிறுமையாச் சிந்தனை செயாதுஆங் காங்கு</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சிறுமையாச்சிந்தனை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சிறுமையாச்சிந்தனை = சிறுமை + ஆ + ச் + சிந்தனை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சிறுமை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சிறுமை, சிறியது; smallness, pettiness</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ஆக; as, in the manner of</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சிந்தனை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எண்ணம்; thought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செயாது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செயாது = செய் + ஆது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(எதிர்மறை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செய்தல் பகுதி; to do</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 வினையெச்ச விகுதி; 'without doing' (negative)</w:t>
            </w:r>
          </w:p>
        </w:tc>
        <w:tc>
          <w:tcPr>
            <w:tcW w:type="dxa" w:w="2700"/>
            <w:tcMar>
              <w:top w:type="dxa" w:w="60"/>
              <w:left w:type="dxa" w:w="80"/>
              <w:bottom w:type="dxa" w:w="60"/>
              <w:right w:type="dxa" w:w="80"/>
            </w:tcMar>
          </w:tcPr>
          <w:p>
            <w:r>
              <w:rPr>
                <w:rFonts w:ascii="Latha" w:cs="Latha" w:eastAsia="Latha" w:hAnsi="Latha"/>
                <w:sz w:val="18"/>
                <w:szCs w:val="18"/>
              </w:rPr>
              <w:t xml:space="preserve">எதிர்மறை வினையெச்ச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ஆங்காங்கு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ஆங்காங்கு = ஆங்கு + ஆங்கு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(அடுக்குத்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ஆங்கு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அங்கு; there</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ஆங்கு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'அங்கு' மீண்டும் (அடுக்குத் தொடர்); there (repeated = 'here and there')</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bl>
    <w:p>
      <w:pPr>
        <w:spacing w:after="200"/>
      </w:pPr>
    </w:p>
    <w:p>
      <w:pPr>
        <w:pStyle w:val="Heading2"/>
        <w:spacing w:after="80" w:before="240"/>
      </w:pPr>
      <w:r>
        <w:rPr>
          <w:rFonts w:ascii="Latha" w:cs="Latha" w:eastAsia="Latha" w:hAnsi="Latha"/>
        </w:rPr>
        <w:t xml:space="preserve">அடி 23</w:t>
      </w:r>
    </w:p>
    <w:p>
      <w:pPr>
        <w:spacing w:after="120" w:before="0"/>
      </w:pPr>
      <w:r>
        <w:rPr>
          <w:rFonts w:ascii="Latha" w:cs="Latha" w:eastAsia="Latha" w:hAnsi="Latha"/>
          <w:i/>
          <w:iCs/>
          <w:sz w:val="22"/>
          <w:szCs w:val="22"/>
        </w:rPr>
        <w:t xml:space="preserve">தோற்றுபேரழகும் ஆற்றல்சால் அன்பும்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தோற்று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தோன்றி, வெளிப்படுத்தி; displaying, appearing</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2</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பேரழகும்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பேரழகும் = பெருமை + அழகு + உம்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 +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பெருமை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பெருமை; greatness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அழகு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அழகு; beauty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உம்மைத் தொகை; 'and,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ஆற்றல்சால்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ஆற்றல்சால் = ஆற்றல் + சால்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(உரிச்சொல்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ஆற்றல்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வலிமை, திறன்; strength, capability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நிறைந்த; abounding in, full of</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அன்புஉம்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அன்புஉம் = அன்பு + உம்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அன்பு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அன்பு; love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உம்மைத் தொகை; 'and,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24</w:t>
      </w:r>
    </w:p>
    <w:p>
      <w:pPr>
        <w:spacing w:after="120" w:before="0"/>
      </w:pPr>
      <w:r>
        <w:rPr>
          <w:rFonts w:ascii="Latha" w:cs="Latha" w:eastAsia="Latha" w:hAnsi="Latha"/>
          <w:i/>
          <w:iCs/>
          <w:sz w:val="22"/>
          <w:szCs w:val="22"/>
        </w:rPr>
        <w:t xml:space="preserve">போற்றுதம் குறிப்பிற்கு ஏற்றதோர் முயற்சியும்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போற்றுதம்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போற்றுதம் = போற்று + தம்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போற்று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போற்றுதல் பகுதி; to cherish, nurture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தம்முடைய; their own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குறிப்பிற்கு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குறிப்பிற்கு = குறிப்பு + இல் + கு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குறிப்பு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நோக்கம்; purpose, intention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ஏழாம் வேற்றுமை உருபு; locative glide</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'for'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ஏற்றதோர்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ஏற்றதோர் = ஏல் + து + அ + து + ஓர்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ஏலுதல் பகுதி; to befit, be fitting</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தொழிற்பெயர் இடைநிலை</w:t>
            </w:r>
          </w:p>
        </w:tc>
        <w:tc>
          <w:tcPr>
            <w:tcW w:type="dxa" w:w="2700"/>
            <w:tcMar>
              <w:top w:type="dxa" w:w="60"/>
              <w:left w:type="dxa" w:w="80"/>
              <w:bottom w:type="dxa" w:w="60"/>
              <w:right w:type="dxa" w:w="80"/>
            </w:tcMar>
          </w:tcPr>
          <w:p>
            <w:r>
              <w:rPr>
                <w:rFonts w:ascii="Latha" w:cs="Latha" w:eastAsia="Latha" w:hAnsi="Latha"/>
                <w:sz w:val="18"/>
                <w:szCs w:val="18"/>
              </w:rPr>
              <w:t xml:space="preserve">தொழிற்பெயர்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பெயரெச்ச விகுதி</w:t>
            </w:r>
          </w:p>
        </w:tc>
        <w:tc>
          <w:tcPr>
            <w:tcW w:type="dxa" w:w="2700"/>
            <w:tcMar>
              <w:top w:type="dxa" w:w="60"/>
              <w:left w:type="dxa" w:w="80"/>
              <w:bottom w:type="dxa" w:w="60"/>
              <w:right w:type="dxa" w:w="80"/>
            </w:tcMar>
          </w:tcPr>
          <w:p>
            <w:r>
              <w:rPr>
                <w:rFonts w:ascii="Latha" w:cs="Latha" w:eastAsia="Latha" w:hAnsi="Latha"/>
                <w:sz w:val="18"/>
                <w:szCs w:val="18"/>
              </w:rPr>
              <w:t xml:space="preserve">பெயரெச்ச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சாரியை/இடைநிலை</w:t>
            </w:r>
          </w:p>
        </w:tc>
        <w:tc>
          <w:tcPr>
            <w:tcW w:type="dxa" w:w="2700"/>
            <w:tcMar>
              <w:top w:type="dxa" w:w="60"/>
              <w:left w:type="dxa" w:w="80"/>
              <w:bottom w:type="dxa" w:w="60"/>
              <w:right w:type="dxa" w:w="80"/>
            </w:tcMar>
          </w:tcPr>
          <w:p>
            <w:r>
              <w:rPr>
                <w:rFonts w:ascii="Latha" w:cs="Latha" w:eastAsia="Latha" w:hAnsi="Latha"/>
                <w:sz w:val="18"/>
                <w:szCs w:val="18"/>
              </w:rPr>
              <w:t xml:space="preserve">சாரியை/இடைநிலை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ஒரு; a, one</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முயற்சியும்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முயற்சியும் = முயற்சி + உம்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முயற்சி</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முயற்சி; effort, endeavour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உம்மைத் தொகை; 'and,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25</w:t>
      </w:r>
    </w:p>
    <w:p>
      <w:pPr>
        <w:spacing w:after="120" w:before="0"/>
      </w:pPr>
      <w:r>
        <w:rPr>
          <w:rFonts w:ascii="Latha" w:cs="Latha" w:eastAsia="Latha" w:hAnsi="Latha"/>
          <w:i/>
          <w:iCs/>
          <w:sz w:val="22"/>
          <w:szCs w:val="22"/>
        </w:rPr>
        <w:t xml:space="preserve">பார்த்துப் பார்த்துத் தம்கண் பனிப்ப,</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பார்த்த்உப்பார்த்த்உத்தம்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பார்த்துப் பார்த்துத் தம் = திரும்பத் திரும்பப் பார்த்து, தம்முடைய; looking again and again, their own (அடுக்குத் தொடர் - reduplication, per பாடநூல்)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(அடுக்குத் தொடர்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பார்த்தல் பகுதி; to look</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பார்த்தல் பகுதி (மீண்டும்); to look (repeated)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தம்முடைய; their own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கண்; eye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பனிப்ப்அ</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பனிப்ப = கண்ணீர் சொரிய; welling up with tears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கண்ணீர் சொரிதல் பகுதி; to well up with tears</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பெயரெச்ச/வினையெச்ச விகுதி; adjectival ending</w:t>
            </w:r>
          </w:p>
        </w:tc>
        <w:tc>
          <w:tcPr>
            <w:tcW w:type="dxa" w:w="2700"/>
            <w:tcMar>
              <w:top w:type="dxa" w:w="60"/>
              <w:left w:type="dxa" w:w="80"/>
              <w:bottom w:type="dxa" w:w="60"/>
              <w:right w:type="dxa" w:w="80"/>
            </w:tcMar>
          </w:tcPr>
          <w:p>
            <w:r>
              <w:rPr>
                <w:rFonts w:ascii="Latha" w:cs="Latha" w:eastAsia="Latha" w:hAnsi="Latha"/>
                <w:sz w:val="18"/>
                <w:szCs w:val="18"/>
              </w:rPr>
              <w:t xml:space="preserve">பெயரெச்ச/வினையெச்ச விகுதி</w:t>
            </w:r>
          </w:p>
        </w:tc>
      </w:tr>
    </w:tbl>
    <w:p>
      <w:pPr>
        <w:spacing w:after="200"/>
      </w:pPr>
    </w:p>
    <w:p>
      <w:pPr>
        <w:pStyle w:val="Heading2"/>
        <w:spacing w:after="80" w:before="240"/>
      </w:pPr>
      <w:r>
        <w:rPr>
          <w:rFonts w:ascii="Latha" w:cs="Latha" w:eastAsia="Latha" w:hAnsi="Latha"/>
        </w:rPr>
        <w:t xml:space="preserve">அடி 26</w:t>
      </w:r>
    </w:p>
    <w:p>
      <w:pPr>
        <w:spacing w:after="120" w:before="0"/>
      </w:pPr>
      <w:r>
        <w:rPr>
          <w:rFonts w:ascii="Latha" w:cs="Latha" w:eastAsia="Latha" w:hAnsi="Latha"/>
          <w:i/>
          <w:iCs/>
          <w:sz w:val="22"/>
          <w:szCs w:val="22"/>
        </w:rPr>
        <w:t xml:space="preserve">ஆர்த்தெழும் அன்பினால் அனைத்தையுங் கலந்துதம்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ஆர்த்த்உஎழுஉம்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ஆர்த்தெழும் = நிறைந்து எழும்; that wells up and rises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(வினையாலணையும் பெயர்/வினையெச்சம்)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நிறைதல் பகுதி; to fill, well up (also: to resound)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எழுதல் பகுதி; to rise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அன்புஇன்ஆல்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அன்பினால் = அன்பின் மூலம்; through/by love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அன்பு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அன்பு; love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ஐந்தாம் வேற்றுமை இடைநிலை; instrumental glide</w:t>
            </w:r>
          </w:p>
        </w:tc>
        <w:tc>
          <w:tcPr>
            <w:tcW w:type="dxa" w:w="2700"/>
            <w:tcMar>
              <w:top w:type="dxa" w:w="60"/>
              <w:left w:type="dxa" w:w="80"/>
              <w:bottom w:type="dxa" w:w="60"/>
              <w:right w:type="dxa" w:w="80"/>
            </w:tcMar>
          </w:tcPr>
          <w:p>
            <w:r>
              <w:rPr>
                <w:rFonts w:ascii="Latha" w:cs="Latha" w:eastAsia="Latha" w:hAnsi="Latha"/>
                <w:sz w:val="18"/>
                <w:szCs w:val="18"/>
              </w:rPr>
              <w:t xml:space="preserve">ஐந்தாம் வேற்றுமை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மூன்றாம் வேற்றுமை உருபு; instrumental 'by'</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10</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அனைத்துஐஉம்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அனைத்தையும் = எல்லாவற்றையும்; everything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அனைத்து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எல்லாம்; everything, all</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இரண்டாம் வேற்றுமை உருபு; accusative marker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'even, also'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கலத்(ந்)த்உ</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கலந்து = கலந்துகொண்டு; having blended/mingled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கலத்தல் பகுதி; to mingle, blend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த்(ந்)</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(ந்); glide variant</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 (ந்)</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தம்முடைய; their own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27</w:t>
      </w:r>
    </w:p>
    <w:p>
      <w:pPr>
        <w:spacing w:after="120" w:before="0"/>
      </w:pPr>
      <w:r>
        <w:rPr>
          <w:rFonts w:ascii="Latha" w:cs="Latha" w:eastAsia="Latha" w:hAnsi="Latha"/>
          <w:i/>
          <w:iCs/>
          <w:sz w:val="22"/>
          <w:szCs w:val="22"/>
        </w:rPr>
        <w:t xml:space="preserve">என்பெலாம் கரைக்குநல் இன்பம் திளைப்பர்</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என்புஎலாம்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என்பெலாம் = எலும்பு அனைத்தும்; all their bones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என்பு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எலும்பு; bone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எலாம்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எல்லாம்; all</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கரைக்க்உநல்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கரைக்குநல் = கரைந்துபோகும்படியான நல்ல; melting, good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(உரிச்சொல்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கரைதல் பகுதி; to melt, dissolve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'-ing'</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நல்ல; good</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இன்பம்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மகிழ்ச்சி; joy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9</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திளைப்ப்அர்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திளைப்பர் = திளைத்திடுவர்; they will revel/immerse (in it)</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திளைத்தல் பகுதி; to revel, immerse oneself</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படர்க்கைப் பன்மை வினைமுற்று விகுதி; 3rd person plural ending</w:t>
            </w:r>
          </w:p>
        </w:tc>
        <w:tc>
          <w:tcPr>
            <w:tcW w:type="dxa" w:w="2700"/>
            <w:tcMar>
              <w:top w:type="dxa" w:w="60"/>
              <w:left w:type="dxa" w:w="80"/>
              <w:bottom w:type="dxa" w:w="60"/>
              <w:right w:type="dxa" w:w="80"/>
            </w:tcMar>
          </w:tcPr>
          <w:p>
            <w:r>
              <w:rPr>
                <w:rFonts w:ascii="Latha" w:cs="Latha" w:eastAsia="Latha" w:hAnsi="Latha"/>
                <w:sz w:val="18"/>
                <w:szCs w:val="18"/>
              </w:rPr>
              <w:t xml:space="preserve">படர்க்கைப் பன்மை வினைமுற்று விகுதி</w:t>
            </w:r>
          </w:p>
        </w:tc>
      </w:tr>
    </w:tbl>
    <w:p>
      <w:pPr>
        <w:spacing w:after="200"/>
      </w:pPr>
    </w:p>
    <w:p>
      <w:pPr>
        <w:pStyle w:val="Heading2"/>
        <w:spacing w:after="80" w:before="240"/>
      </w:pPr>
      <w:r>
        <w:rPr>
          <w:rFonts w:ascii="Latha" w:cs="Latha" w:eastAsia="Latha" w:hAnsi="Latha"/>
        </w:rPr>
        <w:t xml:space="preserve">அடி 28</w:t>
      </w:r>
    </w:p>
    <w:p>
      <w:pPr>
        <w:spacing w:after="120" w:before="0"/>
      </w:pPr>
      <w:r>
        <w:rPr>
          <w:rFonts w:ascii="Latha" w:cs="Latha" w:eastAsia="Latha" w:hAnsi="Latha"/>
          <w:i/>
          <w:iCs/>
          <w:sz w:val="22"/>
          <w:szCs w:val="22"/>
        </w:rPr>
        <w:t xml:space="preserve">ஓகோ! நாங்கூழ்ப் புழுவே! உன்பாடு</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ஓக்ஓ</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ஓகோ = ஓகோ!; Oh ho! (exclamation of wonder)</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இடைச்சொல் (அடுக்குத்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வியப்புக்குறிப்பு; exclamation 'Oh!'</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வியப்புக்குறிப்பு (மீண்டும்); exclamation 'Oh!' (repeated) - together 'ஓகோ'</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4</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நாங்கூழ்ப்புழுவே</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நாங்கூழ்ப்புழுவே = மண்புழுவே (பாடநூல் பொருள்); O caterpillar/earthworm!</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(விளி (வேற்றுமை))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நாங்கூழ்ப்புழு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மண்புழு (பாடநூல் பொருள்); caterpillar, earthworm</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விளி இடைநிலை; vocative 'O'</w:t>
            </w:r>
          </w:p>
        </w:tc>
        <w:tc>
          <w:tcPr>
            <w:tcW w:type="dxa" w:w="2700"/>
            <w:tcMar>
              <w:top w:type="dxa" w:w="60"/>
              <w:left w:type="dxa" w:w="80"/>
              <w:bottom w:type="dxa" w:w="60"/>
              <w:right w:type="dxa" w:w="80"/>
            </w:tcMar>
          </w:tcPr>
          <w:p>
            <w:r>
              <w:rPr>
                <w:rFonts w:ascii="Latha" w:cs="Latha" w:eastAsia="Latha" w:hAnsi="Latha"/>
                <w:sz w:val="18"/>
                <w:szCs w:val="18"/>
              </w:rPr>
              <w:t xml:space="preserve">விளி இடைநிலை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உன்பாடு</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உன்பாடு = உனது உழைப்பு (பாடநூல் பொருள்: பாடு-உழைப்பு); your toil</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உன்னுடைய; your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உழைப்பு (பாடநூல் பொருள்); toil, labour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29</w:t>
      </w:r>
    </w:p>
    <w:p>
      <w:pPr>
        <w:spacing w:after="120" w:before="0"/>
      </w:pPr>
      <w:r>
        <w:rPr>
          <w:rFonts w:ascii="Latha" w:cs="Latha" w:eastAsia="Latha" w:hAnsi="Latha"/>
          <w:i/>
          <w:iCs/>
          <w:sz w:val="22"/>
          <w:szCs w:val="22"/>
        </w:rPr>
        <w:t xml:space="preserve">ஓவாப் பாடே. உணர்வேன்! உணர்வேன்!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ஓவாபாடுஏ</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ஓவாப்பாடே = ஓயாத உழைப்பே (பாடநூல் பொருள்: ஓவா-ஓயாத); unceasing toil indeed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ஓவா</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ஓயாத (பாடநூல் பொருள்); never-ceasing, unending</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உழைப்பு; toil</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அழுத்தச் சொல்; emphatic particle</w:t>
            </w:r>
          </w:p>
        </w:tc>
        <w:tc>
          <w:tcPr>
            <w:tcW w:type="dxa" w:w="2700"/>
            <w:tcMar>
              <w:top w:type="dxa" w:w="60"/>
              <w:left w:type="dxa" w:w="80"/>
              <w:bottom w:type="dxa" w:w="60"/>
              <w:right w:type="dxa" w:w="80"/>
            </w:tcMar>
          </w:tcPr>
          <w:p>
            <w:r>
              <w:rPr>
                <w:rFonts w:ascii="Latha" w:cs="Latha" w:eastAsia="Latha" w:hAnsi="Latha"/>
                <w:sz w:val="18"/>
                <w:szCs w:val="18"/>
              </w:rPr>
              <w:t xml:space="preserve">அழுத்தச் 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4</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உணர்வேன்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உணர்வேன் = நான் உணர்வேன்; I shall realise/feel (it)</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நாங்கூழ்ப்புழு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உணர்தல் பகுதி; to realise, perceive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தன்மை ஒருமை எதிர்கால வினைமுற்று; 1st person future 'I shall'</w:t>
            </w:r>
          </w:p>
        </w:tc>
        <w:tc>
          <w:tcPr>
            <w:tcW w:type="dxa" w:w="2700"/>
            <w:tcMar>
              <w:top w:type="dxa" w:w="60"/>
              <w:left w:type="dxa" w:w="80"/>
              <w:bottom w:type="dxa" w:w="60"/>
              <w:right w:type="dxa" w:w="80"/>
            </w:tcMar>
          </w:tcPr>
          <w:p>
            <w:r>
              <w:rPr>
                <w:rFonts w:ascii="Latha" w:cs="Latha" w:eastAsia="Latha" w:hAnsi="Latha"/>
                <w:sz w:val="18"/>
                <w:szCs w:val="18"/>
              </w:rPr>
              <w:t xml:space="preserve">தன்மை ஒருமை எதிர்கால வினைமுற்று</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உணர்வேன்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உணர்வேன் = நான் உணர்வேன் (மீண்டும் - அழுத்தம்); I shall realise (repeated for emphasis)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(அடுக்குத் தொடர் (அழுத்தம்))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உணர்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உணர்தல் பகுதி; to realise, perceive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தன்மை ஒருமை எதிர்கால வினைமுற்று; 1st person future 'I shall'</w:t>
            </w:r>
          </w:p>
        </w:tc>
        <w:tc>
          <w:tcPr>
            <w:tcW w:type="dxa" w:w="2700"/>
            <w:tcMar>
              <w:top w:type="dxa" w:w="60"/>
              <w:left w:type="dxa" w:w="80"/>
              <w:bottom w:type="dxa" w:w="60"/>
              <w:right w:type="dxa" w:w="80"/>
            </w:tcMar>
          </w:tcPr>
          <w:p>
            <w:r>
              <w:rPr>
                <w:rFonts w:ascii="Latha" w:cs="Latha" w:eastAsia="Latha" w:hAnsi="Latha"/>
                <w:sz w:val="18"/>
                <w:szCs w:val="18"/>
              </w:rPr>
              <w:t xml:space="preserve">தன்மை ஒருமை எதிர்கால வினைமுற்று</w:t>
            </w:r>
          </w:p>
        </w:tc>
      </w:tr>
    </w:tbl>
    <w:p>
      <w:pPr>
        <w:spacing w:after="200"/>
      </w:pPr>
    </w:p>
    <w:p>
      <w:pPr>
        <w:pStyle w:val="Heading2"/>
        <w:spacing w:after="80" w:before="240"/>
      </w:pPr>
      <w:r>
        <w:rPr>
          <w:rFonts w:ascii="Latha" w:cs="Latha" w:eastAsia="Latha" w:hAnsi="Latha"/>
        </w:rPr>
        <w:t xml:space="preserve">அடி 30</w:t>
      </w:r>
    </w:p>
    <w:p>
      <w:pPr>
        <w:spacing w:after="120" w:before="0"/>
      </w:pPr>
      <w:r>
        <w:rPr>
          <w:rFonts w:ascii="Latha" w:cs="Latha" w:eastAsia="Latha" w:hAnsi="Latha"/>
          <w:i/>
          <w:iCs/>
          <w:sz w:val="22"/>
          <w:szCs w:val="22"/>
        </w:rPr>
        <w:t xml:space="preserve">உழைப்போர் உழைப்பில் உழுவோர் தொழின்மிகும்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உழைப்ப்ஓர்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உழைப்போர் = உழைப்பவர்கள்; those who labour</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உழைத்தல் பகுதி; to labour, toil</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செய்வோர் பெயர்ச்சொல் விகுதி; agentive 'those who'</w:t>
            </w:r>
          </w:p>
        </w:tc>
        <w:tc>
          <w:tcPr>
            <w:tcW w:type="dxa" w:w="2700"/>
            <w:tcMar>
              <w:top w:type="dxa" w:w="60"/>
              <w:left w:type="dxa" w:w="80"/>
              <w:bottom w:type="dxa" w:w="60"/>
              <w:right w:type="dxa" w:w="80"/>
            </w:tcMar>
          </w:tcPr>
          <w:p>
            <w:r>
              <w:rPr>
                <w:rFonts w:ascii="Latha" w:cs="Latha" w:eastAsia="Latha" w:hAnsi="Latha"/>
                <w:sz w:val="18"/>
                <w:szCs w:val="18"/>
              </w:rPr>
              <w:t xml:space="preserve">செய்வோர் பெயர்ச்சொல்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உழைப்புஇல்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உழைப்பில் = உழைப்பினுள்; in [their] labour</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உழைப்பு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உழைப்பு; labour, toil</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ஏழாம் வேற்றுமை உருபு; locative 'in'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உழுவ்ஓர்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உழுவோர் = உழுபவர்கள்; those who plough</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உழுதல் பகுதி; to plough</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செய்வோர் பெயர்ச்சொல் விகுதி; agentive 'those who'</w:t>
            </w:r>
          </w:p>
        </w:tc>
        <w:tc>
          <w:tcPr>
            <w:tcW w:type="dxa" w:w="2700"/>
            <w:tcMar>
              <w:top w:type="dxa" w:w="60"/>
              <w:left w:type="dxa" w:w="80"/>
              <w:bottom w:type="dxa" w:w="60"/>
              <w:right w:type="dxa" w:w="80"/>
            </w:tcMar>
          </w:tcPr>
          <w:p>
            <w:r>
              <w:rPr>
                <w:rFonts w:ascii="Latha" w:cs="Latha" w:eastAsia="Latha" w:hAnsi="Latha"/>
                <w:sz w:val="18"/>
                <w:szCs w:val="18"/>
              </w:rPr>
              <w:t xml:space="preserve">செய்வோர் பெயர்ச்சொல்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10</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தொழில்மிகுஉம்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தொழின்மிகும் = தொழிலில் மிகுவர்; will excel in [their] occupation</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தொழில்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தொழில், வேலை; occupation, craft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மிகுதல் பகுதி; to abound, excel</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bl>
    <w:p>
      <w:pPr>
        <w:spacing w:after="200"/>
      </w:pPr>
    </w:p>
    <w:p>
      <w:pPr>
        <w:pStyle w:val="Heading2"/>
        <w:spacing w:after="80" w:before="240"/>
      </w:pPr>
      <w:r>
        <w:rPr>
          <w:rFonts w:ascii="Latha" w:cs="Latha" w:eastAsia="Latha" w:hAnsi="Latha"/>
        </w:rPr>
        <w:t xml:space="preserve">அடி 31</w:t>
      </w:r>
    </w:p>
    <w:p>
      <w:pPr>
        <w:spacing w:after="120" w:before="0"/>
      </w:pPr>
      <w:r>
        <w:rPr>
          <w:rFonts w:ascii="Latha" w:cs="Latha" w:eastAsia="Latha" w:hAnsi="Latha"/>
          <w:i/>
          <w:iCs/>
          <w:sz w:val="22"/>
          <w:szCs w:val="22"/>
        </w:rPr>
        <w:t xml:space="preserve">உழுவோர்க் கெல்லாம் விழுமிய வேந்துநீ.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உழுவோர்க்கெல்லாம்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உழுவோர்க்கெல்லாம் = உழு + ஓர் + கு + எல்லாம்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உழுதல் பகுதி; to plough</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செய்வோர் பெயர்ச்சொல் விகுதி; agentive 'those who'</w:t>
            </w:r>
          </w:p>
        </w:tc>
        <w:tc>
          <w:tcPr>
            <w:tcW w:type="dxa" w:w="2700"/>
            <w:tcMar>
              <w:top w:type="dxa" w:w="60"/>
              <w:left w:type="dxa" w:w="80"/>
              <w:bottom w:type="dxa" w:w="60"/>
              <w:right w:type="dxa" w:w="80"/>
            </w:tcMar>
          </w:tcPr>
          <w:p>
            <w:r>
              <w:rPr>
                <w:rFonts w:ascii="Latha" w:cs="Latha" w:eastAsia="Latha" w:hAnsi="Latha"/>
                <w:sz w:val="18"/>
                <w:szCs w:val="18"/>
              </w:rPr>
              <w:t xml:space="preserve">செய்வோர் பெயர்ச்சொல்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'to'</w:t>
            </w:r>
          </w:p>
        </w:tc>
        <w:tc>
          <w:tcPr>
            <w:tcW w:type="dxa" w:w="2700"/>
            <w:tcMar>
              <w:top w:type="dxa" w:w="60"/>
              <w:left w:type="dxa" w:w="80"/>
              <w:bottom w:type="dxa" w:w="60"/>
              <w:right w:type="dxa" w:w="80"/>
            </w:tcMar>
          </w:tcPr>
          <w:p>
            <w:r>
              <w:rPr>
                <w:rFonts w:ascii="Latha" w:cs="Latha" w:eastAsia="Latha" w:hAnsi="Latha"/>
                <w:sz w:val="18"/>
                <w:szCs w:val="18"/>
              </w:rPr>
              <w:t xml:space="preserve">நான்காம் வேற்றுமை உருபு</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எல்லாம்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எல்லாம்; all</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விழுமிய</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விழுமிய = விழும் + இய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(பெயரெச்சம்)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விழும்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மேன்மை, சிறப்பு; excellence (adjectival root of விழுமிய)</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பண்புப் பெயரெச்ச விகுதி; adjectival '-ous'</w:t>
            </w:r>
          </w:p>
        </w:tc>
        <w:tc>
          <w:tcPr>
            <w:tcW w:type="dxa" w:w="2700"/>
            <w:tcMar>
              <w:top w:type="dxa" w:w="60"/>
              <w:left w:type="dxa" w:w="80"/>
              <w:bottom w:type="dxa" w:w="60"/>
              <w:right w:type="dxa" w:w="80"/>
            </w:tcMar>
          </w:tcPr>
          <w:p>
            <w:r>
              <w:rPr>
                <w:rFonts w:ascii="Latha" w:cs="Latha" w:eastAsia="Latha" w:hAnsi="Latha"/>
                <w:sz w:val="18"/>
                <w:szCs w:val="18"/>
              </w:rPr>
              <w:t xml:space="preserve">பண்புப் பெயரெச்ச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வேந்துநீ</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வேந்துநீ = வேந்து + நீ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வேந்து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அரசன்; king</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 you</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32</w:t>
      </w:r>
    </w:p>
    <w:p>
      <w:pPr>
        <w:spacing w:after="120" w:before="0"/>
      </w:pPr>
      <w:r>
        <w:rPr>
          <w:rFonts w:ascii="Latha" w:cs="Latha" w:eastAsia="Latha" w:hAnsi="Latha"/>
          <w:i/>
          <w:iCs/>
          <w:sz w:val="22"/>
          <w:szCs w:val="22"/>
        </w:rPr>
        <w:t xml:space="preserve">எம்மண் ணாயினும் நன்மண் ணாக்குவை</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எமண்ஆய்இன்உம்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எம்மணணாயினும் = எம்மண்ணாக இருப்பினும் (எந்த மண்ணானாலும்); whatever the soil may be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(நிபந்தனை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 what, whichever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மண்; soil, earth</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ஆய்/இன்/உம் இணைந்த நிபந்தனை; 'even if it be' (adverbial conditional)</w:t>
            </w:r>
          </w:p>
        </w:tc>
        <w:tc>
          <w:tcPr>
            <w:tcW w:type="dxa" w:w="2700"/>
            <w:tcMar>
              <w:top w:type="dxa" w:w="60"/>
              <w:left w:type="dxa" w:w="80"/>
              <w:bottom w:type="dxa" w:w="60"/>
              <w:right w:type="dxa" w:w="80"/>
            </w:tcMar>
          </w:tcPr>
          <w:p>
            <w:r>
              <w:rPr>
                <w:rFonts w:ascii="Latha" w:cs="Latha" w:eastAsia="Latha" w:hAnsi="Latha"/>
                <w:sz w:val="18"/>
                <w:szCs w:val="18"/>
              </w:rPr>
              <w:t xml:space="preserve">ஒப்புமை 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நிபந்தனை இடைநிலை; conditional glide</w:t>
            </w:r>
          </w:p>
        </w:tc>
        <w:tc>
          <w:tcPr>
            <w:tcW w:type="dxa" w:w="2700"/>
            <w:tcMar>
              <w:top w:type="dxa" w:w="60"/>
              <w:left w:type="dxa" w:w="80"/>
              <w:bottom w:type="dxa" w:w="60"/>
              <w:right w:type="dxa" w:w="80"/>
            </w:tcMar>
          </w:tcPr>
          <w:p>
            <w:r>
              <w:rPr>
                <w:rFonts w:ascii="Latha" w:cs="Latha" w:eastAsia="Latha" w:hAnsi="Latha"/>
                <w:sz w:val="18"/>
                <w:szCs w:val="18"/>
              </w:rPr>
              <w:t xml:space="preserve">நிபந்தனை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'even'</w:t>
            </w:r>
          </w:p>
        </w:tc>
        <w:tc>
          <w:tcPr>
            <w:tcW w:type="dxa" w:w="2700"/>
            <w:tcMar>
              <w:top w:type="dxa" w:w="60"/>
              <w:left w:type="dxa" w:w="80"/>
              <w:bottom w:type="dxa" w:w="60"/>
              <w:right w:type="dxa" w:w="80"/>
            </w:tcMar>
          </w:tcPr>
          <w:p>
            <w:r>
              <w:rPr>
                <w:rFonts w:ascii="Latha" w:cs="Latha" w:eastAsia="Latha" w:hAnsi="Latha"/>
                <w:sz w:val="18"/>
                <w:szCs w:val="18"/>
              </w:rPr>
              <w:t xml:space="preserve">சிறப்பும்மை</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நன்மைமண்ஆக்குவை</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நன்மணணாக்குவை = நல்ல மண்ணாக ஆக்குவாய்; you make [it] good soil</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(பண்புத்தொகை + வினைமுற்று)</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நன்மை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நல்ல; good</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மண்; soil</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ஆக்குதல் பகுதி; to make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முன்னிலை ஒருமை வினைமுற்று விகுதி; 2nd person singular ending</w:t>
            </w:r>
          </w:p>
        </w:tc>
        <w:tc>
          <w:tcPr>
            <w:tcW w:type="dxa" w:w="2700"/>
            <w:tcMar>
              <w:top w:type="dxa" w:w="60"/>
              <w:left w:type="dxa" w:w="80"/>
              <w:bottom w:type="dxa" w:w="60"/>
              <w:right w:type="dxa" w:w="80"/>
            </w:tcMar>
          </w:tcPr>
          <w:p>
            <w:r>
              <w:rPr>
                <w:rFonts w:ascii="Latha" w:cs="Latha" w:eastAsia="Latha" w:hAnsi="Latha"/>
                <w:sz w:val="18"/>
                <w:szCs w:val="18"/>
              </w:rPr>
              <w:t xml:space="preserve">முன்னிலை ஒருமை வினைமுற்று விகுதி</w:t>
            </w:r>
          </w:p>
        </w:tc>
      </w:tr>
    </w:tbl>
    <w:p>
      <w:pPr>
        <w:spacing w:after="200"/>
      </w:pPr>
    </w:p>
    <w:p>
      <w:pPr>
        <w:pStyle w:val="Heading2"/>
        <w:spacing w:after="80" w:before="240"/>
      </w:pPr>
      <w:r>
        <w:rPr>
          <w:rFonts w:ascii="Latha" w:cs="Latha" w:eastAsia="Latha" w:hAnsi="Latha"/>
        </w:rPr>
        <w:t xml:space="preserve">அடி 33</w:t>
      </w:r>
    </w:p>
    <w:p>
      <w:pPr>
        <w:spacing w:after="120" w:before="0"/>
      </w:pPr>
      <w:r>
        <w:rPr>
          <w:rFonts w:ascii="Latha" w:cs="Latha" w:eastAsia="Latha" w:hAnsi="Latha"/>
          <w:i/>
          <w:iCs/>
          <w:sz w:val="22"/>
          <w:szCs w:val="22"/>
        </w:rPr>
        <w:t xml:space="preserve">விடுத்தனை இதற்கா, எடுத்தஉன் யாக்கை.</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விடுத்தனை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விடுத்தனை = விடு + த் + த் + அன் + ஐ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விடுதல் பகுதி; to release, let go</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சாரியை; euphonic glide</w:t>
            </w:r>
          </w:p>
        </w:tc>
        <w:tc>
          <w:tcPr>
            <w:tcW w:type="dxa" w:w="2700"/>
            <w:tcMar>
              <w:top w:type="dxa" w:w="60"/>
              <w:left w:type="dxa" w:w="80"/>
              <w:bottom w:type="dxa" w:w="60"/>
              <w:right w:type="dxa" w:w="80"/>
            </w:tcMar>
          </w:tcPr>
          <w:p>
            <w:r>
              <w:rPr>
                <w:rFonts w:ascii="Latha" w:cs="Latha" w:eastAsia="Latha" w:hAnsi="Latha"/>
                <w:sz w:val="18"/>
                <w:szCs w:val="18"/>
              </w:rPr>
              <w:t xml:space="preserve">சாரியை</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முன்னிலை ஒருமை வினைமுற்று விகுதி; 2nd person singular ending</w:t>
            </w:r>
          </w:p>
        </w:tc>
        <w:tc>
          <w:tcPr>
            <w:tcW w:type="dxa" w:w="2700"/>
            <w:tcMar>
              <w:top w:type="dxa" w:w="60"/>
              <w:left w:type="dxa" w:w="80"/>
              <w:bottom w:type="dxa" w:w="60"/>
              <w:right w:type="dxa" w:w="80"/>
            </w:tcMar>
          </w:tcPr>
          <w:p>
            <w:r>
              <w:rPr>
                <w:rFonts w:ascii="Latha" w:cs="Latha" w:eastAsia="Latha" w:hAnsi="Latha"/>
                <w:sz w:val="18"/>
                <w:szCs w:val="18"/>
              </w:rPr>
              <w:t xml:space="preserve">முன்னிலை ஒருமை வினைமுற்று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இதற்கா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இதற்கா = இது + அன் + கு + ஆ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இது; this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சாரியை; possessive/euphonic glide</w:t>
            </w:r>
          </w:p>
        </w:tc>
        <w:tc>
          <w:tcPr>
            <w:tcW w:type="dxa" w:w="2700"/>
            <w:tcMar>
              <w:top w:type="dxa" w:w="60"/>
              <w:left w:type="dxa" w:w="80"/>
              <w:bottom w:type="dxa" w:w="60"/>
              <w:right w:type="dxa" w:w="80"/>
            </w:tcMar>
          </w:tcPr>
          <w:p>
            <w:r>
              <w:rPr>
                <w:rFonts w:ascii="Latha" w:cs="Latha" w:eastAsia="Latha" w:hAnsi="Latha"/>
                <w:sz w:val="18"/>
                <w:szCs w:val="18"/>
              </w:rPr>
              <w:t xml:space="preserve">சாரியை</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'to'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காரணமாக; because, for the sake of</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10</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எடுத்த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எடுத்த = எடு + த் + த் + அ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(பெயரெச்சம்)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எடுத்தல் பகுதி; to take, lift</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பெயரெச்ச விகுதி; adjectival ending</w:t>
            </w:r>
          </w:p>
        </w:tc>
        <w:tc>
          <w:tcPr>
            <w:tcW w:type="dxa" w:w="2700"/>
            <w:tcMar>
              <w:top w:type="dxa" w:w="60"/>
              <w:left w:type="dxa" w:w="80"/>
              <w:bottom w:type="dxa" w:w="60"/>
              <w:right w:type="dxa" w:w="80"/>
            </w:tcMar>
          </w:tcPr>
          <w:p>
            <w:r>
              <w:rPr>
                <w:rFonts w:ascii="Latha" w:cs="Latha" w:eastAsia="Latha" w:hAnsi="Latha"/>
                <w:sz w:val="18"/>
                <w:szCs w:val="18"/>
              </w:rPr>
              <w:t xml:space="preserve">பெயரெச்ச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உனது; your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யாக்கை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உடல்; body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34</w:t>
      </w:r>
    </w:p>
    <w:p>
      <w:pPr>
        <w:spacing w:after="120" w:before="0"/>
      </w:pPr>
      <w:r>
        <w:rPr>
          <w:rFonts w:ascii="Latha" w:cs="Latha" w:eastAsia="Latha" w:hAnsi="Latha"/>
          <w:i/>
          <w:iCs/>
          <w:sz w:val="22"/>
          <w:szCs w:val="22"/>
        </w:rPr>
        <w:t xml:space="preserve">உழுதுழுது உண்டுமண் மெழுகினும் நேரிய</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உழுதுஉழுது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உழுதுழுது = திரும்பத் திரும்ப உழுது (அடுக்குத்தொடர்); having ploughed again and again</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(அடுக்குத் தொடர்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உழுது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உழுதல் இறந்தகால வினையெச்சம்; having ploughed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உழுது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உழுதல் இறந்தகால வினையெச்சம் (மீண்டும்); having ploughed (repeated for emphasis)</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உண்டுமண்</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உண்டுமண் = மண்ணை உண்டு; having eaten the soil</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உண்ணுதல் இறந்தகால வினையெச்சம்; having eaten</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மண்; soil, earth</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மெழுகுஇன்உம்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மெழுகினும் = மெழுகைவிடவும் (ஒப்பீடு); even more than wax</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(ஒப்பீட்டு நிபந்தனை)</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மெழுகு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மெழுகு; wax (used here as a comparison for smoothness)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ஒப்பீட்டு இடைநிலை; comparative 'than'</w:t>
            </w:r>
          </w:p>
        </w:tc>
        <w:tc>
          <w:tcPr>
            <w:tcW w:type="dxa" w:w="2700"/>
            <w:tcMar>
              <w:top w:type="dxa" w:w="60"/>
              <w:left w:type="dxa" w:w="80"/>
              <w:bottom w:type="dxa" w:w="60"/>
              <w:right w:type="dxa" w:w="80"/>
            </w:tcMar>
          </w:tcPr>
          <w:p>
            <w:r>
              <w:rPr>
                <w:rFonts w:ascii="Latha" w:cs="Latha" w:eastAsia="Latha" w:hAnsi="Latha"/>
                <w:sz w:val="18"/>
                <w:szCs w:val="18"/>
              </w:rPr>
              <w:t xml:space="preserve">ஒப்பீட்டு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'even'</w:t>
            </w:r>
          </w:p>
        </w:tc>
        <w:tc>
          <w:tcPr>
            <w:tcW w:type="dxa" w:w="2700"/>
            <w:tcMar>
              <w:top w:type="dxa" w:w="60"/>
              <w:left w:type="dxa" w:w="80"/>
              <w:bottom w:type="dxa" w:w="60"/>
              <w:right w:type="dxa" w:w="80"/>
            </w:tcMar>
          </w:tcPr>
          <w:p>
            <w:r>
              <w:rPr>
                <w:rFonts w:ascii="Latha" w:cs="Latha" w:eastAsia="Latha" w:hAnsi="Latha"/>
                <w:sz w:val="18"/>
                <w:szCs w:val="18"/>
              </w:rPr>
              <w:t xml:space="preserve">சிறப்பும்மை</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நேர்மைஇய</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நேரிய = நேர்மையான, செம்மையான; straight, refined</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(பெயரெச்சம்)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நேர்மை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நேர்மை, செம்மை; straightness, rightness</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பண்புப் பெயரெச்ச விகுதி; adjectival '-like'</w:t>
            </w:r>
          </w:p>
        </w:tc>
        <w:tc>
          <w:tcPr>
            <w:tcW w:type="dxa" w:w="2700"/>
            <w:tcMar>
              <w:top w:type="dxa" w:w="60"/>
              <w:left w:type="dxa" w:w="80"/>
              <w:bottom w:type="dxa" w:w="60"/>
              <w:right w:type="dxa" w:w="80"/>
            </w:tcMar>
          </w:tcPr>
          <w:p>
            <w:r>
              <w:rPr>
                <w:rFonts w:ascii="Latha" w:cs="Latha" w:eastAsia="Latha" w:hAnsi="Latha"/>
                <w:sz w:val="18"/>
                <w:szCs w:val="18"/>
              </w:rPr>
              <w:t xml:space="preserve">பண்புப் பெயரெச்ச விகுதி</w:t>
            </w:r>
          </w:p>
        </w:tc>
      </w:tr>
    </w:tbl>
    <w:p>
      <w:pPr>
        <w:spacing w:after="200"/>
      </w:pPr>
    </w:p>
    <w:p>
      <w:pPr>
        <w:pStyle w:val="Heading2"/>
        <w:spacing w:after="80" w:before="240"/>
      </w:pPr>
      <w:r>
        <w:rPr>
          <w:rFonts w:ascii="Latha" w:cs="Latha" w:eastAsia="Latha" w:hAnsi="Latha"/>
        </w:rPr>
        <w:t xml:space="preserve">அடி 35</w:t>
      </w:r>
    </w:p>
    <w:p>
      <w:pPr>
        <w:spacing w:after="120" w:before="0"/>
      </w:pPr>
      <w:r>
        <w:rPr>
          <w:rFonts w:ascii="Latha" w:cs="Latha" w:eastAsia="Latha" w:hAnsi="Latha"/>
          <w:i/>
          <w:iCs/>
          <w:sz w:val="22"/>
          <w:szCs w:val="22"/>
        </w:rPr>
        <w:t xml:space="preserve">விழுமிய சேறாய் வேதித்து உருட்டி</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விழுமிய</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விழுமிய = விழும் + இய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(பெயரெச்சம்)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விழும்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மேன்மை, சிறப்பு; excellence (adjectival root of விழுமிய)</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பண்புப் பெயரெச்ச விகுதி; adjectival '-ous'</w:t>
            </w:r>
          </w:p>
        </w:tc>
        <w:tc>
          <w:tcPr>
            <w:tcW w:type="dxa" w:w="2700"/>
            <w:tcMar>
              <w:top w:type="dxa" w:w="60"/>
              <w:left w:type="dxa" w:w="80"/>
              <w:bottom w:type="dxa" w:w="60"/>
              <w:right w:type="dxa" w:w="80"/>
            </w:tcMar>
          </w:tcPr>
          <w:p>
            <w:r>
              <w:rPr>
                <w:rFonts w:ascii="Latha" w:cs="Latha" w:eastAsia="Latha" w:hAnsi="Latha"/>
                <w:sz w:val="18"/>
                <w:szCs w:val="18"/>
              </w:rPr>
              <w:t xml:space="preserve">பண்புப் பெயரெச்ச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சேறுஆய்</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சேறுஆய் = சேறு + ஆய்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(வினையெச்சம் (உரிச்சொல்லாகச் செயல்படும்))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 களிமண்; mud, clay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ஒப்புமை வினையெச்ச விகுதி; adverbial 'as'</w:t>
            </w:r>
          </w:p>
        </w:tc>
        <w:tc>
          <w:tcPr>
            <w:tcW w:type="dxa" w:w="2700"/>
            <w:tcMar>
              <w:top w:type="dxa" w:w="60"/>
              <w:left w:type="dxa" w:w="80"/>
              <w:bottom w:type="dxa" w:w="60"/>
              <w:right w:type="dxa" w:w="80"/>
            </w:tcMar>
          </w:tcPr>
          <w:p>
            <w:r>
              <w:rPr>
                <w:rFonts w:ascii="Latha" w:cs="Latha" w:eastAsia="Latha" w:hAnsi="Latha"/>
                <w:sz w:val="18"/>
                <w:szCs w:val="18"/>
              </w:rPr>
              <w:t xml:space="preserve">ஒப்புமை வினையெச்ச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வேதித்த்உ</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வேதித்த்உ = வேதி + த் + த் + உ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மாற்றுதல் பகுதி; to transform, change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9</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உருட்டுஇ</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உருட்டுஇ = உருட்டு + இ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உருட்டு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உருட்டுதல் பகுதி; to roll</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 விகுதி; '-having done'</w:t>
            </w:r>
          </w:p>
        </w:tc>
        <w:tc>
          <w:tcPr>
            <w:tcW w:type="dxa" w:w="2700"/>
            <w:tcMar>
              <w:top w:type="dxa" w:w="60"/>
              <w:left w:type="dxa" w:w="80"/>
              <w:bottom w:type="dxa" w:w="60"/>
              <w:right w:type="dxa" w:w="80"/>
            </w:tcMar>
          </w:tcPr>
          <w:p>
            <w:r>
              <w:rPr>
                <w:rFonts w:ascii="Latha" w:cs="Latha" w:eastAsia="Latha" w:hAnsi="Latha"/>
                <w:sz w:val="18"/>
                <w:szCs w:val="18"/>
              </w:rPr>
              <w:t xml:space="preserve">வினையெச்ச விகுதி</w:t>
            </w:r>
          </w:p>
        </w:tc>
      </w:tr>
    </w:tbl>
    <w:p>
      <w:pPr>
        <w:spacing w:after="200"/>
      </w:pPr>
    </w:p>
    <w:p>
      <w:pPr>
        <w:pStyle w:val="Heading2"/>
        <w:spacing w:after="80" w:before="240"/>
      </w:pPr>
      <w:r>
        <w:rPr>
          <w:rFonts w:ascii="Latha" w:cs="Latha" w:eastAsia="Latha" w:hAnsi="Latha"/>
        </w:rPr>
        <w:t xml:space="preserve">அடி 36</w:t>
      </w:r>
    </w:p>
    <w:p>
      <w:pPr>
        <w:spacing w:after="120" w:before="0"/>
      </w:pPr>
      <w:r>
        <w:rPr>
          <w:rFonts w:ascii="Latha" w:cs="Latha" w:eastAsia="Latha" w:hAnsi="Latha"/>
          <w:i/>
          <w:iCs/>
          <w:sz w:val="22"/>
          <w:szCs w:val="22"/>
        </w:rPr>
        <w:t xml:space="preserve">வெளிக்கொணர்ந் தும், புகழ் வேண்டார் போல</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வெளிகொணர்த்(ந்)த்உம்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வெளிக்கொணர்ந்தும் = வெளியே கொண்டு வந்தும்; even having brought (it) out</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வெளி; outside, open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கொணர்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கொண்டுவருதல் பகுதி; to bring</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த்(ந்)</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(ந்); glide variant</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 (ந்)</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 marker</w:t>
            </w:r>
          </w:p>
        </w:tc>
        <w:tc>
          <w:tcPr>
            <w:tcW w:type="dxa" w:w="2700"/>
            <w:tcMar>
              <w:top w:type="dxa" w:w="60"/>
              <w:left w:type="dxa" w:w="80"/>
              <w:bottom w:type="dxa" w:w="60"/>
              <w:right w:type="dxa" w:w="80"/>
            </w:tcMar>
          </w:tcPr>
          <w:p>
            <w:r>
              <w:rPr>
                <w:rFonts w:ascii="Latha" w:cs="Latha" w:eastAsia="Latha" w:hAnsi="Latha"/>
                <w:sz w:val="18"/>
                <w:szCs w:val="18"/>
              </w:rPr>
              <w:t xml:space="preserve">இறந்தகால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சிறப்பும்மை/எதிர்கால இடைநிலை; 'even, also'</w:t>
            </w:r>
          </w:p>
        </w:tc>
        <w:tc>
          <w:tcPr>
            <w:tcW w:type="dxa" w:w="2700"/>
            <w:tcMar>
              <w:top w:type="dxa" w:w="60"/>
              <w:left w:type="dxa" w:w="80"/>
              <w:bottom w:type="dxa" w:w="60"/>
              <w:right w:type="dxa" w:w="80"/>
            </w:tcMar>
          </w:tcPr>
          <w:p>
            <w:r>
              <w:rPr>
                <w:rFonts w:ascii="Latha" w:cs="Latha" w:eastAsia="Latha" w:hAnsi="Latha"/>
                <w:sz w:val="18"/>
                <w:szCs w:val="18"/>
              </w:rPr>
              <w:t xml:space="preserve">சிறப்பும்மை/எதிர்கால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புகழ்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புகழ்; fame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வேண்டு(ஆ)ஆர்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வேண்டார்போல = விரும்பாதவர் போல; as though not wanting/desiring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வேண்டுதல் பகுதி; to want, desire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 இடைநிலை; negative glide</w:t>
            </w:r>
          </w:p>
        </w:tc>
        <w:tc>
          <w:tcPr>
            <w:tcW w:type="dxa" w:w="2700"/>
            <w:tcMar>
              <w:top w:type="dxa" w:w="60"/>
              <w:left w:type="dxa" w:w="80"/>
              <w:bottom w:type="dxa" w:w="60"/>
              <w:right w:type="dxa" w:w="80"/>
            </w:tcMar>
          </w:tcPr>
          <w:p>
            <w:r>
              <w:rPr>
                <w:rFonts w:ascii="Latha" w:cs="Latha" w:eastAsia="Latha" w:hAnsi="Latha"/>
                <w:sz w:val="18"/>
                <w:szCs w:val="18"/>
              </w:rPr>
              <w:t xml:space="preserve">எதிர்மறை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எதிர்மறைப் பலர்பால் வினைமுற்று; 'those who do not want'</w:t>
            </w:r>
          </w:p>
        </w:tc>
        <w:tc>
          <w:tcPr>
            <w:tcW w:type="dxa" w:w="2700"/>
            <w:tcMar>
              <w:top w:type="dxa" w:w="60"/>
              <w:left w:type="dxa" w:w="80"/>
              <w:bottom w:type="dxa" w:w="60"/>
              <w:right w:type="dxa" w:w="80"/>
            </w:tcMar>
          </w:tcPr>
          <w:p>
            <w:r>
              <w:rPr>
                <w:rFonts w:ascii="Latha" w:cs="Latha" w:eastAsia="Latha" w:hAnsi="Latha"/>
                <w:sz w:val="18"/>
                <w:szCs w:val="18"/>
              </w:rPr>
              <w:t xml:space="preserve">எதிர்மறைப் பலர்பால் வினைமுற்று</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போல; like, as though</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37</w:t>
      </w:r>
    </w:p>
    <w:p>
      <w:pPr>
        <w:spacing w:after="120" w:before="0"/>
      </w:pPr>
      <w:r>
        <w:rPr>
          <w:rFonts w:ascii="Latha" w:cs="Latha" w:eastAsia="Latha" w:hAnsi="Latha"/>
          <w:i/>
          <w:iCs/>
          <w:sz w:val="22"/>
          <w:szCs w:val="22"/>
        </w:rPr>
        <w:t xml:space="preserve">ஒளிக்குவை உன்குழி வாயுமோர் உருண்டையால்!</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ஒளிக்குவை</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ஒளிக்குவை = நீ மறைக்கிறாய்; you hide, you conceal</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ஒளி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ஒளித்தல் பகுதி; to hide, conceal</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மெய்; junction consonant</w:t>
            </w:r>
          </w:p>
        </w:tc>
        <w:tc>
          <w:tcPr>
            <w:tcW w:type="dxa" w:w="2700"/>
            <w:tcMar>
              <w:top w:type="dxa" w:w="60"/>
              <w:left w:type="dxa" w:w="80"/>
              <w:bottom w:type="dxa" w:w="60"/>
              <w:right w:type="dxa" w:w="80"/>
            </w:tcMar>
          </w:tcPr>
          <w:p>
            <w:r>
              <w:rPr>
                <w:rFonts w:ascii="Latha" w:cs="Latha" w:eastAsia="Latha" w:hAnsi="Latha"/>
                <w:sz w:val="18"/>
                <w:szCs w:val="18"/>
              </w:rPr>
              <w:t xml:space="preserve">சந்தி மெய்</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ஒற்று மிகுதல்; doubled consonant</w:t>
            </w:r>
          </w:p>
        </w:tc>
        <w:tc>
          <w:tcPr>
            <w:tcW w:type="dxa" w:w="2700"/>
            <w:tcMar>
              <w:top w:type="dxa" w:w="60"/>
              <w:left w:type="dxa" w:w="80"/>
              <w:bottom w:type="dxa" w:w="60"/>
              <w:right w:type="dxa" w:w="80"/>
            </w:tcMar>
          </w:tcPr>
          <w:p>
            <w:r>
              <w:rPr>
                <w:rFonts w:ascii="Latha" w:cs="Latha" w:eastAsia="Latha" w:hAnsi="Latha"/>
                <w:sz w:val="18"/>
                <w:szCs w:val="18"/>
              </w:rPr>
              <w:t xml:space="preserve">ஒற்று மிகுதல்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முன்னிலை ஒருமை வினைமுற்று விகுதி; 2nd person singular ending</w:t>
            </w:r>
          </w:p>
        </w:tc>
        <w:tc>
          <w:tcPr>
            <w:tcW w:type="dxa" w:w="2700"/>
            <w:tcMar>
              <w:top w:type="dxa" w:w="60"/>
              <w:left w:type="dxa" w:w="80"/>
              <w:bottom w:type="dxa" w:w="60"/>
              <w:right w:type="dxa" w:w="80"/>
            </w:tcMar>
          </w:tcPr>
          <w:p>
            <w:r>
              <w:rPr>
                <w:rFonts w:ascii="Latha" w:cs="Latha" w:eastAsia="Latha" w:hAnsi="Latha"/>
                <w:sz w:val="18"/>
                <w:szCs w:val="18"/>
              </w:rPr>
              <w:t xml:space="preserve">முன்னிலை ஒருமை வினைமுற்று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உன்குழி</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உன்குழி = உன்னுடைய குழி; your pit/hole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உன்னுடைய; your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குழி; pit, hole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வாயுமோர்</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வாயுமோர் = வாயில் / புகுமிடம்; the mouth, an entrance/opening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வாய், துவாரம்; mouth, opening</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ஒரு; a</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உருண்டையால்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உருண்டையால் = உருண்டையான வாயில் வழியின் உள்ளே சென்று புகுந்துவிடுவாய்; you will go inside through the round entrance and hide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உருண்டை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உருண்டை; ball, round lump</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மூன்றாம் வேற்றுமை உருபு; instrumental 'with'</w:t>
            </w:r>
          </w:p>
        </w:tc>
        <w:tc>
          <w:tcPr>
            <w:tcW w:type="dxa" w:w="2700"/>
            <w:tcMar>
              <w:top w:type="dxa" w:w="60"/>
              <w:left w:type="dxa" w:w="80"/>
              <w:bottom w:type="dxa" w:w="60"/>
              <w:right w:type="dxa" w:w="80"/>
            </w:tcMar>
          </w:tcPr>
          <w:p>
            <w:r>
              <w:rPr>
                <w:rFonts w:ascii="Latha" w:cs="Latha" w:eastAsia="Latha" w:hAnsi="Latha"/>
                <w:sz w:val="18"/>
                <w:szCs w:val="18"/>
              </w:rPr>
              <w:t xml:space="preserve"/>
            </w:r>
          </w:p>
        </w:tc>
      </w:tr>
    </w:tbl>
    <w:p>
      <w:pPr>
        <w:spacing w:after="200"/>
      </w:pPr>
    </w:p>
    <w:p>
      <w:pPr>
        <w:pStyle w:val="Heading2"/>
        <w:spacing w:after="80" w:before="240"/>
      </w:pPr>
      <w:r>
        <w:rPr>
          <w:rFonts w:ascii="Latha" w:cs="Latha" w:eastAsia="Latha" w:hAnsi="Latha"/>
        </w:rPr>
        <w:t xml:space="preserve">அடி 38</w:t>
      </w:r>
    </w:p>
    <w:p>
      <w:pPr>
        <w:spacing w:after="120" w:before="0"/>
      </w:pPr>
      <w:r>
        <w:rPr>
          <w:rFonts w:ascii="Latha" w:cs="Latha" w:eastAsia="Latha" w:hAnsi="Latha"/>
          <w:i/>
          <w:iCs/>
          <w:sz w:val="22"/>
          <w:szCs w:val="22"/>
        </w:rPr>
        <w:t xml:space="preserve">இப்புற் பயிர்நீ இங்ஙனம் உழாயேல்</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இபுல்பயிர்நீ</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இப்புற்பயிர்நீ = இந்தப் புல்-பயிராகிய நீ; you, this grass-crop</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சுட்டு இடைச்சொல்; demonstrative 'this'</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புல்; grass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பயிர்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 crop</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 you</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இஙனம்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இங்ஙனம் = இந்த வகையில்; in this manner</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சுட்டு இடைச்சொல்; demonstrative 'this'</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ஙனம்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விதம், முறை; manner, way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உழுஆஏல்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உழாயேல் = நீ உழாவிடின்; if you do not plough</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(நிபந்தனை வினையெச்சம் (எதிர்மறை))</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உழுதல் பகுதி; to plough</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 இடைநிலை + சந்தி மெய்; negative particle + glide</w:t>
            </w:r>
          </w:p>
        </w:tc>
        <w:tc>
          <w:tcPr>
            <w:tcW w:type="dxa" w:w="2700"/>
            <w:tcMar>
              <w:top w:type="dxa" w:w="60"/>
              <w:left w:type="dxa" w:w="80"/>
              <w:bottom w:type="dxa" w:w="60"/>
              <w:right w:type="dxa" w:w="80"/>
            </w:tcMar>
          </w:tcPr>
          <w:p>
            <w:r>
              <w:rPr>
                <w:rFonts w:ascii="Latha" w:cs="Latha" w:eastAsia="Latha" w:hAnsi="Latha"/>
                <w:sz w:val="18"/>
                <w:szCs w:val="18"/>
              </w:rPr>
              <w:t xml:space="preserve">எதிர்மறை இடைநிலை + சந்தி மெய்</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நிபந்தனை விகுதி; conditional 'if...not'</w:t>
            </w:r>
          </w:p>
        </w:tc>
        <w:tc>
          <w:tcPr>
            <w:tcW w:type="dxa" w:w="2700"/>
            <w:tcMar>
              <w:top w:type="dxa" w:w="60"/>
              <w:left w:type="dxa" w:w="80"/>
              <w:bottom w:type="dxa" w:w="60"/>
              <w:right w:type="dxa" w:w="80"/>
            </w:tcMar>
          </w:tcPr>
          <w:p>
            <w:r>
              <w:rPr>
                <w:rFonts w:ascii="Latha" w:cs="Latha" w:eastAsia="Latha" w:hAnsi="Latha"/>
                <w:sz w:val="18"/>
                <w:szCs w:val="18"/>
              </w:rPr>
              <w:t xml:space="preserve">நிபந்தனை விகுதி</w:t>
            </w:r>
          </w:p>
        </w:tc>
      </w:tr>
    </w:tbl>
    <w:p>
      <w:pPr>
        <w:spacing w:after="200"/>
      </w:pPr>
    </w:p>
    <w:p>
      <w:pPr>
        <w:pStyle w:val="Heading2"/>
        <w:spacing w:after="80" w:before="240"/>
      </w:pPr>
      <w:r>
        <w:rPr>
          <w:rFonts w:ascii="Latha" w:cs="Latha" w:eastAsia="Latha" w:hAnsi="Latha"/>
        </w:rPr>
        <w:t xml:space="preserve">அடி 39</w:t>
      </w:r>
    </w:p>
    <w:p>
      <w:pPr>
        <w:spacing w:after="120" w:before="0"/>
      </w:pPr>
      <w:r>
        <w:rPr>
          <w:rFonts w:ascii="Latha" w:cs="Latha" w:eastAsia="Latha" w:hAnsi="Latha"/>
          <w:i/>
          <w:iCs/>
          <w:sz w:val="22"/>
          <w:szCs w:val="22"/>
        </w:rPr>
        <w:t xml:space="preserve">எப்படி உண்டாம்? எண்ணாது உனக்கும்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எபடி</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எப்படி = எவ்வாறு; how, in what way</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 இடைச்சொல்; interrogative 'what'</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விதம், முறை; way, manner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உண்டுஆம்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உண்டாம் = உண்டாகும்; will come to exist</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உண்டு; existing, present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ஆகும்; will become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எண்(ஆ)து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எண்ணாது = எண்ணாமல்; without thinking/considering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(எதிர்மறை வினையெச்சம்)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எண்ணுதல் பகுதி; to think, consider</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 இடைநிலை; negative glide</w:t>
            </w:r>
          </w:p>
        </w:tc>
        <w:tc>
          <w:tcPr>
            <w:tcW w:type="dxa" w:w="2700"/>
            <w:tcMar>
              <w:top w:type="dxa" w:w="60"/>
              <w:left w:type="dxa" w:w="80"/>
              <w:bottom w:type="dxa" w:w="60"/>
              <w:right w:type="dxa" w:w="80"/>
            </w:tcMar>
          </w:tcPr>
          <w:p>
            <w:r>
              <w:rPr>
                <w:rFonts w:ascii="Latha" w:cs="Latha" w:eastAsia="Latha" w:hAnsi="Latha"/>
                <w:sz w:val="18"/>
                <w:szCs w:val="18"/>
              </w:rPr>
              <w:t xml:space="preserve">எதிர்மறை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 வினையெச்ச விகுதி; 'without doing'</w:t>
            </w:r>
          </w:p>
        </w:tc>
        <w:tc>
          <w:tcPr>
            <w:tcW w:type="dxa" w:w="2700"/>
            <w:tcMar>
              <w:top w:type="dxa" w:w="60"/>
              <w:left w:type="dxa" w:w="80"/>
              <w:bottom w:type="dxa" w:w="60"/>
              <w:right w:type="dxa" w:w="80"/>
            </w:tcMar>
          </w:tcPr>
          <w:p>
            <w:r>
              <w:rPr>
                <w:rFonts w:ascii="Latha" w:cs="Latha" w:eastAsia="Latha" w:hAnsi="Latha"/>
                <w:sz w:val="18"/>
                <w:szCs w:val="18"/>
              </w:rPr>
              <w:t xml:space="preserve">எதிர்மறை வினையெச்ச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உனக்குஉம்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உனக்கும் = உனக்கும் கூட; for you too</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உனக்கு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உனக்கு; to/for you</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'even,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40</w:t>
      </w:r>
    </w:p>
    <w:p>
      <w:pPr>
        <w:spacing w:after="120" w:before="0"/>
      </w:pPr>
      <w:r>
        <w:rPr>
          <w:rFonts w:ascii="Latha" w:cs="Latha" w:eastAsia="Latha" w:hAnsi="Latha"/>
          <w:i/>
          <w:iCs/>
          <w:sz w:val="22"/>
          <w:szCs w:val="22"/>
        </w:rPr>
        <w:t xml:space="preserve">குறும்புசெய் எறும்பும் கோடி கோடியாயப்</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குறும்புசெய்</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குறும்புசெய் = குறும்பு செய்கின்ற; mischief-making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(பெயரெச்சத் தொடர் (பண்புத்தொகை போன்று))</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குறும்பு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குறும்பு; mischief</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செய்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செய்தல் பகுதி; doing (adjectival compound)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எறும்புஉம்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எறும்பும் = எறும்புகளும்; ants too</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எறும்பு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எறும்பு; ant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கோடி; crore, ten million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கோடிஆய்அப்</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கோடியாய = கோடிக்கணக்காக; by the countless crores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(வினையெச்சம் (உரிச்சொல்லாகச் செயல்படும்))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கோடி; crore, ten million (repeated for emphasis = countless)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ஒப்புமை வினையெச்ச விகுதி; adverbial 'as'</w:t>
            </w:r>
          </w:p>
        </w:tc>
        <w:tc>
          <w:tcPr>
            <w:tcW w:type="dxa" w:w="2700"/>
            <w:tcMar>
              <w:top w:type="dxa" w:w="60"/>
              <w:left w:type="dxa" w:w="80"/>
              <w:bottom w:type="dxa" w:w="60"/>
              <w:right w:type="dxa" w:w="80"/>
            </w:tcMar>
          </w:tcPr>
          <w:p>
            <w:r>
              <w:rPr>
                <w:rFonts w:ascii="Latha" w:cs="Latha" w:eastAsia="Latha" w:hAnsi="Latha"/>
                <w:sz w:val="18"/>
                <w:szCs w:val="18"/>
              </w:rPr>
              <w:t xml:space="preserve">ஒப்புமை வினையெச்ச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பெயரெச்ச விகுதி; adjectival glide</w:t>
            </w:r>
          </w:p>
        </w:tc>
        <w:tc>
          <w:tcPr>
            <w:tcW w:type="dxa" w:w="2700"/>
            <w:tcMar>
              <w:top w:type="dxa" w:w="60"/>
              <w:left w:type="dxa" w:w="80"/>
              <w:bottom w:type="dxa" w:w="60"/>
              <w:right w:type="dxa" w:w="80"/>
            </w:tcMar>
          </w:tcPr>
          <w:p>
            <w:r>
              <w:rPr>
                <w:rFonts w:ascii="Latha" w:cs="Latha" w:eastAsia="Latha" w:hAnsi="Latha"/>
                <w:sz w:val="18"/>
                <w:szCs w:val="18"/>
              </w:rPr>
              <w:t xml:space="preserve">பெயரெச்ச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bl>
    <w:p>
      <w:pPr>
        <w:spacing w:after="200"/>
      </w:pPr>
    </w:p>
    <w:p>
      <w:pPr>
        <w:pStyle w:val="Heading2"/>
        <w:spacing w:after="80" w:before="240"/>
      </w:pPr>
      <w:r>
        <w:rPr>
          <w:rFonts w:ascii="Latha" w:cs="Latha" w:eastAsia="Latha" w:hAnsi="Latha"/>
        </w:rPr>
        <w:t xml:space="preserve">அடி 41</w:t>
      </w:r>
    </w:p>
    <w:p>
      <w:pPr>
        <w:spacing w:after="120" w:before="0"/>
      </w:pPr>
      <w:r>
        <w:rPr>
          <w:rFonts w:ascii="Latha" w:cs="Latha" w:eastAsia="Latha" w:hAnsi="Latha"/>
          <w:i/>
          <w:iCs/>
          <w:sz w:val="22"/>
          <w:szCs w:val="22"/>
        </w:rPr>
        <w:t xml:space="preserve">புழுக்களும் பூச்சியும் பிழைக்குமா றென்னை?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புழுக்கள்உம்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புழுக்களும் = புழுக்களும்; worms too</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 (எண்ணும்மை))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புழு; worm</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பன்மை விகுதி; plural marker</w:t>
            </w:r>
          </w:p>
        </w:tc>
        <w:tc>
          <w:tcPr>
            <w:tcW w:type="dxa" w:w="2700"/>
            <w:tcMar>
              <w:top w:type="dxa" w:w="60"/>
              <w:left w:type="dxa" w:w="80"/>
              <w:bottom w:type="dxa" w:w="60"/>
              <w:right w:type="dxa" w:w="80"/>
            </w:tcMar>
          </w:tcPr>
          <w:p>
            <w:r>
              <w:rPr>
                <w:rFonts w:ascii="Latha" w:cs="Latha" w:eastAsia="Latha" w:hAnsi="Latha"/>
                <w:sz w:val="18"/>
                <w:szCs w:val="18"/>
              </w:rPr>
              <w:t xml:space="preserve">பன்மை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too'</w:t>
            </w:r>
          </w:p>
        </w:tc>
        <w:tc>
          <w:tcPr>
            <w:tcW w:type="dxa" w:w="2700"/>
            <w:tcMar>
              <w:top w:type="dxa" w:w="60"/>
              <w:left w:type="dxa" w:w="80"/>
              <w:bottom w:type="dxa" w:w="60"/>
              <w:right w:type="dxa" w:w="80"/>
            </w:tcMar>
          </w:tcPr>
          <w:p>
            <w:r>
              <w:rPr>
                <w:rFonts w:ascii="Latha" w:cs="Latha" w:eastAsia="Latha" w:hAnsi="Latha"/>
                <w:sz w:val="18"/>
                <w:szCs w:val="18"/>
              </w:rPr>
              <w:t xml:space="preserve">சிறப்பும்மை</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பூச்சிஉம்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[பொருள் சரிபார்க்கவும்]</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 (எண்ணும்மை))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பூச்சி</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பூச்சி; insect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பிழைக்க்உம்ஆறு</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பிழைக்குமாறு = பிழைக்கும் விதம்; the way [they] survive</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(வினையாலணையும் 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பிழைத்தல் பகுதி; to survive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வழி, முறை; way, manner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12</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என்ஐ</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என்னை = என்ன; what [is it]?</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 இடைச்சொல்; interrogative 'what'</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இரண்டாம் வேற்றுமை உருபு; accusative marker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42</w:t>
      </w:r>
    </w:p>
    <w:p>
      <w:pPr>
        <w:spacing w:after="120" w:before="0"/>
      </w:pPr>
      <w:r>
        <w:rPr>
          <w:rFonts w:ascii="Latha" w:cs="Latha" w:eastAsia="Latha" w:hAnsi="Latha"/>
          <w:i/>
          <w:iCs/>
          <w:sz w:val="22"/>
          <w:szCs w:val="22"/>
        </w:rPr>
        <w:t xml:space="preserve">ஒழுக்கமும் பொறையும் உனைப்போல் யார்க்குள?</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ஒழுக்கம்உம்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[பொருள் சரிபார்க்கவும்]</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ஒழுக்கம்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ஒழுக்கம், நல்லொழுக்கம்; discipline, good conduct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பொறைஉம்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[பொருள் சரிபார்க்கவும்]</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பொறுமை; patience, forbearance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உன்ஐப்போல்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உனைப்போல் = உன்னைப் போல; like you</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உன்னை; you</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இரண்டாம் வேற்றுமை உருபு; accusative marker</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ஒப்புமை இடைச்சொல்; like, similar to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9</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யார்க்குள</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யார்க்குள = யாருக்கு உள்ளது; who possesses [it]?</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ஆய்</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யார்; who</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நான்காம் வேற்றுமை உருபு; dative 'to'</w:t>
            </w:r>
          </w:p>
        </w:tc>
        <w:tc>
          <w:tcPr>
            <w:tcW w:type="dxa" w:w="2700"/>
            <w:tcMar>
              <w:top w:type="dxa" w:w="60"/>
              <w:left w:type="dxa" w:w="80"/>
              <w:bottom w:type="dxa" w:w="60"/>
              <w:right w:type="dxa" w:w="80"/>
            </w:tcMar>
          </w:tcPr>
          <w:p>
            <w:r>
              <w:rPr>
                <w:rFonts w:ascii="Latha" w:cs="Latha" w:eastAsia="Latha" w:hAnsi="Latha"/>
                <w:sz w:val="18"/>
                <w:szCs w:val="18"/>
              </w:rPr>
              <w:t xml:space="preserve">நான்காம் வேற்றுமை உருபு</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உள்ளது; exists, is present</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bl>
    <w:p>
      <w:pPr>
        <w:spacing w:after="200"/>
      </w:pPr>
    </w:p>
    <w:p>
      <w:pPr>
        <w:pStyle w:val="Heading2"/>
        <w:spacing w:after="80" w:before="240"/>
      </w:pPr>
      <w:r>
        <w:rPr>
          <w:rFonts w:ascii="Latha" w:cs="Latha" w:eastAsia="Latha" w:hAnsi="Latha"/>
        </w:rPr>
        <w:t xml:space="preserve">அடி 43</w:t>
      </w:r>
    </w:p>
    <w:p>
      <w:pPr>
        <w:spacing w:after="120" w:before="0"/>
      </w:pPr>
      <w:r>
        <w:rPr>
          <w:rFonts w:ascii="Latha" w:cs="Latha" w:eastAsia="Latha" w:hAnsi="Latha"/>
          <w:i/>
          <w:iCs/>
          <w:sz w:val="22"/>
          <w:szCs w:val="22"/>
        </w:rPr>
        <w:t xml:space="preserve">விழுப்புகழ் வேண்டலை. அறிவோம். ஏனிது?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விழுப்புகழ்</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விழுப்புகழ் = விழும் + புகழ்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(உரிச்சொல்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விழும்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மேன்மை, சிறப்பு; excellence (adjectival root of விழுப்புகழ்)</w:t>
            </w:r>
          </w:p>
        </w:tc>
        <w:tc>
          <w:tcPr>
            <w:tcW w:type="dxa" w:w="2700"/>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புகழ்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புகழ்; fame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வேண்டலை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வேண்டலை = வேண்டு + அல் + ஐ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(எதிர்மறை வினைமுற்று)</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வேண்டு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வேண்டுதல் பகுதி; to desire, want</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 இடைநிலை; negative glide</w:t>
            </w:r>
          </w:p>
        </w:tc>
        <w:tc>
          <w:tcPr>
            <w:tcW w:type="dxa" w:w="2700"/>
            <w:tcMar>
              <w:top w:type="dxa" w:w="60"/>
              <w:left w:type="dxa" w:w="80"/>
              <w:bottom w:type="dxa" w:w="60"/>
              <w:right w:type="dxa" w:w="80"/>
            </w:tcMar>
          </w:tcPr>
          <w:p>
            <w:r>
              <w:rPr>
                <w:rFonts w:ascii="Latha" w:cs="Latha" w:eastAsia="Latha" w:hAnsi="Latha"/>
                <w:sz w:val="18"/>
                <w:szCs w:val="18"/>
              </w:rPr>
              <w:t xml:space="preserve">எதிர்மறை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ஐ</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முன்னிலை ஒருமை எதிர்மறை வினைமுற்று விகுதி; 2nd person negative ending</w:t>
            </w:r>
          </w:p>
        </w:tc>
        <w:tc>
          <w:tcPr>
            <w:tcW w:type="dxa" w:w="2700"/>
            <w:tcMar>
              <w:top w:type="dxa" w:w="60"/>
              <w:left w:type="dxa" w:w="80"/>
              <w:bottom w:type="dxa" w:w="60"/>
              <w:right w:type="dxa" w:w="80"/>
            </w:tcMar>
          </w:tcPr>
          <w:p>
            <w:r>
              <w:rPr>
                <w:rFonts w:ascii="Latha" w:cs="Latha" w:eastAsia="Latha" w:hAnsi="Latha"/>
                <w:sz w:val="18"/>
                <w:szCs w:val="18"/>
              </w:rPr>
              <w:t xml:space="preserve">முன்னிலை ஒருமை எதிர்மறை வினைமுற்று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அறிவோம்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அறிவோம் = அறி + வ் + ஓம்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அறி</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அறிதல் பகுதி; to know</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ஓம்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தன்மைப் பன்மை வினைமுற்று விகுதி; 1st person plural 'we'</w:t>
            </w:r>
          </w:p>
        </w:tc>
        <w:tc>
          <w:tcPr>
            <w:tcW w:type="dxa" w:w="2700"/>
            <w:tcMar>
              <w:top w:type="dxa" w:w="60"/>
              <w:left w:type="dxa" w:w="80"/>
              <w:bottom w:type="dxa" w:w="60"/>
              <w:right w:type="dxa" w:w="80"/>
            </w:tcMar>
          </w:tcPr>
          <w:p>
            <w:r>
              <w:rPr>
                <w:rFonts w:ascii="Latha" w:cs="Latha" w:eastAsia="Latha" w:hAnsi="Latha"/>
                <w:sz w:val="18"/>
                <w:szCs w:val="18"/>
              </w:rPr>
              <w:t xml:space="preserve">தன்மைப் பன்மை வினைமுற்று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9</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ஏனிது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ஏனிது = ஏன் + இது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ஏன்; why</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இது; this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bl>
    <w:p>
      <w:pPr>
        <w:spacing w:after="200"/>
      </w:pPr>
    </w:p>
    <w:p>
      <w:pPr>
        <w:pStyle w:val="Heading2"/>
        <w:spacing w:after="80" w:before="240"/>
      </w:pPr>
      <w:r>
        <w:rPr>
          <w:rFonts w:ascii="Latha" w:cs="Latha" w:eastAsia="Latha" w:hAnsi="Latha"/>
        </w:rPr>
        <w:t xml:space="preserve">அடி 44</w:t>
      </w:r>
    </w:p>
    <w:p>
      <w:pPr>
        <w:spacing w:after="120" w:before="0"/>
      </w:pPr>
      <w:r>
        <w:rPr>
          <w:rFonts w:ascii="Latha" w:cs="Latha" w:eastAsia="Latha" w:hAnsi="Latha"/>
          <w:i/>
          <w:iCs/>
          <w:sz w:val="22"/>
          <w:szCs w:val="22"/>
        </w:rPr>
        <w:t xml:space="preserve">துதிக்கலம். உன்தொழில் நடத்துதி. ஆ! ஆ!</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துதிக்கலம்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துதிக்கலம் = துதி + க் + க் + அல் + அம்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(எதிர்மறை வினைமுற்று)</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துதித்தல் பகுதி; to praise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 இடைநிலை; negative glide</w:t>
            </w:r>
          </w:p>
        </w:tc>
        <w:tc>
          <w:tcPr>
            <w:tcW w:type="dxa" w:w="2700"/>
            <w:tcMar>
              <w:top w:type="dxa" w:w="60"/>
              <w:left w:type="dxa" w:w="80"/>
              <w:bottom w:type="dxa" w:w="60"/>
              <w:right w:type="dxa" w:w="80"/>
            </w:tcMar>
          </w:tcPr>
          <w:p>
            <w:r>
              <w:rPr>
                <w:rFonts w:ascii="Latha" w:cs="Latha" w:eastAsia="Latha" w:hAnsi="Latha"/>
                <w:sz w:val="18"/>
                <w:szCs w:val="18"/>
              </w:rPr>
              <w:t xml:space="preserve">எதிர்மறை இடைநிலை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தன்மைப் பன்மை எதிர்மறை வினைமுற்று விகுதி; 1st person plural negative</w:t>
            </w:r>
          </w:p>
        </w:tc>
        <w:tc>
          <w:tcPr>
            <w:tcW w:type="dxa" w:w="2700"/>
            <w:tcMar>
              <w:top w:type="dxa" w:w="60"/>
              <w:left w:type="dxa" w:w="80"/>
              <w:bottom w:type="dxa" w:w="60"/>
              <w:right w:type="dxa" w:w="80"/>
            </w:tcMar>
          </w:tcPr>
          <w:p>
            <w:r>
              <w:rPr>
                <w:rFonts w:ascii="Latha" w:cs="Latha" w:eastAsia="Latha" w:hAnsi="Latha"/>
                <w:sz w:val="18"/>
                <w:szCs w:val="18"/>
              </w:rPr>
              <w:t xml:space="preserve">தன்மைப் பன்மை எதிர்மறை வினைமுற்று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உன்தொழில்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உன்தொழில் = உன் + தொழில்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உன்னுடைய; your</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தொழில்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தொழில், வேலை; task, occupation</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நடத்துதி</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நடத்துதி = நீ நடத்துகிறாய்; you carry out</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நட</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நடத்துதல் பகுதி; to conduct, carry out</w:t>
            </w:r>
          </w:p>
        </w:tc>
        <w:tc>
          <w:tcPr>
            <w:tcW w:type="dxa" w:w="2700"/>
            <w:tcMar>
              <w:top w:type="dxa" w:w="60"/>
              <w:left w:type="dxa" w:w="80"/>
              <w:bottom w:type="dxa" w:w="60"/>
              <w:right w:type="dxa" w:w="80"/>
            </w:tcMar>
          </w:tcPr>
          <w:p>
            <w:r>
              <w:rPr>
                <w:rFonts w:ascii="Latha" w:cs="Latha" w:eastAsia="Latha" w:hAnsi="Latha"/>
                <w:sz w:val="18"/>
                <w:szCs w:val="18"/>
              </w:rPr>
              <w:t xml:space="preserve"/>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past-tense marker</w:t>
            </w:r>
          </w:p>
        </w:tc>
        <w:tc>
          <w:tcPr>
            <w:tcW w:type="dxa" w:w="2700"/>
            <w:tcMar>
              <w:top w:type="dxa" w:w="60"/>
              <w:left w:type="dxa" w:w="80"/>
              <w:bottom w:type="dxa" w:w="60"/>
              <w:right w:type="dxa" w:w="80"/>
            </w:tcMar>
          </w:tcPr>
          <w:p>
            <w:r>
              <w:rPr>
                <w:rFonts w:ascii="Latha" w:cs="Latha" w:eastAsia="Latha" w:hAnsi="Latha"/>
                <w:sz w:val="18"/>
                <w:szCs w:val="18"/>
              </w:rPr>
              <w:t xml:space="preserve"/>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10</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இறந்தகால இடைநிலை; past-tense marker</w:t>
            </w:r>
          </w:p>
        </w:tc>
        <w:tc>
          <w:tcPr>
            <w:tcW w:type="dxa" w:w="2700"/>
            <w:tcMar>
              <w:top w:type="dxa" w:w="60"/>
              <w:left w:type="dxa" w:w="80"/>
              <w:bottom w:type="dxa" w:w="60"/>
              <w:right w:type="dxa" w:w="80"/>
            </w:tcMar>
          </w:tcPr>
          <w:p>
            <w:r>
              <w:rPr>
                <w:rFonts w:ascii="Latha" w:cs="Latha" w:eastAsia="Latha" w:hAnsi="Latha"/>
                <w:sz w:val="18"/>
                <w:szCs w:val="18"/>
              </w:rPr>
              <w:t xml:space="preserve"/>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வினையெச்ச/பெயரெச்ச விகுதி; participle ending</w:t>
            </w:r>
          </w:p>
        </w:tc>
        <w:tc>
          <w:tcPr>
            <w:tcW w:type="dxa" w:w="2700"/>
            <w:tcMar>
              <w:top w:type="dxa" w:w="60"/>
              <w:left w:type="dxa" w:w="80"/>
              <w:bottom w:type="dxa" w:w="60"/>
              <w:right w:type="dxa" w:w="80"/>
            </w:tcMar>
          </w:tcPr>
          <w:p>
            <w:r>
              <w:rPr>
                <w:rFonts w:ascii="Latha" w:cs="Latha" w:eastAsia="Latha" w:hAnsi="Latha"/>
                <w:sz w:val="18"/>
                <w:szCs w:val="18"/>
              </w:rPr>
              <w:t xml:space="preserve"/>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முன்னிலை ஒருமை வினைமுற்று விகுதி; 2nd person 'you [do]'</w:t>
            </w:r>
          </w:p>
        </w:tc>
        <w:tc>
          <w:tcPr>
            <w:tcW w:type="dxa" w:w="2700"/>
            <w:tcMar>
              <w:top w:type="dxa" w:w="60"/>
              <w:left w:type="dxa" w:w="80"/>
              <w:bottom w:type="dxa" w:w="60"/>
              <w:right w:type="dxa" w:w="80"/>
            </w:tcMar>
          </w:tcPr>
          <w:p>
            <w:r>
              <w:rPr>
                <w:rFonts w:ascii="Latha" w:cs="Latha" w:eastAsia="Latha" w:hAnsi="Latha"/>
                <w:sz w:val="18"/>
                <w:szCs w:val="18"/>
              </w:rPr>
              <w:t xml:space="preserve"/>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வியப்புக்குறிப்பு இடைச்சொல்; exclamation 'Ah!'</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வியப்புக்குறிப்பு இடைச்சொல் (மீண்டும்); exclamation 'Ah!' (repeated)</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45</w:t>
      </w:r>
    </w:p>
    <w:p>
      <w:pPr>
        <w:spacing w:after="120" w:before="0"/>
      </w:pPr>
      <w:r>
        <w:rPr>
          <w:rFonts w:ascii="Latha" w:cs="Latha" w:eastAsia="Latha" w:hAnsi="Latha"/>
          <w:i/>
          <w:iCs/>
          <w:sz w:val="22"/>
          <w:szCs w:val="22"/>
        </w:rPr>
        <w:t xml:space="preserve">எங்கும் இங்ஙனே இணையிலா இன்பும்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எங்கும்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எங்கும் = எங்கு + உம்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எங்கு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எங்கு; where, everywhere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even'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இங்ஙனே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இங்ஙனே = இ + ஙனம் + ஏ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சுட்டு இடைச்சொல்; demonstrative 'this'</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ஙனம்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விதம், முறை; manner, way</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அழுத்தச் சொல்; emphatic particle</w:t>
            </w:r>
          </w:p>
        </w:tc>
        <w:tc>
          <w:tcPr>
            <w:tcW w:type="dxa" w:w="2700"/>
            <w:tcMar>
              <w:top w:type="dxa" w:w="60"/>
              <w:left w:type="dxa" w:w="80"/>
              <w:bottom w:type="dxa" w:w="60"/>
              <w:right w:type="dxa" w:w="80"/>
            </w:tcMar>
          </w:tcPr>
          <w:p>
            <w:r>
              <w:rPr>
                <w:rFonts w:ascii="Latha" w:cs="Latha" w:eastAsia="Latha" w:hAnsi="Latha"/>
                <w:sz w:val="18"/>
                <w:szCs w:val="18"/>
              </w:rPr>
              <w:t xml:space="preserve">அழுத்தச் 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6</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இணைஇலா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இணைஇலா = இணை + இலா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 (எதிர்மறைத்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இணை, ஒப்பு; equal, match</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இல்லாத; without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8</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இன்பும்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இன்பும் = இன்பு + உம்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இன்பு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இன்பம்; joy, happiness</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'also, even'</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bl>
    <w:p>
      <w:pPr>
        <w:spacing w:after="200"/>
      </w:pPr>
    </w:p>
    <w:p>
      <w:pPr>
        <w:pStyle w:val="Heading2"/>
        <w:spacing w:after="80" w:before="240"/>
      </w:pPr>
      <w:r>
        <w:rPr>
          <w:rFonts w:ascii="Latha" w:cs="Latha" w:eastAsia="Latha" w:hAnsi="Latha"/>
        </w:rPr>
        <w:t xml:space="preserve">அடி 46</w:t>
      </w:r>
    </w:p>
    <w:p>
      <w:pPr>
        <w:spacing w:after="120" w:before="0"/>
      </w:pPr>
      <w:r>
        <w:rPr>
          <w:rFonts w:ascii="Latha" w:cs="Latha" w:eastAsia="Latha" w:hAnsi="Latha"/>
          <w:i/>
          <w:iCs/>
          <w:sz w:val="22"/>
          <w:szCs w:val="22"/>
        </w:rPr>
        <w:t xml:space="preserve">பங்கமில் அன்பும் தங்குதல் திருந்தக்</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பங்கம்இல்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பங்கமில் = குறை இல்லாத; blemishless, flawless</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 (எதிர்மறைத்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பங்கம்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குறை, கேடு; blemish, harm</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இல்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இல்லாத; without</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அன்புஉம்</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[பொருள் சரிபார்க்கவும்]</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(உம்மைத் 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அன்பு</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அன்பு; love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சிறப்பும்மை; 'and, too'</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தங்குதல்</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தங்குதல் = தங்கியிருத்தல்; the dwelling, abiding</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(தொழிற்பெயர்)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தங்கு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தங்குதல் பகுதி; to dwell, abide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தல்</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தொழிற்பெயர் விகுதி; verbal-noun ending</w:t>
            </w:r>
          </w:p>
        </w:tc>
        <w:tc>
          <w:tcPr>
            <w:tcW w:type="dxa" w:w="2700"/>
            <w:tcMar>
              <w:top w:type="dxa" w:w="60"/>
              <w:left w:type="dxa" w:w="80"/>
              <w:bottom w:type="dxa" w:w="60"/>
              <w:right w:type="dxa" w:w="80"/>
            </w:tcMar>
          </w:tcPr>
          <w:p>
            <w:r>
              <w:rPr>
                <w:rFonts w:ascii="Latha" w:cs="Latha" w:eastAsia="Latha" w:hAnsi="Latha"/>
                <w:sz w:val="18"/>
                <w:szCs w:val="18"/>
              </w:rPr>
              <w:t xml:space="preserve">தொழிற்பெயர்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திருந்துஅக்</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திருந்தக் = திருந்திய முறையில், நிறைவாக; in a refined/perfect manner</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உரிச்சொல் (பெயரெச்சம்)</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திருந்து</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திருந்துதல் பகுதி; to become refined, perfected</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அ</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பெயரெச்ச விகுதி; adjectival ending</w:t>
            </w:r>
          </w:p>
        </w:tc>
        <w:tc>
          <w:tcPr>
            <w:tcW w:type="dxa" w:w="2700"/>
            <w:tcMar>
              <w:top w:type="dxa" w:w="60"/>
              <w:left w:type="dxa" w:w="80"/>
              <w:bottom w:type="dxa" w:w="60"/>
              <w:right w:type="dxa" w:w="80"/>
            </w:tcMar>
          </w:tcPr>
          <w:p>
            <w:r>
              <w:rPr>
                <w:rFonts w:ascii="Latha" w:cs="Latha" w:eastAsia="Latha" w:hAnsi="Latha"/>
                <w:sz w:val="18"/>
                <w:szCs w:val="18"/>
              </w:rPr>
              <w:t xml:space="preserve">பெயரெச்ச விகுதி</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9</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சந்தி எழுத்து; glide</w:t>
            </w:r>
          </w:p>
        </w:tc>
        <w:tc>
          <w:tcPr>
            <w:tcW w:type="dxa" w:w="2700"/>
            <w:tcMar>
              <w:top w:type="dxa" w:w="60"/>
              <w:left w:type="dxa" w:w="80"/>
              <w:bottom w:type="dxa" w:w="60"/>
              <w:right w:type="dxa" w:w="80"/>
            </w:tcMar>
          </w:tcPr>
          <w:p>
            <w:r>
              <w:rPr>
                <w:rFonts w:ascii="Latha" w:cs="Latha" w:eastAsia="Latha" w:hAnsi="Latha"/>
                <w:sz w:val="18"/>
                <w:szCs w:val="18"/>
              </w:rPr>
              <w:t xml:space="preserve">சந்தி எழுத்து</w:t>
            </w:r>
          </w:p>
        </w:tc>
      </w:tr>
    </w:tbl>
    <w:p>
      <w:pPr>
        <w:spacing w:after="200"/>
      </w:pPr>
    </w:p>
    <w:p>
      <w:pPr>
        <w:pStyle w:val="Heading2"/>
        <w:spacing w:after="80" w:before="240"/>
      </w:pPr>
      <w:r>
        <w:rPr>
          <w:rFonts w:ascii="Latha" w:cs="Latha" w:eastAsia="Latha" w:hAnsi="Latha"/>
        </w:rPr>
        <w:t xml:space="preserve">அடி 47</w:t>
      </w:r>
    </w:p>
    <w:p>
      <w:pPr>
        <w:spacing w:after="120" w:before="0"/>
      </w:pPr>
      <w:r>
        <w:rPr>
          <w:rFonts w:ascii="Latha" w:cs="Latha" w:eastAsia="Latha" w:hAnsi="Latha"/>
          <w:i/>
          <w:iCs/>
          <w:sz w:val="22"/>
          <w:szCs w:val="22"/>
        </w:rPr>
        <w:t xml:space="preserve">காணார் பேணும் வாணாள் என்னே?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2700"/>
      </w:tblGrid>
      <w:tr>
        <w:trPr>
          <w:tblHeader/>
        </w:trPr>
        <w:tc>
          <w:tcPr>
            <w:tcW w:type="dxa" w:w="700"/>
            <w:shd w:fill="D9D2E9" w:val="clear"/>
            <w:tcMar>
              <w:top w:type="dxa" w:w="60"/>
              <w:left w:type="dxa" w:w="80"/>
              <w:bottom w:type="dxa" w:w="60"/>
              <w:right w:type="dxa" w:w="80"/>
            </w:tcMar>
          </w:tcPr>
          <w:p>
            <w:r>
              <w:rPr>
                <w:rFonts w:ascii="Latha" w:cs="Latha" w:eastAsia="Latha" w:hAnsi="Latha"/>
                <w:b/>
                <w:bCs/>
                <w:sz w:val="19"/>
                <w:szCs w:val="19"/>
              </w:rPr>
              <w:t xml:space="preserve">இடம்</w:t>
            </w:r>
          </w:p>
        </w:tc>
        <w:tc>
          <w:tcPr>
            <w:tcW w:type="dxa" w:w="1600"/>
            <w:shd w:fill="D9D2E9" w:val="clear"/>
            <w:tcMar>
              <w:top w:type="dxa" w:w="60"/>
              <w:left w:type="dxa" w:w="80"/>
              <w:bottom w:type="dxa" w:w="60"/>
              <w:right w:type="dxa" w:w="80"/>
            </w:tcMar>
          </w:tcPr>
          <w:p>
            <w:r>
              <w:rPr>
                <w:rFonts w:ascii="Latha" w:cs="Latha" w:eastAsia="Latha" w:hAnsi="Latha"/>
                <w:b/>
                <w:bCs/>
                <w:sz w:val="19"/>
                <w:szCs w:val="19"/>
              </w:rPr>
              <w:t xml:space="preserve">வடிவம்</w:t>
            </w:r>
          </w:p>
        </w:tc>
        <w:tc>
          <w:tcPr>
            <w:tcW w:type="dxa" w:w="3400"/>
            <w:shd w:fill="D9D2E9" w:val="clear"/>
            <w:tcMar>
              <w:top w:type="dxa" w:w="60"/>
              <w:left w:type="dxa" w:w="80"/>
              <w:bottom w:type="dxa" w:w="60"/>
              <w:right w:type="dxa" w:w="80"/>
            </w:tcMar>
          </w:tcPr>
          <w:p>
            <w:r>
              <w:rPr>
                <w:rFonts w:ascii="Latha" w:cs="Latha" w:eastAsia="Latha" w:hAnsi="Latha"/>
                <w:b/>
                <w:bCs/>
                <w:sz w:val="19"/>
                <w:szCs w:val="19"/>
              </w:rPr>
              <w:t xml:space="preserve">பொருள்</w:t>
            </w:r>
          </w:p>
        </w:tc>
        <w:tc>
          <w:tcPr>
            <w:tcW w:type="dxa" w:w="2700"/>
            <w:shd w:fill="D9D2E9" w:val="clear"/>
            <w:tcMar>
              <w:top w:type="dxa" w:w="60"/>
              <w:left w:type="dxa" w:w="80"/>
              <w:bottom w:type="dxa" w:w="60"/>
              <w:right w:type="dxa" w:w="80"/>
            </w:tcMar>
          </w:tcPr>
          <w:p>
            <w:r>
              <w:rPr>
                <w:rFonts w:ascii="Latha" w:cs="Latha" w:eastAsia="Latha" w:hAnsi="Latha"/>
                <w:b/>
                <w:bCs/>
                <w:sz w:val="19"/>
                <w:szCs w:val="19"/>
              </w:rPr>
              <w:t xml:space="preserve">சொல் வகை / பங்கு</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1</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வாணாள்</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வாணாள் = காண் + ஆர்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 (எதிர்மறை வினைமுற்று)</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1</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காண்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காணுதல் பகுதி; to see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2</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ஆர்</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எதிர்மறைப் பலர்பால் வினைமுற்று விகுதி; negative 3rd person plural 'they do not'</w:t>
            </w:r>
          </w:p>
        </w:tc>
        <w:tc>
          <w:tcPr>
            <w:tcW w:type="dxa" w:w="2700"/>
            <w:tcMar>
              <w:top w:type="dxa" w:w="60"/>
              <w:left w:type="dxa" w:w="80"/>
              <w:bottom w:type="dxa" w:w="60"/>
              <w:right w:type="dxa" w:w="80"/>
            </w:tcMar>
          </w:tcPr>
          <w:p>
            <w:r>
              <w:rPr>
                <w:rFonts w:ascii="Latha" w:cs="Latha" w:eastAsia="Latha" w:hAnsi="Latha"/>
                <w:sz w:val="18"/>
                <w:szCs w:val="18"/>
              </w:rPr>
              <w:t xml:space="preserve">எதிர்மறைப் பலர்பால் வினைமுற்று விகுதி</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3</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என்னே</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என்னே = பேண் + உம்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3</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பேண்</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போற்றுதல் பகுதி; to cherish, nurture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4</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உம்</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எதிர்கால இடைநிலை; future marker</w:t>
            </w:r>
          </w:p>
        </w:tc>
        <w:tc>
          <w:tcPr>
            <w:tcW w:type="dxa" w:w="2700"/>
            <w:tcMar>
              <w:top w:type="dxa" w:w="60"/>
              <w:left w:type="dxa" w:w="80"/>
              <w:bottom w:type="dxa" w:w="60"/>
              <w:right w:type="dxa" w:w="80"/>
            </w:tcMar>
          </w:tcPr>
          <w:p>
            <w:r>
              <w:rPr>
                <w:rFonts w:ascii="Latha" w:cs="Latha" w:eastAsia="Latha" w:hAnsi="Latha"/>
                <w:sz w:val="18"/>
                <w:szCs w:val="18"/>
              </w:rPr>
              <w:t xml:space="preserve">எதிர்கால இடைநிலை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5</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வாழ்நாள்</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வாழ்நாள் = வாழ் + நாள்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பெயர்ச்சொல் (பண்புத்தொகை)</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5</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வாழ்</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வாழ்தல் பகுதி; to live</w:t>
            </w:r>
          </w:p>
        </w:tc>
        <w:tc>
          <w:tcPr>
            <w:tcW w:type="dxa" w:w="2700"/>
            <w:tcMar>
              <w:top w:type="dxa" w:w="60"/>
              <w:left w:type="dxa" w:w="80"/>
              <w:bottom w:type="dxa" w:w="60"/>
              <w:right w:type="dxa" w:w="80"/>
            </w:tcMar>
          </w:tcPr>
          <w:p>
            <w:r>
              <w:rPr>
                <w:rFonts w:ascii="Latha" w:cs="Latha" w:eastAsia="Latha" w:hAnsi="Latha"/>
                <w:sz w:val="18"/>
                <w:szCs w:val="18"/>
              </w:rPr>
              <w:t xml:space="preserve">வினைச்சொல்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6</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நாள்</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நாள்; day (வாழ்நாள் = lifetime)</w:t>
            </w:r>
          </w:p>
        </w:tc>
        <w:tc>
          <w:tcPr>
            <w:tcW w:type="dxa" w:w="2700"/>
            <w:tcMar>
              <w:top w:type="dxa" w:w="60"/>
              <w:left w:type="dxa" w:w="80"/>
              <w:bottom w:type="dxa" w:w="60"/>
              <w:right w:type="dxa" w:w="80"/>
            </w:tcMar>
          </w:tcPr>
          <w:p>
            <w:r>
              <w:rPr>
                <w:rFonts w:ascii="Latha" w:cs="Latha" w:eastAsia="Latha" w:hAnsi="Latha"/>
                <w:sz w:val="18"/>
                <w:szCs w:val="18"/>
              </w:rPr>
              <w:t xml:space="preserve">பெயர்ச்சொல்</w:t>
            </w:r>
          </w:p>
        </w:tc>
      </w:tr>
      <w:tr>
        <w:tc>
          <w:tcPr>
            <w:tcW w:type="dxa" w:w="700"/>
            <w:shd w:fill="FCE5CD" w:val="clear"/>
            <w:tcMar>
              <w:top w:type="dxa" w:w="60"/>
              <w:left w:type="dxa" w:w="80"/>
              <w:bottom w:type="dxa" w:w="60"/>
              <w:right w:type="dxa" w:w="80"/>
            </w:tcMar>
          </w:tcPr>
          <w:p>
            <w:r>
              <w:rPr>
                <w:rFonts w:ascii="Latha" w:cs="Latha" w:eastAsia="Latha" w:hAnsi="Latha"/>
                <w:b/>
                <w:bCs/>
                <w:sz w:val="19"/>
                <w:szCs w:val="19"/>
              </w:rPr>
              <w:t xml:space="preserve">7</w:t>
            </w:r>
          </w:p>
        </w:tc>
        <w:tc>
          <w:tcPr>
            <w:tcW w:type="dxa" w:w="1600"/>
            <w:shd w:fill="FCE5CD" w:val="clear"/>
            <w:tcMar>
              <w:top w:type="dxa" w:w="60"/>
              <w:left w:type="dxa" w:w="80"/>
              <w:bottom w:type="dxa" w:w="60"/>
              <w:right w:type="dxa" w:w="80"/>
            </w:tcMar>
          </w:tcPr>
          <w:p>
            <w:r>
              <w:rPr>
                <w:rFonts w:ascii="Latha" w:cs="Latha" w:eastAsia="Latha" w:hAnsi="Latha"/>
                <w:b/>
                <w:bCs/>
                <w:sz w:val="19"/>
                <w:szCs w:val="19"/>
              </w:rPr>
              <w:t xml:space="preserve">என்ஏ</w:t>
            </w:r>
          </w:p>
        </w:tc>
        <w:tc>
          <w:tcPr>
            <w:tcW w:type="dxa" w:w="3400"/>
            <w:shd w:fill="FCE5CD" w:val="clear"/>
            <w:tcMar>
              <w:top w:type="dxa" w:w="60"/>
              <w:left w:type="dxa" w:w="80"/>
              <w:bottom w:type="dxa" w:w="60"/>
              <w:right w:type="dxa" w:w="80"/>
            </w:tcMar>
          </w:tcPr>
          <w:p>
            <w:r>
              <w:rPr>
                <w:rFonts w:ascii="Latha" w:cs="Latha" w:eastAsia="Latha" w:hAnsi="Latha"/>
                <w:b/>
                <w:bCs/>
                <w:sz w:val="18"/>
                <w:szCs w:val="18"/>
              </w:rPr>
              <w:t xml:space="preserve">என்ஏ = என் + ஏ இணைந்த சொல்</w:t>
            </w:r>
          </w:p>
        </w:tc>
        <w:tc>
          <w:tcPr>
            <w:tcW w:type="dxa" w:w="2700"/>
            <w:shd w:fill="FCE5CD" w:val="clear"/>
            <w:tcMar>
              <w:top w:type="dxa" w:w="60"/>
              <w:left w:type="dxa" w:w="80"/>
              <w:bottom w:type="dxa" w:w="60"/>
              <w:right w:type="dxa" w:w="80"/>
            </w:tcMar>
          </w:tcPr>
          <w:p>
            <w:r>
              <w:rPr>
                <w:rFonts w:ascii="Latha" w:cs="Latha" w:eastAsia="Latha" w:hAnsi="Latha"/>
                <w:sz w:val="18"/>
                <w:szCs w:val="18"/>
              </w:rPr>
              <w:t xml:space="preserve">இடைச்சொல் (வியப்பிடைச்சொல் தொடர்)</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7</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என்</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என்; what</w:t>
            </w:r>
          </w:p>
        </w:tc>
        <w:tc>
          <w:tcPr>
            <w:tcW w:type="dxa" w:w="2700"/>
            <w:tcMar>
              <w:top w:type="dxa" w:w="60"/>
              <w:left w:type="dxa" w:w="80"/>
              <w:bottom w:type="dxa" w:w="60"/>
              <w:right w:type="dxa" w:w="80"/>
            </w:tcMar>
          </w:tcPr>
          <w:p>
            <w:r>
              <w:rPr>
                <w:rFonts w:ascii="Latha" w:cs="Latha" w:eastAsia="Latha" w:hAnsi="Latha"/>
                <w:sz w:val="18"/>
                <w:szCs w:val="18"/>
              </w:rPr>
              <w:t xml:space="preserve">இடைச்சொல்</w:t>
            </w:r>
          </w:p>
        </w:tc>
      </w:tr>
      <w:tr>
        <w:tc>
          <w:tcPr>
            <w:tcW w:type="dxa" w:w="700"/>
            <w:tcMar>
              <w:top w:type="dxa" w:w="60"/>
              <w:left w:type="dxa" w:w="80"/>
              <w:bottom w:type="dxa" w:w="60"/>
              <w:right w:type="dxa" w:w="80"/>
            </w:tcMar>
          </w:tcPr>
          <w:p>
            <w:r>
              <w:rPr>
                <w:rFonts w:ascii="Latha" w:cs="Latha" w:eastAsia="Latha" w:hAnsi="Latha"/>
                <w:b w:val="false"/>
                <w:bCs w:val="false"/>
                <w:sz w:val="19"/>
                <w:szCs w:val="19"/>
              </w:rPr>
              <w:t xml:space="preserve">8</w:t>
            </w:r>
          </w:p>
        </w:tc>
        <w:tc>
          <w:tcPr>
            <w:tcW w:type="dxa" w:w="1600"/>
            <w:tcMar>
              <w:top w:type="dxa" w:w="60"/>
              <w:left w:type="dxa" w:w="80"/>
              <w:bottom w:type="dxa" w:w="60"/>
              <w:right w:type="dxa" w:w="80"/>
            </w:tcMar>
          </w:tcPr>
          <w:p>
            <w:r>
              <w:rPr>
                <w:rFonts w:ascii="Latha" w:cs="Latha" w:eastAsia="Latha" w:hAnsi="Latha"/>
                <w:b w:val="false"/>
                <w:bCs w:val="false"/>
                <w:sz w:val="19"/>
                <w:szCs w:val="19"/>
              </w:rPr>
              <w:t xml:space="preserve">ஏ</w:t>
            </w:r>
          </w:p>
        </w:tc>
        <w:tc>
          <w:tcPr>
            <w:tcW w:type="dxa" w:w="3400"/>
            <w:tcMar>
              <w:top w:type="dxa" w:w="60"/>
              <w:left w:type="dxa" w:w="80"/>
              <w:bottom w:type="dxa" w:w="60"/>
              <w:right w:type="dxa" w:w="80"/>
            </w:tcMar>
          </w:tcPr>
          <w:p>
            <w:r>
              <w:rPr>
                <w:rFonts w:ascii="Latha" w:cs="Latha" w:eastAsia="Latha" w:hAnsi="Latha"/>
                <w:b w:val="false"/>
                <w:bCs w:val="false"/>
                <w:sz w:val="18"/>
                <w:szCs w:val="18"/>
              </w:rPr>
              <w:t xml:space="preserve">ஏகார அழுத்தம்; exclamatory 'alas!'</w:t>
            </w:r>
          </w:p>
        </w:tc>
        <w:tc>
          <w:tcPr>
            <w:tcW w:type="dxa" w:w="2700"/>
            <w:tcMar>
              <w:top w:type="dxa" w:w="60"/>
              <w:left w:type="dxa" w:w="80"/>
              <w:bottom w:type="dxa" w:w="60"/>
              <w:right w:type="dxa" w:w="80"/>
            </w:tcMar>
          </w:tcPr>
          <w:p>
            <w:r>
              <w:rPr>
                <w:rFonts w:ascii="Latha" w:cs="Latha" w:eastAsia="Latha" w:hAnsi="Latha"/>
                <w:sz w:val="18"/>
                <w:szCs w:val="18"/>
              </w:rPr>
              <w:t xml:space="preserve">ஏகார அழுத்தம்</w:t>
            </w:r>
          </w:p>
        </w:tc>
      </w:tr>
    </w:tbl>
    <w:p>
      <w:pPr>
        <w:spacing w:after="200"/>
      </w:pPr>
    </w:p>
    <w:p>
      <w:r>
        <w:br w:type="page"/>
      </w:r>
    </w:p>
    <w:p>
      <w:pPr>
        <w:pStyle w:val="Heading1"/>
        <w:spacing w:after="200" w:before="0"/>
      </w:pPr>
      <w:r>
        <w:rPr>
          <w:rFonts w:ascii="Latha" w:cs="Latha" w:eastAsia="Latha" w:hAnsi="Latha"/>
        </w:rPr>
        <w:t xml:space="preserve">பகுதி C — பிற பக்கங்களின் உரையடக்கம் (prose_content)</w:t>
      </w:r>
    </w:p>
    <w:p>
      <w:pPr>
        <w:pStyle w:val="Heading2"/>
        <w:spacing w:after="120" w:before="200"/>
      </w:pPr>
      <w:r>
        <w:rPr>
          <w:rFonts w:ascii="Latha" w:cs="Latha" w:eastAsia="Latha" w:hAnsi="Latha"/>
        </w:rPr>
        <w:t xml:space="preserve">நுழையும் முன்</w:t>
      </w:r>
    </w:p>
    <w:p>
      <w:pPr>
        <w:spacing w:after="120" w:before="0"/>
      </w:pPr>
      <w:r>
        <w:rPr>
          <w:rFonts w:ascii="Latha" w:cs="Latha" w:eastAsia="Latha" w:hAnsi="Latha"/>
          <w:sz w:val="20"/>
          <w:szCs w:val="20"/>
        </w:rPr>
        <w:t xml:space="preserve">19ஆம் நூற்றாண்டின் பிற்பகுதியில் தோன்றிய 'மனோன்மணீயம்' தமிழன்னை பெற்ற நல் அணிகலனாகும். நாடகத்துறைக்குத் தமிழில் நூல்கள் இல்லையே என்ற குறையினைத் தீர்க்க வந்த மனோன்மணீயம் என்னும் இந்நாடக நூல், காப்பிய இலக்கணம் முழுதும் நிரம்பிய நூலாக விளங்குகிறது. இயற்கையில் ஈடுபாடுகொண்டு, அதனில் தோய்ந்து இணையில்லாத ஊக்கமும் அமைதியும் பெற்றவர்கள் தமிழர்கள் என்பதைக் கூறுவதாக உள்ளது இந்நூலின் பகுதி.</w:t>
      </w:r>
    </w:p>
    <w:p>
      <w:pPr>
        <w:spacing w:after="120" w:before="0"/>
      </w:pPr>
      <w:r>
        <w:rPr>
          <w:rFonts w:ascii="Latha" w:cs="Latha" w:eastAsia="Latha" w:hAnsi="Latha"/>
          <w:sz w:val="20"/>
          <w:szCs w:val="20"/>
        </w:rPr>
        <w:t xml:space="preserve">சுந்தர முனிவர் தனது அறையிலிருந்து ஆசிரமம் வரை யாரும் அறியாவண்ணம் சுரங்கம் அமைக்கும் பணியை நடராசனுக்கு அளித்திருந்தார். நடராசனும் அப்பணியை ஓரளவு முடித்துவிட்டான். 'இன்னும் சிறுபகுதி வேலை ஆசிரமத்தில் செய்ய வேண்டியுள்ளது; அதுவும் இன்றிரவு முடிந்துவிடும்' என்று எண்ணிக்கொண்டு காலை வேளையில் ஊரின் புறமாக நடராசன் தனித்திருந்தான். அப்போது தனக்குத்தானே பேசிக்கொள்கிறான்.</w:t>
      </w:r>
    </w:p>
    <w:p>
      <w:pPr>
        <w:spacing w:after="120" w:before="0"/>
      </w:pPr>
      <w:r>
        <w:rPr>
          <w:rFonts w:ascii="Latha" w:cs="Latha" w:eastAsia="Latha" w:hAnsi="Latha"/>
          <w:sz w:val="20"/>
          <w:szCs w:val="20"/>
        </w:rPr>
        <w:t xml:space="preserve">மூன்றாம் அங்கம், இரண்டாம் களம். இடம்: ஊர்ப்புறம் ஒரு சார். காலம்: எற்பாடு (பிற்பகல்). பேசுபவர்: நடராசன் (தனிமொழி). கீழ்வரும் அடிகள் மனோன்மணீயத்தின் மூன்று காட்சிகளிலிருந்து எடுக்கப்பட்டவை — 'இலக்கு வேண்டும்' (அடிகள் 1-3, 9-12), 'புல்லின் பரிவு' (அடிகள் 13-32), 'நாங்கூழ்ப்புழுவின் பொதுநலம்' (அடிகள் 66-85).</w:t>
      </w:r>
    </w:p>
    <w:p>
      <w:pPr>
        <w:pStyle w:val="Heading2"/>
        <w:spacing w:after="120" w:before="200"/>
      </w:pPr>
      <w:r>
        <w:rPr>
          <w:rFonts w:ascii="Latha" w:cs="Latha" w:eastAsia="Latha" w:hAnsi="Latha"/>
        </w:rPr>
        <w:t xml:space="preserve">இலக்கணப் பகுதி</w:t>
      </w:r>
    </w:p>
    <w:p>
      <w:pPr>
        <w:spacing w:after="60" w:before="120"/>
      </w:pPr>
      <w:r>
        <w:rPr>
          <w:rFonts w:ascii="Latha" w:cs="Latha" w:eastAsia="Latha" w:hAnsi="Latha"/>
          <w:b/>
          <w:bCs/>
          <w:sz w:val="22"/>
          <w:szCs w:val="22"/>
        </w:rPr>
        <w:t xml:space="preserve">இலக்கணக்குறிப்பு</w:t>
      </w:r>
    </w:p>
    <w:p>
      <w:pPr>
        <w:spacing w:after="120" w:before="0"/>
      </w:pPr>
      <w:r>
        <w:rPr>
          <w:rFonts w:ascii="Latha" w:cs="Latha" w:eastAsia="Latha" w:hAnsi="Latha"/>
          <w:sz w:val="20"/>
          <w:szCs w:val="20"/>
        </w:rPr>
        <w:t xml:space="preserve">கடி நகர், சாலத்தகும் – உரிச்சொற்றொடர்கள்; உருட்டி – வினையெச்சம்; பின்னிய, முளைத்த – பெயரெச்சங்கள்; இளமுகம், நல்லூண், சிறுபுல், பேரழகு, முந்நீர், நன்மண் – பண்புத்தொகைகள்; பூக்குலை – இரண்டாம் வேற்றுமை உருபும் பயனும் உடன்தொக்கத் தொகை; ஆசிலா, ஓவா – ஈறுகெட்ட எதிர்மறைப் பெயரெச்சங்கள்; ஏகுமின் – ஏவல் பன்மை வினைமுற்று; பார்த்துப் பார்த்து, நில் நில், உழுதுழுது – அடுக்குத் தொடர்கள்; புழுக்களும் பூச்சியும் – எண்ணும்மை; தங்குதல் – தொழிற்பெயர்.</w:t>
      </w:r>
    </w:p>
    <w:p>
      <w:pPr>
        <w:spacing w:after="60" w:before="120"/>
      </w:pPr>
      <w:r>
        <w:rPr>
          <w:rFonts w:ascii="Latha" w:cs="Latha" w:eastAsia="Latha" w:hAnsi="Latha"/>
          <w:b/>
          <w:bCs/>
          <w:sz w:val="22"/>
          <w:szCs w:val="22"/>
        </w:rPr>
        <w:t xml:space="preserve">பகுபத உறுப்பிலக்கணம்</w:t>
      </w:r>
    </w:p>
    <w:p>
      <w:pPr>
        <w:spacing w:after="120" w:before="0"/>
      </w:pPr>
      <w:r>
        <w:rPr>
          <w:rFonts w:ascii="Latha" w:cs="Latha" w:eastAsia="Latha" w:hAnsi="Latha"/>
          <w:sz w:val="20"/>
          <w:szCs w:val="20"/>
        </w:rPr>
        <w:t xml:space="preserve">முளைத்த = முளை + த் + த் + அ. முளை – பகுதி, த் – சந்தி, த் – இறந்தகால இடைநிலை, அ – பெயரெச்ச விகுதி.</w:t>
      </w:r>
    </w:p>
    <w:p>
      <w:pPr>
        <w:spacing w:after="120" w:before="0"/>
      </w:pPr>
      <w:r>
        <w:rPr>
          <w:rFonts w:ascii="Latha" w:cs="Latha" w:eastAsia="Latha" w:hAnsi="Latha"/>
          <w:sz w:val="20"/>
          <w:szCs w:val="20"/>
        </w:rPr>
        <w:t xml:space="preserve">ஏகுமின் = ஏகு + மின். ஏகு – பகுதி, மின் – ஏவல் வினைமுற்று விகுதி.</w:t>
      </w:r>
    </w:p>
    <w:p>
      <w:pPr>
        <w:spacing w:after="120" w:before="0"/>
      </w:pPr>
      <w:r>
        <w:rPr>
          <w:rFonts w:ascii="Latha" w:cs="Latha" w:eastAsia="Latha" w:hAnsi="Latha"/>
          <w:sz w:val="20"/>
          <w:szCs w:val="20"/>
        </w:rPr>
        <w:t xml:space="preserve">விடுத்தனை = விடு + த் + த் + அன் + ஐ. விடு – பகுதி, த் – சந்தி, த் – இறந்தகால இடைநிலை, அன் – சாரியை, ஐ – முன்னிலை ஒருமை வினைமுற்று விகுதி.</w:t>
      </w:r>
    </w:p>
    <w:p>
      <w:pPr>
        <w:spacing w:after="60" w:before="120"/>
      </w:pPr>
      <w:r>
        <w:rPr>
          <w:rFonts w:ascii="Latha" w:cs="Latha" w:eastAsia="Latha" w:hAnsi="Latha"/>
          <w:b/>
          <w:bCs/>
          <w:sz w:val="22"/>
          <w:szCs w:val="22"/>
        </w:rPr>
        <w:t xml:space="preserve">புணர்ச்சி விதி</w:t>
      </w:r>
    </w:p>
    <w:p>
      <w:pPr>
        <w:spacing w:after="120" w:before="0"/>
      </w:pPr>
      <w:r>
        <w:rPr>
          <w:rFonts w:ascii="Latha" w:cs="Latha" w:eastAsia="Latha" w:hAnsi="Latha"/>
          <w:sz w:val="20"/>
          <w:szCs w:val="20"/>
        </w:rPr>
        <w:t xml:space="preserve">உழுதுழுது = உழுது + உழுது. விதி: 'உயிர் வரின் உக்குறள் மெய் விட்டோடும்' → உழுத் + உழுது. விதி: 'உடல்மேல் உயிர்வந்து ஒன்றுவது இயல்பே' → உழுதுழுது.</w:t>
      </w:r>
    </w:p>
    <w:p>
      <w:pPr>
        <w:spacing w:after="120" w:before="0"/>
      </w:pPr>
      <w:r>
        <w:rPr>
          <w:rFonts w:ascii="Latha" w:cs="Latha" w:eastAsia="Latha" w:hAnsi="Latha"/>
          <w:sz w:val="20"/>
          <w:szCs w:val="20"/>
        </w:rPr>
        <w:t xml:space="preserve">பேரழகு = பெருமை + அழகு. விதி: 'ஈறு போதல்' → பெரு + அழகு. விதி: 'ஆதி நீடல்' → பேரு + அழகு. விதி: 'இணையவும்' (உகரம் கெட்டது) → பேர் + அழகு. விதி: 'உடல்மேல் உயிர் வந்து ஒன்றுவது இயல்பே' → பேரழகு.</w:t>
      </w:r>
    </w:p>
    <w:p>
      <w:pPr>
        <w:pStyle w:val="Heading2"/>
        <w:spacing w:after="120" w:before="200"/>
      </w:pPr>
      <w:r>
        <w:rPr>
          <w:rFonts w:ascii="Latha" w:cs="Latha" w:eastAsia="Latha" w:hAnsi="Latha"/>
        </w:rPr>
        <w:t xml:space="preserve">துணைக் குறிப்புகள்</w:t>
      </w:r>
    </w:p>
    <w:p>
      <w:pPr>
        <w:spacing w:after="60" w:before="120"/>
      </w:pPr>
      <w:r>
        <w:rPr>
          <w:rFonts w:ascii="Latha" w:cs="Latha" w:eastAsia="Latha" w:hAnsi="Latha"/>
          <w:b/>
          <w:bCs/>
          <w:sz w:val="22"/>
          <w:szCs w:val="22"/>
        </w:rPr>
        <w:t xml:space="preserve">சொல்லும் பொருளும்</w:t>
      </w:r>
    </w:p>
    <w:p>
      <w:pPr>
        <w:spacing w:after="120" w:before="0"/>
      </w:pPr>
      <w:r>
        <w:rPr>
          <w:rFonts w:ascii="Latha" w:cs="Latha" w:eastAsia="Latha" w:hAnsi="Latha"/>
          <w:sz w:val="20"/>
          <w:szCs w:val="20"/>
        </w:rPr>
        <w:t xml:space="preserve">கடிநகர் – காவல் உடைய நகரம்; காண்டி – காண்க; பூம்பராகம் – பூவில் உள்ள மகரந்தம்; ஆசு இலா – குற்றம் இலாத; தோட்டி – துறட்டி; அயம் – ஆடு, குதிரை; புக்க விட்டு – போகவிட்டு; நாங்கூழ்ப்புழு – மண்புழு; ஓவா – ஓயாத; பாடு – உழைப்பு; வேதித்து – மாற்றி.</w:t>
      </w:r>
    </w:p>
    <w:p>
      <w:pPr>
        <w:spacing w:after="60" w:before="120"/>
      </w:pPr>
      <w:r>
        <w:rPr>
          <w:rFonts w:ascii="Latha" w:cs="Latha" w:eastAsia="Latha" w:hAnsi="Latha"/>
          <w:b/>
          <w:bCs/>
          <w:sz w:val="22"/>
          <w:szCs w:val="22"/>
        </w:rPr>
        <w:t xml:space="preserve">தமிழ் நாடக இலக்கண நூல்கள் சில</w:t>
      </w:r>
    </w:p>
    <w:p>
      <w:pPr>
        <w:spacing w:after="120" w:before="0"/>
      </w:pPr>
      <w:r>
        <w:rPr>
          <w:rFonts w:ascii="Latha" w:cs="Latha" w:eastAsia="Latha" w:hAnsi="Latha"/>
          <w:sz w:val="20"/>
          <w:szCs w:val="20"/>
        </w:rPr>
        <w:t xml:space="preserve">1. அகத்தியம் 2. குணநூல் 3. கூத்தநூல் 4. சந்தம் 5. சயந்தம் 6. செயன்முறை 7. செயிற்றியம் 8. முறுவல் 9. மதிவாணனார் நாடகத் தமிழ் நூல் 10. நாடகவியல்.</w:t>
      </w:r>
    </w:p>
    <w:p>
      <w:pPr>
        <w:pStyle w:val="Heading2"/>
        <w:spacing w:after="120" w:before="200"/>
      </w:pPr>
      <w:r>
        <w:rPr>
          <w:rFonts w:ascii="Latha" w:cs="Latha" w:eastAsia="Latha" w:hAnsi="Latha"/>
        </w:rPr>
        <w:t xml:space="preserve">நூல் வெளி</w:t>
      </w:r>
    </w:p>
    <w:p>
      <w:pPr>
        <w:spacing w:after="120" w:before="0"/>
      </w:pPr>
      <w:r>
        <w:rPr>
          <w:rFonts w:ascii="Latha" w:cs="Latha" w:eastAsia="Latha" w:hAnsi="Latha"/>
          <w:sz w:val="20"/>
          <w:szCs w:val="20"/>
        </w:rPr>
        <w:t xml:space="preserve">மனோன்மணீயம் தமிழின் முதல் பா வடிவ நாடக நூல். லிட்டன் பிரபு எழுதிய 'இரகசிய வழி' (The Secret Way) என்ற நூலைத் தழுவி 1891இல் பேராசிரியர் சுந்தரனார் இதைத் தமிழில் எழுதியுள்ளார். இஃது எளிய நடையில், ஆசிரியப்பாவால் அமைந்தது. இந்நூல் ஐந்து அங்கங்களையும் இருபது களங்களையும் கொண்டது. நூலின் தொடக்கத்தில் கடவுள் வாழ்த்துடன் தமிழ்த்தாய் வாழ்த்தும் இடம் பெற்றுள்ளது. இந்நூலின் தமிழ்த்தாய் வாழ்த்தே தமிழ்நாடு அரசின் மொழி வாழ்த்துப் பாடலாக ஏற்கப்பட்டுள்ளது.</w:t>
      </w:r>
    </w:p>
    <w:p>
      <w:pPr>
        <w:spacing w:after="120" w:before="0"/>
      </w:pPr>
      <w:r>
        <w:rPr>
          <w:rFonts w:ascii="Latha" w:cs="Latha" w:eastAsia="Latha" w:hAnsi="Latha"/>
          <w:sz w:val="20"/>
          <w:szCs w:val="20"/>
        </w:rPr>
        <w:t xml:space="preserve">பேராசிரியர் சுந்தரனார் திருவிதாங்கூரில் உள்ள ஆலப்புழையில் 1855இல் பிறந்தார். திருவனந்தபுரம் அரசுக் கல்லூரியில் தத்துவப் பேராசிரியராகப் பணியாற்றி உள்ளார். சென்னை மாகாண அரசு இவருக்கு ராவ்பகதூர் என்னும் பட்டம் வழங்கிச் சிறப்பித்துள்ளது. இவருக்குப் பெருமை சேர்க்கும் வகையில் தமிழ்நாடு அரசு, இவர் பெயரால் திருநெல்வேலியில் பல்கலைக்கழகம் ஒன்றை நிறுவியுள்ளது.</w:t>
      </w:r>
    </w:p>
    <w:p>
      <w:r>
        <w:br w:type="page"/>
      </w:r>
    </w:p>
    <w:p>
      <w:pPr>
        <w:pStyle w:val="Heading1"/>
        <w:spacing w:after="200" w:before="0"/>
      </w:pPr>
      <w:r>
        <w:rPr>
          <w:rFonts w:ascii="Latha" w:cs="Latha" w:eastAsia="Latha" w:hAnsi="Latha"/>
        </w:rPr>
        <w:t xml:space="preserve">பகுதி D — இணையதள UI/UX கட்டமைப்பு (Frontend Architecture)</w:t>
      </w:r>
    </w:p>
    <w:p>
      <w:pPr>
        <w:pStyle w:val="Heading2"/>
        <w:spacing w:after="120" w:before="0"/>
      </w:pPr>
      <w:r>
        <w:rPr>
          <w:rFonts w:ascii="Latha" w:cs="Latha" w:eastAsia="Latha" w:hAnsi="Latha"/>
        </w:rPr>
        <w:t xml:space="preserve">1. தொழில்நுட்ப அடுக்கு (Tech Stack)</w:t>
      </w:r>
    </w:p>
    <w:p>
      <w:pPr>
        <w:pStyle w:val="ListParagraph"/>
        <w:numPr>
          <w:ilvl w:val="0"/>
          <w:numId w:val="1"/>
        </w:numPr>
        <w:spacing w:after="80"/>
      </w:pPr>
      <w:r>
        <w:rPr>
          <w:rFonts w:ascii="Latha" w:cs="Latha" w:eastAsia="Latha" w:hAnsi="Latha"/>
          <w:sz w:val="20"/>
          <w:szCs w:val="20"/>
        </w:rPr>
        <w:t xml:space="preserve">React 18 + Vite — கூறு (component) அடிப்படையிலான SPA, வேகமான dev/build.</w:t>
      </w:r>
    </w:p>
    <w:p>
      <w:pPr>
        <w:pStyle w:val="ListParagraph"/>
        <w:numPr>
          <w:ilvl w:val="0"/>
          <w:numId w:val="1"/>
        </w:numPr>
        <w:spacing w:after="80"/>
      </w:pPr>
      <w:r>
        <w:rPr>
          <w:rFonts w:ascii="Latha" w:cs="Latha" w:eastAsia="Latha" w:hAnsi="Latha"/>
          <w:sz w:val="20"/>
          <w:szCs w:val="20"/>
        </w:rPr>
        <w:t xml:space="preserve">Tailwind CSS — utility-first styling.</w:t>
      </w:r>
    </w:p>
    <w:p>
      <w:pPr>
        <w:pStyle w:val="ListParagraph"/>
        <w:numPr>
          <w:ilvl w:val="0"/>
          <w:numId w:val="1"/>
        </w:numPr>
        <w:spacing w:after="80"/>
      </w:pPr>
      <w:r>
        <w:rPr>
          <w:rFonts w:ascii="Latha" w:cs="Latha" w:eastAsia="Latha" w:hAnsi="Latha"/>
          <w:sz w:val="20"/>
          <w:szCs w:val="20"/>
        </w:rPr>
        <w:t xml:space="preserve">Supabase (Postgres) — தரவுத்தளம் + REST API, நேரடி client-side queries.</w:t>
      </w:r>
    </w:p>
    <w:p>
      <w:pPr>
        <w:pStyle w:val="ListParagraph"/>
        <w:numPr>
          <w:ilvl w:val="0"/>
          <w:numId w:val="1"/>
        </w:numPr>
        <w:spacing w:after="80"/>
      </w:pPr>
      <w:r>
        <w:rPr>
          <w:rFonts w:ascii="Latha" w:cs="Latha" w:eastAsia="Latha" w:hAnsi="Latha"/>
          <w:sz w:val="20"/>
          <w:szCs w:val="20"/>
        </w:rPr>
        <w:t xml:space="preserve">Zustand — global state management.</w:t>
      </w:r>
    </w:p>
    <w:p>
      <w:pPr>
        <w:pStyle w:val="ListParagraph"/>
        <w:numPr>
          <w:ilvl w:val="0"/>
          <w:numId w:val="1"/>
        </w:numPr>
        <w:spacing w:after="80"/>
      </w:pPr>
      <w:r>
        <w:rPr>
          <w:rFonts w:ascii="Latha" w:cs="Latha" w:eastAsia="Latha" w:hAnsi="Latha"/>
          <w:sz w:val="20"/>
          <w:szCs w:val="20"/>
        </w:rPr>
        <w:t xml:space="preserve">react-router-dom — பக்க வழிசெலுத்தல் (routing).</w:t>
      </w:r>
    </w:p>
    <w:p>
      <w:pPr>
        <w:pStyle w:val="ListParagraph"/>
        <w:numPr>
          <w:ilvl w:val="0"/>
          <w:numId w:val="1"/>
        </w:numPr>
        <w:spacing w:after="80"/>
      </w:pPr>
      <w:r>
        <w:rPr>
          <w:rFonts w:ascii="Latha" w:cs="Latha" w:eastAsia="Latha" w:hAnsi="Latha"/>
          <w:sz w:val="20"/>
          <w:szCs w:val="20"/>
        </w:rPr>
        <w:t xml:space="preserve">framer-motion — layout animation (சொற்கள் இணையும்/பிரியும் போதான smooth transition).</w:t>
      </w:r>
    </w:p>
    <w:p>
      <w:pPr>
        <w:pStyle w:val="Heading2"/>
        <w:spacing w:after="120" w:before="200"/>
      </w:pPr>
      <w:r>
        <w:rPr>
          <w:rFonts w:ascii="Latha" w:cs="Latha" w:eastAsia="Latha" w:hAnsi="Latha"/>
        </w:rPr>
        <w:t xml:space="preserve">2. கூறு அடுக்குகள் (Component Layers)</w:t>
      </w:r>
    </w:p>
    <w:p>
      <w:pPr>
        <w:spacing w:after="160" w:before="0"/>
      </w:pPr>
      <w:r>
        <w:rPr>
          <w:rFonts w:ascii="Latha" w:cs="Latha" w:eastAsia="Latha" w:hAnsi="Latha"/>
          <w:b/>
          <w:bCs/>
        </w:rPr>
        <w:t xml:space="preserve">PoemPage.jsx (பக்கம்) → PoemLineAccordion.jsx (ஒரு அடி) → WordGroupBox.jsx / GrammarGroupBox.jsx (ஒரு சொல் கூட்டு) → MorphemeChip.jsx (ஒரு துண்டு) → MorphemePopup.jsx (பாப்-அப்)</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9000"/>
      </w:tblGrid>
      <w:tr>
        <w:trPr>
          <w:tblHeader/>
        </w:trPr>
        <w:tc>
          <w:tcPr>
            <w:tcW w:type="dxa" w:w="2400"/>
            <w:shd w:fill="D9EAD3" w:val="clear"/>
            <w:tcMar>
              <w:top w:type="dxa" w:w="60"/>
              <w:left w:type="dxa" w:w="80"/>
              <w:bottom w:type="dxa" w:w="60"/>
              <w:right w:type="dxa" w:w="80"/>
            </w:tcMar>
          </w:tcPr>
          <w:p>
            <w:r>
              <w:rPr>
                <w:rFonts w:ascii="Latha" w:cs="Latha" w:eastAsia="Latha" w:hAnsi="Latha"/>
                <w:b/>
                <w:bCs/>
                <w:sz w:val="19"/>
                <w:szCs w:val="19"/>
              </w:rPr>
              <w:t xml:space="preserve">கூறு</w:t>
            </w:r>
          </w:p>
        </w:tc>
        <w:tc>
          <w:tcPr>
            <w:tcW w:type="dxa" w:w="9000"/>
            <w:shd w:fill="D9EAD3" w:val="clear"/>
            <w:tcMar>
              <w:top w:type="dxa" w:w="60"/>
              <w:left w:type="dxa" w:w="80"/>
              <w:bottom w:type="dxa" w:w="60"/>
              <w:right w:type="dxa" w:w="80"/>
            </w:tcMar>
          </w:tcPr>
          <w:p>
            <w:r>
              <w:rPr>
                <w:rFonts w:ascii="Latha" w:cs="Latha" w:eastAsia="Latha" w:hAnsi="Latha"/>
                <w:b/>
                <w:bCs/>
                <w:sz w:val="19"/>
                <w:szCs w:val="19"/>
              </w:rPr>
              <w:t xml:space="preserve">பணி</w:t>
            </w:r>
          </w:p>
        </w:tc>
      </w:tr>
      <w:tr>
        <w:tc>
          <w:tcPr>
            <w:tcW w:type="dxa" w:w="2400"/>
            <w:tcMar>
              <w:top w:type="dxa" w:w="60"/>
              <w:left w:type="dxa" w:w="80"/>
              <w:bottom w:type="dxa" w:w="60"/>
              <w:right w:type="dxa" w:w="80"/>
            </w:tcMar>
          </w:tcPr>
          <w:p>
            <w:r>
              <w:rPr>
                <w:rFonts w:ascii="Latha" w:cs="Latha" w:eastAsia="Latha" w:hAnsi="Latha"/>
                <w:b/>
                <w:bCs/>
                <w:sz w:val="18"/>
                <w:szCs w:val="18"/>
              </w:rPr>
              <w:t xml:space="preserve">PoemPage.jsx</w:t>
            </w:r>
          </w:p>
        </w:tc>
        <w:tc>
          <w:tcPr>
            <w:tcW w:type="dxa" w:w="9000"/>
            <w:tcMar>
              <w:top w:type="dxa" w:w="60"/>
              <w:left w:type="dxa" w:w="80"/>
              <w:bottom w:type="dxa" w:w="60"/>
              <w:right w:type="dxa" w:w="80"/>
            </w:tcMar>
          </w:tcPr>
          <w:p>
            <w:r>
              <w:rPr>
                <w:rFonts w:ascii="Latha" w:cs="Latha" w:eastAsia="Latha" w:hAnsi="Latha"/>
                <w:sz w:val="18"/>
                <w:szCs w:val="18"/>
              </w:rPr>
              <w:t xml:space="preserve">மேல்நிலைப் பக்கம். நான்கு தாவல்கள்: சொல் பொருள், சொல் வகை, சொற்களின் புணர்ச்சி, இலக்கிய நயம். Supabase-இலிருந்து poem_lines + word_groups + morphemes ஐ ஒரே query-ல் fetch செய்கிறது.</w:t>
            </w:r>
          </w:p>
        </w:tc>
      </w:tr>
      <w:tr>
        <w:tc>
          <w:tcPr>
            <w:tcW w:type="dxa" w:w="2400"/>
            <w:tcMar>
              <w:top w:type="dxa" w:w="60"/>
              <w:left w:type="dxa" w:w="80"/>
              <w:bottom w:type="dxa" w:w="60"/>
              <w:right w:type="dxa" w:w="80"/>
            </w:tcMar>
          </w:tcPr>
          <w:p>
            <w:r>
              <w:rPr>
                <w:rFonts w:ascii="Latha" w:cs="Latha" w:eastAsia="Latha" w:hAnsi="Latha"/>
                <w:b/>
                <w:bCs/>
                <w:sz w:val="18"/>
                <w:szCs w:val="18"/>
              </w:rPr>
              <w:t xml:space="preserve">PoemLineAccordion.jsx</w:t>
            </w:r>
          </w:p>
        </w:tc>
        <w:tc>
          <w:tcPr>
            <w:tcW w:type="dxa" w:w="9000"/>
            <w:tcMar>
              <w:top w:type="dxa" w:w="60"/>
              <w:left w:type="dxa" w:w="80"/>
              <w:bottom w:type="dxa" w:w="60"/>
              <w:right w:type="dxa" w:w="80"/>
            </w:tcMar>
          </w:tcPr>
          <w:p>
            <w:r>
              <w:rPr>
                <w:rFonts w:ascii="Latha" w:cs="Latha" w:eastAsia="Latha" w:hAnsi="Latha"/>
                <w:sz w:val="18"/>
                <w:szCs w:val="18"/>
              </w:rPr>
              <w:t xml:space="preserve">ஒவ்வொரு அடிக்கும் ஒரு accordion. morphemes + word_groups ஐ position வழியாக வரிசைப்படுத்தி, தேர்ந்தெடுக்கப்பட்ட tab-க்கு ஏற்ப WordGroupBox / GrammarGroupBox / SandhiGroupBox ஐ render செய்கிறது.</w:t>
            </w:r>
          </w:p>
        </w:tc>
      </w:tr>
      <w:tr>
        <w:tc>
          <w:tcPr>
            <w:tcW w:type="dxa" w:w="2400"/>
            <w:tcMar>
              <w:top w:type="dxa" w:w="60"/>
              <w:left w:type="dxa" w:w="80"/>
              <w:bottom w:type="dxa" w:w="60"/>
              <w:right w:type="dxa" w:w="80"/>
            </w:tcMar>
          </w:tcPr>
          <w:p>
            <w:r>
              <w:rPr>
                <w:rFonts w:ascii="Latha" w:cs="Latha" w:eastAsia="Latha" w:hAnsi="Latha"/>
                <w:b/>
                <w:bCs/>
                <w:sz w:val="18"/>
                <w:szCs w:val="18"/>
              </w:rPr>
              <w:t xml:space="preserve">WordGroupBox.jsx</w:t>
            </w:r>
          </w:p>
        </w:tc>
        <w:tc>
          <w:tcPr>
            <w:tcW w:type="dxa" w:w="9000"/>
            <w:tcMar>
              <w:top w:type="dxa" w:w="60"/>
              <w:left w:type="dxa" w:w="80"/>
              <w:bottom w:type="dxa" w:w="60"/>
              <w:right w:type="dxa" w:w="80"/>
            </w:tcMar>
          </w:tcPr>
          <w:p>
            <w:r>
              <w:rPr>
                <w:rFonts w:ascii="Latha" w:cs="Latha" w:eastAsia="Latha" w:hAnsi="Latha"/>
                <w:sz w:val="18"/>
                <w:szCs w:val="18"/>
              </w:rPr>
              <w:t xml:space="preserve">சொல் பொருள் tab. Staged-combine இயங்குதன்மை: "+" பொத்தானை தட்டும் ஒவ்வொரு முறையும் அடுத்த morpheme உடன் இணைந்து, sandhi_rules இருந்தால் அதன் after_form ஐ காட்டும். இரட்டை-தட்டு மூலம் மீண்டும் பிரிக்கலாம்.</w:t>
            </w:r>
          </w:p>
        </w:tc>
      </w:tr>
      <w:tr>
        <w:tc>
          <w:tcPr>
            <w:tcW w:type="dxa" w:w="2400"/>
            <w:tcMar>
              <w:top w:type="dxa" w:w="60"/>
              <w:left w:type="dxa" w:w="80"/>
              <w:bottom w:type="dxa" w:w="60"/>
              <w:right w:type="dxa" w:w="80"/>
            </w:tcMar>
          </w:tcPr>
          <w:p>
            <w:r>
              <w:rPr>
                <w:rFonts w:ascii="Latha" w:cs="Latha" w:eastAsia="Latha" w:hAnsi="Latha"/>
                <w:b/>
                <w:bCs/>
                <w:sz w:val="18"/>
                <w:szCs w:val="18"/>
              </w:rPr>
              <w:t xml:space="preserve">GrammarGroupBox.jsx</w:t>
            </w:r>
          </w:p>
        </w:tc>
        <w:tc>
          <w:tcPr>
            <w:tcW w:type="dxa" w:w="9000"/>
            <w:tcMar>
              <w:top w:type="dxa" w:w="60"/>
              <w:left w:type="dxa" w:w="80"/>
              <w:bottom w:type="dxa" w:w="60"/>
              <w:right w:type="dxa" w:w="80"/>
            </w:tcMar>
          </w:tcPr>
          <w:p>
            <w:r>
              <w:rPr>
                <w:rFonts w:ascii="Latha" w:cs="Latha" w:eastAsia="Latha" w:hAnsi="Latha"/>
                <w:sz w:val="18"/>
                <w:szCs w:val="18"/>
              </w:rPr>
              <w:t xml:space="preserve">சொல் வகை tab. அதே staged-combine தர்க்கம், ஆனால் meaning-க்கு பதிலாக grammatical_label/structural_role காட்டப்படும். இணைந்த இறுதிப் பெட்டியில் POS-வண்ண குறியீட்டு புள்ளி (பெயர்=நீலம், வினை=பச்சை, இடை=மஞ்சள், உரி=ஊதா) நிரந்தரமாகக் காட்டப்படும். derivationSummary/classCombination grammarDerivation.js மூலம் தானாகக் கணக்கிடப்படும்.</w:t>
            </w:r>
          </w:p>
        </w:tc>
      </w:tr>
      <w:tr>
        <w:tc>
          <w:tcPr>
            <w:tcW w:type="dxa" w:w="2400"/>
            <w:tcMar>
              <w:top w:type="dxa" w:w="60"/>
              <w:left w:type="dxa" w:w="80"/>
              <w:bottom w:type="dxa" w:w="60"/>
              <w:right w:type="dxa" w:w="80"/>
            </w:tcMar>
          </w:tcPr>
          <w:p>
            <w:r>
              <w:rPr>
                <w:rFonts w:ascii="Latha" w:cs="Latha" w:eastAsia="Latha" w:hAnsi="Latha"/>
                <w:b/>
                <w:bCs/>
                <w:sz w:val="18"/>
                <w:szCs w:val="18"/>
              </w:rPr>
              <w:t xml:space="preserve">MorphemeChip.jsx</w:t>
            </w:r>
          </w:p>
        </w:tc>
        <w:tc>
          <w:tcPr>
            <w:tcW w:type="dxa" w:w="9000"/>
            <w:tcMar>
              <w:top w:type="dxa" w:w="60"/>
              <w:left w:type="dxa" w:w="80"/>
              <w:bottom w:type="dxa" w:w="60"/>
              <w:right w:type="dxa" w:w="80"/>
            </w:tcMar>
          </w:tcPr>
          <w:p>
            <w:r>
              <w:rPr>
                <w:rFonts w:ascii="Latha" w:cs="Latha" w:eastAsia="Latha" w:hAnsi="Latha"/>
                <w:sz w:val="18"/>
                <w:szCs w:val="18"/>
              </w:rPr>
              <w:t xml:space="preserve">தட்டக்கூடிய ஒரு தனி துண்டு. mode="meaning" | "grammar". Desktop-இல் hover, mobile-இல் tap-toggle.</w:t>
            </w:r>
          </w:p>
        </w:tc>
      </w:tr>
      <w:tr>
        <w:tc>
          <w:tcPr>
            <w:tcW w:type="dxa" w:w="2400"/>
            <w:tcMar>
              <w:top w:type="dxa" w:w="60"/>
              <w:left w:type="dxa" w:w="80"/>
              <w:bottom w:type="dxa" w:w="60"/>
              <w:right w:type="dxa" w:w="80"/>
            </w:tcMar>
          </w:tcPr>
          <w:p>
            <w:r>
              <w:rPr>
                <w:rFonts w:ascii="Latha" w:cs="Latha" w:eastAsia="Latha" w:hAnsi="Latha"/>
                <w:b/>
                <w:bCs/>
                <w:sz w:val="18"/>
                <w:szCs w:val="18"/>
              </w:rPr>
              <w:t xml:space="preserve">MorphemePopup.jsx</w:t>
            </w:r>
          </w:p>
        </w:tc>
        <w:tc>
          <w:tcPr>
            <w:tcW w:type="dxa" w:w="9000"/>
            <w:tcMar>
              <w:top w:type="dxa" w:w="60"/>
              <w:left w:type="dxa" w:w="80"/>
              <w:bottom w:type="dxa" w:w="60"/>
              <w:right w:type="dxa" w:w="80"/>
            </w:tcMar>
          </w:tcPr>
          <w:p>
            <w:r>
              <w:rPr>
                <w:rFonts w:ascii="Latha" w:cs="Latha" w:eastAsia="Latha" w:hAnsi="Latha"/>
                <w:sz w:val="18"/>
                <w:szCs w:val="18"/>
              </w:rPr>
              <w:t xml:space="preserve">Smart-positioned popup. classification mode-இல்: முதன்மையாக grammatical_label || structural_role, பிறகு துணைக் குறிப்பு, பிறகு (group chip மட்டும்) இலக்கணக்குறிப்பு/சொல்வகைக் கூட்டு/பகுப்பாய்வு, இறுதியாக verb chips-க்கு "பகுபத உறுப்பிலக்கணம் காண" பொத்தான்.</w:t>
            </w:r>
          </w:p>
        </w:tc>
      </w:tr>
    </w:tbl>
    <w:p>
      <w:pPr>
        <w:pStyle w:val="Heading2"/>
        <w:spacing w:after="120" w:before="240"/>
      </w:pPr>
      <w:r>
        <w:rPr>
          <w:rFonts w:ascii="Latha" w:cs="Latha" w:eastAsia="Latha" w:hAnsi="Latha"/>
        </w:rPr>
        <w:t xml:space="preserve">3. மூன்று-அடுக்கு காட்சி மாதிரி (Three-Tier Rendering Model)</w:t>
      </w:r>
    </w:p>
    <w:p>
      <w:pPr>
        <w:pStyle w:val="ListParagraph"/>
        <w:numPr>
          <w:ilvl w:val="0"/>
          <w:numId w:val="1"/>
        </w:numPr>
        <w:spacing w:after="80"/>
      </w:pPr>
      <w:r>
        <w:rPr>
          <w:rFonts w:ascii="Latha" w:cs="Latha" w:eastAsia="Latha" w:hAnsi="Latha"/>
          <w:sz w:val="20"/>
          <w:szCs w:val="20"/>
        </w:rPr>
        <w:t xml:space="preserve">அடுக்கு 1 (morphemes) — தனித்த, இணைக்கப்படாத chip உரை/பொருள்/வகைப்பாடு.</w:t>
      </w:r>
    </w:p>
    <w:p>
      <w:pPr>
        <w:pStyle w:val="ListParagraph"/>
        <w:numPr>
          <w:ilvl w:val="0"/>
          <w:numId w:val="1"/>
        </w:numPr>
        <w:spacing w:after="80"/>
      </w:pPr>
      <w:r>
        <w:rPr>
          <w:rFonts w:ascii="Latha" w:cs="Latha" w:eastAsia="Latha" w:hAnsi="Latha"/>
          <w:sz w:val="20"/>
          <w:szCs w:val="20"/>
        </w:rPr>
        <w:t xml:space="preserve">அடுக்கு 2 (sandhi_rules) — ஒரே ஒரு "+" இணைப்பைத் தட்டும் விளைவு, (word_group_id, connector_index) மூலம் பொருந்தும்; விதி இல்லையெனில் இயல்பான இணைப்புக்குத் திரும்பும்.</w:t>
      </w:r>
    </w:p>
    <w:p>
      <w:pPr>
        <w:pStyle w:val="ListParagraph"/>
        <w:numPr>
          <w:ilvl w:val="0"/>
          <w:numId w:val="1"/>
        </w:numPr>
        <w:spacing w:after="80"/>
      </w:pPr>
      <w:r>
        <w:rPr>
          <w:rFonts w:ascii="Latha" w:cs="Latha" w:eastAsia="Latha" w:hAnsi="Latha"/>
          <w:sz w:val="20"/>
          <w:szCs w:val="20"/>
        </w:rPr>
        <w:t xml:space="preserve">அடுக்கு 3 (word_groups.combined_*) — முழுவதும் இரட்டை-தட்டு இணைக்கப்பட்ட பெட்டியின் இறுதிக் காட்சி — நேரடியாகச் சேமிக்கப்படுகிறது.</w:t>
      </w:r>
    </w:p>
    <w:p>
      <w:pPr>
        <w:pStyle w:val="Heading2"/>
        <w:spacing w:after="120" w:before="240"/>
      </w:pPr>
      <w:r>
        <w:rPr>
          <w:rFonts w:ascii="Latha" w:cs="Latha" w:eastAsia="Latha" w:hAnsi="Latha"/>
        </w:rPr>
        <w:t xml:space="preserve">4. வகைப்பாட்டு வடிவமைப்பு விதி (Classification Design Rule)</w:t>
      </w:r>
    </w:p>
    <w:p>
      <w:pPr>
        <w:spacing w:after="200" w:before="0"/>
      </w:pPr>
      <w:r>
        <w:rPr>
          <w:rFonts w:ascii="Latha" w:cs="Latha" w:eastAsia="Latha" w:hAnsi="Latha"/>
        </w:rPr>
        <w:t xml:space="preserve">grammatical_label (பெயர்/வினை/இடை/உரிச்சொல்) எந்த morpheme-க்கும் அமையலாம், அது ஒரு உண்மையான தனிச் சொல்லாக இருந்தால் — இணைக்கப்படாத word_group உள் இருந்தாலும் சரி (எ.கா. காலை, இல், கடி, நகர், கட ஆகிய அனைத்திற்கும் நேரடியாக grammatical_label அமையும்). structural_role/role_category என்பது ஒரு வினைச்சொல்லின் தூய உள் வடிவவியல் துண்டுகளுக்கு மட்டுமே. ஒரு துண்டுக்கு இரண்டும் இருக்கலாம் (எ.கா. "கட" = grammatical_label "வினைச்சொல்" + structural_role "வினைப் பகுதி").</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2026-08-16T12:06:11.102Z</dcterms:created>
  <dcterms:modified xsi:type="dcterms:W3CDTF">2026-08-16T12:06:11.102Z</dcterms:modified>
</cp:coreProperties>
</file>

<file path=docProps/custom.xml><?xml version="1.0" encoding="utf-8"?>
<Properties xmlns="http://schemas.openxmlformats.org/officeDocument/2006/custom-properties" xmlns:vt="http://schemas.openxmlformats.org/officeDocument/2006/docPropsVTypes"/>
</file>