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4A235A"/>
        </w:rPr>
        <w:t xml:space="preserve">Laws of Motion — Parallel Topic Page-Number Index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For every "Force and Newton’s Laws" reference-course topic named in LOM_Force_Parallel_Topics.docx, this shows where that topic’s title screen first appears across the uploaded Phy Doc 1–4 (screenshots of the original interactive-physics website).</w:t>
      </w:r>
    </w:p>
    <w:p>
      <w:pPr>
        <w:spacing w:after="200"/>
      </w:pPr>
      <w:r>
        <w:rPr>
          <w:color w:val="555555"/>
          <w:sz w:val="19"/>
          <w:szCs w:val="19"/>
        </w:rPr>
        <w:t xml:space="preserve">Method: Phy Doc 1–4 are pure screenshot compilations (zero embedded text), so each was converted to PDF and every page (493 pages total: Doc 1 = 86pp, Doc 2 = 123pp, Doc 3 = 189pp, Doc 4 = 95pp) was OCR-scanned. "Page" below is the page number inside that Phy Doc’s Word file. Only the first occurrence, searched in document order (1 → 2 → 3 → 4), is reported. "Not found" means no matching title screen turned up in Phy Doc 1–4 — it may exist only in the previously-uploaded "Phy Doc 5 Titles" (excluded from this search per your scope), or its screenshot simply wasn’t captured in this set.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300"/>
        <w:gridCol w:w="2600"/>
        <w:gridCol w:w="3700"/>
      </w:tblGrid>
      <w:tr>
        <w:trPr>
          <w:tblHeader/>
        </w:trPr>
        <w:tc>
          <w:tcPr>
            <w:tcW w:type="dxa" w:w="23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LOM Section</w:t>
            </w:r>
          </w:p>
        </w:tc>
        <w:tc>
          <w:tcPr>
            <w:tcW w:type="dxa" w:w="25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LOM Subtopic</w:t>
            </w:r>
          </w:p>
        </w:tc>
        <w:tc>
          <w:tcPr>
            <w:tcW w:type="dxa" w:w="33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Parallel Topic (Reference Course)</w:t>
            </w:r>
          </w:p>
        </w:tc>
        <w:tc>
          <w:tcPr>
            <w:tcW w:type="dxa" w:w="2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in Phy Doc 1–4</w:t>
            </w:r>
          </w:p>
        </w:tc>
        <w:tc>
          <w:tcPr>
            <w:tcW w:type="dxa" w:w="37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3.2.1 Newton’s First Law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Mass, Inertia, and Newton’s First Law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 by text search in Phy Doc 1–4.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3.2.2 Newton’s Second Law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Newton’s Second Law in 1D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dedicated title screen found; the law is used repeatedly inside worked solutions (e.g. Phy Doc 4) but never as its own titled lesson page.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3.2.2 Newton’s Second Law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Newton’s Second Law in 2D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above.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3.2.3 Newton’s Third Law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Newton’s Third Law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own title screen; appears only as a “Builds on: Newton’s Third Law” prerequisite tag on Phy Doc 4, p.85.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3.2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3.2.4 Discussion on Newton’s Laws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Systems and Internal vs External Forces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3, p.38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 Free Body Diagram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Point Particle Model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1, p.81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 (also referenced again on Phy Doc 1 p.86 and Phy Doc 2 p.14).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 Free Body Diagram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 Forces from Surfaces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own title screen; appears only as a “Builds on: Normal Forces from Surfaces” prerequisite tag on Phy Doc 4, p.1.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 Free Body Diagram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Strings and Tension Forces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located; “tension” appears only inside other lessons’ worked solutions.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3.3.2 Particle Moving in an Inclined Plane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Frictionless Inclines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p.1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3.3.3 Two Bodies in Contact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Stacked Objects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p.34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 Motion of Connected Bodies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Connected Objects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p.9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 (as “Systems of Connected Objects”).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 Motion of Connected Bodies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Ideal Pulleys and Atwood Machines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p.27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On-screen title reads “Atwood Machines (General)” — same concept.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 Motion of Connected Bodies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Multiple Pulleys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p.77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3.3 Application of Newton’s Laws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3.3.5 Concurrent Forces and Lami’s Theorem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Traffic Light Static Tension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 in Phy Doc 1–4.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3.4 Lami’s Theorem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(whole section)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Traffic Light Static Tension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as above.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3.6.1 Introduction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Friction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own title screen located.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3.6.2 Static Friction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Static Friction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own title screen; “static friction” appears only inside the Stacked Objects worked solutions (Phy Doc 4, pp.41–43).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3.6.3 Kinetic Friction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Kinetic Friction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p.16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 (“Kinetic Friction Model” immediately follows).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3.6.7 Application of Angle of Repose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Rough Inclines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p.51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3.6 Friction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3.6.7 Application of Angle of Repose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Box Sliding Down Ramp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4, p.43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3.7.1 Centripetal Force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Centripetal Force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 in Phy Doc 1–4.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3.7.2 Vehicle on a Leveled Circular Road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Flat Curves With Friction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3.7.3 Banking of Tracks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Frictionless Banked Curves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located.</w:t>
            </w:r>
          </w:p>
        </w:tc>
      </w:tr>
      <w:tr>
        <w:trPr>
          <w:cantSplit/>
        </w:trPr>
        <w:tc>
          <w:tcPr>
            <w:tcW w:type="dxa" w:w="2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3.7 Dynamics of Circular Motion</w:t>
            </w:r>
          </w:p>
        </w:tc>
        <w:tc>
          <w:tcPr>
            <w:tcW w:type="dxa" w:w="25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3.7.3 Banking of Tracks</w:t>
            </w:r>
          </w:p>
        </w:tc>
        <w:tc>
          <w:tcPr>
            <w:tcW w:type="dxa" w:w="33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Speed of Frictionless Banked Curves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 in Phy Doc 1–4</w:t>
            </w:r>
          </w:p>
        </w:tc>
        <w:tc>
          <w:tcPr>
            <w:tcW w:type="dxa" w:w="37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located.</w:t>
            </w:r>
          </w:p>
        </w:tc>
      </w:tr>
    </w:tbl>
    <w:p>
      <w:pPr>
        <w:spacing w:after="120" w:before="300"/>
      </w:pPr>
      <w:r>
        <w:rPr>
          <w:b/>
          <w:bCs/>
          <w:color w:val="4A235A"/>
          <w:sz w:val="22"/>
          <w:szCs w:val="22"/>
        </w:rPr>
        <w:t xml:space="preserve">Appendix — reference-course topics with no Laws of Motion counterpart</w:t>
      </w:r>
    </w:p>
    <w:p>
      <w:pPr>
        <w:spacing w:after="120"/>
      </w:pPr>
      <w:r>
        <w:rPr>
          <w:sz w:val="19"/>
          <w:szCs w:val="19"/>
        </w:rPr>
        <w:t xml:space="preserve">Same page-number lookup for the 6 "Force and Newton’s Laws" topics that don’t map to any Laws of Motion subtopic: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  <w:gridCol w:w="5600"/>
      </w:tblGrid>
      <w:tr>
        <w:trPr>
          <w:tblHeader/>
        </w:trPr>
        <w:tc>
          <w:tcPr>
            <w:tcW w:type="dxa" w:w="3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Reference-Course Topic (no LOM counterpart)</w:t>
            </w:r>
          </w:p>
        </w:tc>
        <w:tc>
          <w:tcPr>
            <w:tcW w:type="dxa" w:w="2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600"/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Force (intro lesson)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p.29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 (“The Magnet and the Book” lesson follows).</w:t>
            </w:r>
          </w:p>
        </w:tc>
      </w:tr>
      <w:tr>
        <w:trPr>
          <w:cantSplit/>
        </w:trPr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Center of Mass in 1D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2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p.14</w:t>
            </w:r>
          </w:p>
        </w:tc>
        <w:tc>
          <w:tcPr>
            <w:tcW w:type="dxa" w:w="5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Center of Mass in 2D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Phy Doc 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B34"/>
                <w:sz w:val="18"/>
                <w:szCs w:val="18"/>
              </w:rPr>
              <w:t xml:space="preserve">p.20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screen located directly.</w:t>
            </w:r>
          </w:p>
        </w:tc>
      </w:tr>
      <w:tr>
        <w:trPr>
          <w:cantSplit/>
        </w:trPr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</w:t>
            </w:r>
          </w:p>
        </w:tc>
        <w:tc>
          <w:tcPr>
            <w:tcW w:type="dxa" w:w="5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own title screen located.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Spring Forces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located.</w:t>
            </w:r>
          </w:p>
        </w:tc>
      </w:tr>
      <w:tr>
        <w:trPr>
          <w:cantSplit/>
        </w:trPr>
        <w:tc>
          <w:tcPr>
            <w:tcW w:type="dxa" w:w="3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Apparent Weight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Not found</w:t>
            </w:r>
          </w:p>
        </w:tc>
        <w:tc>
          <w:tcPr>
            <w:tcW w:type="dxa" w:w="5600"/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title screen located.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2026-08-07T13:55:17.645Z</dcterms:created>
  <dcterms:modified xsi:type="dcterms:W3CDTF">2026-08-07T13:55:17.650Z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