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2A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04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BE" w:rsidRDefault="00FB2ABE">
      <w:pPr>
        <w:rPr>
          <w:rFonts w:hint="eastAsia"/>
        </w:rPr>
      </w:pPr>
      <w:r>
        <w:rPr>
          <w:rFonts w:hint="eastAsia"/>
        </w:rPr>
        <w:t>图示为先获取开环系统的单位阶跃响应，断开系统的反馈回路即可得到需要的开环环境。</w:t>
      </w:r>
    </w:p>
    <w:p w:rsidR="00B92330" w:rsidRDefault="00B92330" w:rsidP="000431F1">
      <w:pPr>
        <w:ind w:firstLine="420"/>
        <w:rPr>
          <w:rFonts w:hint="eastAsia"/>
        </w:rPr>
      </w:pPr>
      <w:r>
        <w:t>Simulink</w:t>
      </w:r>
      <w:r>
        <w:t>是</w:t>
      </w:r>
      <w:hyperlink r:id="rId7" w:tgtFrame="_blank" w:history="1">
        <w:r>
          <w:rPr>
            <w:rStyle w:val="a6"/>
          </w:rPr>
          <w:t>MATLAB</w:t>
        </w:r>
      </w:hyperlink>
      <w:r>
        <w:t>最重要的组件之一，它提供一个</w:t>
      </w:r>
      <w:hyperlink r:id="rId8" w:tgtFrame="_blank" w:history="1">
        <w:r>
          <w:rPr>
            <w:rStyle w:val="a6"/>
          </w:rPr>
          <w:t>动态系统</w:t>
        </w:r>
      </w:hyperlink>
      <w:r>
        <w:t>建模、仿真和综合分析的集成环境。在该环境中，无需大量书写程序，而只需要通过简单直观的鼠标操作，就可构造出复杂的系统。</w:t>
      </w:r>
      <w:r>
        <w:t>Simulink</w:t>
      </w:r>
      <w:r>
        <w:t>具有适应面广、结构和流程清晰及仿真精细、贴近实际、效率高、灵活等优点，并基于以上优点</w:t>
      </w:r>
      <w:r>
        <w:t>Simulink</w:t>
      </w:r>
      <w:r>
        <w:t>已被广泛应用于控制理论和</w:t>
      </w:r>
      <w:hyperlink r:id="rId9" w:tgtFrame="_blank" w:history="1">
        <w:r>
          <w:rPr>
            <w:rStyle w:val="a6"/>
          </w:rPr>
          <w:t>数字信号处理</w:t>
        </w:r>
      </w:hyperlink>
      <w:r>
        <w:t>的复杂仿真和设计。同时有大量的</w:t>
      </w:r>
      <w:hyperlink r:id="rId10" w:tgtFrame="_blank" w:history="1">
        <w:r>
          <w:rPr>
            <w:rStyle w:val="a6"/>
          </w:rPr>
          <w:t>第三方软件</w:t>
        </w:r>
      </w:hyperlink>
      <w:r>
        <w:t>和硬件可应用于或被要求应用于</w:t>
      </w:r>
      <w:r>
        <w:t>Simulink</w:t>
      </w:r>
      <w:r>
        <w:t>。</w:t>
      </w:r>
    </w:p>
    <w:p w:rsidR="009D0EB4" w:rsidRDefault="009D0EB4" w:rsidP="009D0EB4">
      <w:pPr>
        <w:pStyle w:val="a7"/>
      </w:pPr>
      <w:r>
        <w:t>SIMULINK模块库按功能进行分类，包括以下8类子库：</w:t>
      </w:r>
    </w:p>
    <w:p w:rsidR="009D0EB4" w:rsidRDefault="009D0EB4" w:rsidP="009D0EB4">
      <w:pPr>
        <w:pStyle w:val="a7"/>
      </w:pPr>
      <w:r>
        <w:t>Continuous（连续模块）</w:t>
      </w:r>
    </w:p>
    <w:p w:rsidR="009D0EB4" w:rsidRDefault="009D0EB4" w:rsidP="009D0EB4">
      <w:pPr>
        <w:pStyle w:val="a7"/>
      </w:pPr>
      <w:r>
        <w:t>Discrete（离散模块）</w:t>
      </w:r>
    </w:p>
    <w:p w:rsidR="009D0EB4" w:rsidRDefault="009D0EB4" w:rsidP="009D0EB4">
      <w:pPr>
        <w:pStyle w:val="a7"/>
      </w:pPr>
      <w:r>
        <w:t>Function&amp;Tables（函数和平台模块）</w:t>
      </w:r>
    </w:p>
    <w:p w:rsidR="009D0EB4" w:rsidRDefault="009D0EB4" w:rsidP="009D0EB4">
      <w:pPr>
        <w:pStyle w:val="a7"/>
      </w:pPr>
      <w:r>
        <w:t>Math（数学模块）</w:t>
      </w:r>
    </w:p>
    <w:p w:rsidR="009D0EB4" w:rsidRDefault="009D0EB4" w:rsidP="009D0EB4">
      <w:pPr>
        <w:pStyle w:val="a7"/>
      </w:pPr>
      <w:r>
        <w:t>Nonlinear（非线性模块）</w:t>
      </w:r>
    </w:p>
    <w:p w:rsidR="009D0EB4" w:rsidRDefault="009D0EB4" w:rsidP="009D0EB4">
      <w:pPr>
        <w:pStyle w:val="a7"/>
      </w:pPr>
      <w:r>
        <w:t>Signals&amp;Systems（信号和</w:t>
      </w:r>
      <w:hyperlink r:id="rId11" w:tgtFrame="_blank" w:history="1">
        <w:r>
          <w:rPr>
            <w:rStyle w:val="a6"/>
          </w:rPr>
          <w:t>系统模块</w:t>
        </w:r>
      </w:hyperlink>
      <w:r>
        <w:t>）</w:t>
      </w:r>
    </w:p>
    <w:p w:rsidR="009D0EB4" w:rsidRDefault="009D0EB4" w:rsidP="009D0EB4">
      <w:pPr>
        <w:pStyle w:val="a7"/>
      </w:pPr>
      <w:r>
        <w:t>Sinks（接收器模块）</w:t>
      </w:r>
    </w:p>
    <w:p w:rsidR="009D0EB4" w:rsidRDefault="009D0EB4" w:rsidP="009D0EB4">
      <w:pPr>
        <w:pStyle w:val="a7"/>
      </w:pPr>
      <w:r>
        <w:t>Sources（输入源模块）</w:t>
      </w:r>
    </w:p>
    <w:p w:rsidR="009D0EB4" w:rsidRDefault="009D0EB4" w:rsidP="009D0EB4">
      <w:pPr>
        <w:pStyle w:val="a7"/>
      </w:pPr>
      <w:r>
        <w:t>连续模块（Continuous） continuous.mdl</w:t>
      </w:r>
    </w:p>
    <w:p w:rsidR="009D0EB4" w:rsidRDefault="009D0EB4" w:rsidP="009D0EB4">
      <w:pPr>
        <w:pStyle w:val="a7"/>
      </w:pPr>
      <w:r>
        <w:t>Integrator：输入信号积分</w:t>
      </w:r>
    </w:p>
    <w:p w:rsidR="009D0EB4" w:rsidRDefault="009D0EB4" w:rsidP="009D0EB4">
      <w:pPr>
        <w:pStyle w:val="a7"/>
      </w:pPr>
      <w:r>
        <w:t>Derivative：输入信号微分</w:t>
      </w:r>
    </w:p>
    <w:p w:rsidR="009D0EB4" w:rsidRDefault="009D0EB4" w:rsidP="009D0EB4">
      <w:pPr>
        <w:pStyle w:val="a7"/>
      </w:pPr>
      <w:r>
        <w:t>State-Space：线性状态空间系统模型</w:t>
      </w:r>
    </w:p>
    <w:p w:rsidR="009D0EB4" w:rsidRDefault="009D0EB4" w:rsidP="009D0EB4">
      <w:pPr>
        <w:pStyle w:val="a7"/>
      </w:pPr>
      <w:r>
        <w:t>Transfer-Fcn：线性</w:t>
      </w:r>
      <w:hyperlink r:id="rId12" w:tgtFrame="_blank" w:history="1">
        <w:r>
          <w:rPr>
            <w:rStyle w:val="a6"/>
          </w:rPr>
          <w:t>传递函数</w:t>
        </w:r>
      </w:hyperlink>
      <w:r>
        <w:t>模型</w:t>
      </w:r>
    </w:p>
    <w:p w:rsidR="009D0EB4" w:rsidRDefault="009D0EB4" w:rsidP="009D0EB4">
      <w:pPr>
        <w:pStyle w:val="a7"/>
      </w:pPr>
      <w:r>
        <w:t>Zero-Pole：以零极点表示的传递函数模型</w:t>
      </w:r>
    </w:p>
    <w:p w:rsidR="009D0EB4" w:rsidRDefault="009D0EB4" w:rsidP="009D0EB4">
      <w:pPr>
        <w:pStyle w:val="a7"/>
      </w:pPr>
      <w:r>
        <w:lastRenderedPageBreak/>
        <w:t>Memory：存储上一时刻的状态值</w:t>
      </w:r>
    </w:p>
    <w:p w:rsidR="009D0EB4" w:rsidRDefault="009D0EB4" w:rsidP="009D0EB4">
      <w:pPr>
        <w:pStyle w:val="a7"/>
      </w:pPr>
      <w:r>
        <w:t>Transport Delay：输入信号延时一个固定时间再输出</w:t>
      </w:r>
    </w:p>
    <w:p w:rsidR="009D0EB4" w:rsidRDefault="009D0EB4" w:rsidP="009D0EB4">
      <w:pPr>
        <w:pStyle w:val="a7"/>
      </w:pPr>
      <w:r>
        <w:t>Variable Transport Delay：输入信号延时一个可变时间再输出</w:t>
      </w:r>
    </w:p>
    <w:p w:rsidR="009D0EB4" w:rsidRDefault="009D0EB4" w:rsidP="009D0EB4">
      <w:pPr>
        <w:pStyle w:val="a7"/>
      </w:pPr>
      <w:r>
        <w:t>离散模块（Discrete） discrete.mdl</w:t>
      </w:r>
    </w:p>
    <w:p w:rsidR="009D0EB4" w:rsidRDefault="009D0EB4" w:rsidP="009D0EB4">
      <w:pPr>
        <w:pStyle w:val="a7"/>
      </w:pPr>
      <w:r>
        <w:t>Discrete-time Integrator：离散时间积分器</w:t>
      </w:r>
    </w:p>
    <w:p w:rsidR="009D0EB4" w:rsidRDefault="009D0EB4" w:rsidP="009D0EB4">
      <w:pPr>
        <w:pStyle w:val="a7"/>
      </w:pPr>
      <w:r>
        <w:t>Discrete Filter：IIR与FIR滤波器</w:t>
      </w:r>
    </w:p>
    <w:p w:rsidR="009D0EB4" w:rsidRDefault="009D0EB4" w:rsidP="009D0EB4">
      <w:pPr>
        <w:pStyle w:val="a7"/>
      </w:pPr>
      <w:r>
        <w:t>Discrete State-Space：离散状态空间系统模型</w:t>
      </w:r>
    </w:p>
    <w:p w:rsidR="009D0EB4" w:rsidRDefault="009D0EB4" w:rsidP="009D0EB4">
      <w:pPr>
        <w:pStyle w:val="a7"/>
      </w:pPr>
      <w:r>
        <w:t>Discrete Transfer-Fcn：离散传递函数模型</w:t>
      </w:r>
    </w:p>
    <w:p w:rsidR="009D0EB4" w:rsidRDefault="009D0EB4" w:rsidP="009D0EB4">
      <w:pPr>
        <w:pStyle w:val="a7"/>
      </w:pPr>
      <w:r>
        <w:t>Discrete Zero-Pole：以零极点表示的离散传递函数模型</w:t>
      </w:r>
    </w:p>
    <w:p w:rsidR="009D0EB4" w:rsidRDefault="009D0EB4" w:rsidP="009D0EB4">
      <w:pPr>
        <w:pStyle w:val="a7"/>
      </w:pPr>
      <w:r>
        <w:t>First-Order Hold：一阶采样和</w:t>
      </w:r>
      <w:hyperlink r:id="rId13" w:tgtFrame="_blank" w:history="1">
        <w:r>
          <w:rPr>
            <w:rStyle w:val="a6"/>
          </w:rPr>
          <w:t>保持器</w:t>
        </w:r>
      </w:hyperlink>
    </w:p>
    <w:p w:rsidR="009D0EB4" w:rsidRDefault="009D0EB4" w:rsidP="009D0EB4">
      <w:pPr>
        <w:pStyle w:val="a7"/>
      </w:pPr>
      <w:r>
        <w:t>Zero-Order Hold：零阶采样和保持器</w:t>
      </w:r>
    </w:p>
    <w:p w:rsidR="009D0EB4" w:rsidRDefault="009D0EB4" w:rsidP="009D0EB4">
      <w:pPr>
        <w:pStyle w:val="a7"/>
      </w:pPr>
      <w:r>
        <w:t>Unit Delay：一个采样周期的延时</w:t>
      </w:r>
    </w:p>
    <w:p w:rsidR="009D0EB4" w:rsidRDefault="009D0EB4" w:rsidP="009D0EB4">
      <w:pPr>
        <w:pStyle w:val="a7"/>
      </w:pPr>
      <w:r>
        <w:t>Function&amp;Tables（函数和平台模块） function.mdl</w:t>
      </w:r>
    </w:p>
    <w:p w:rsidR="009D0EB4" w:rsidRDefault="009D0EB4" w:rsidP="009D0EB4">
      <w:pPr>
        <w:pStyle w:val="a7"/>
      </w:pPr>
      <w:r>
        <w:t>Fcn：用用户自定义的函数（</w:t>
      </w:r>
      <w:hyperlink r:id="rId14" w:tgtFrame="_blank" w:history="1">
        <w:r>
          <w:rPr>
            <w:rStyle w:val="a6"/>
          </w:rPr>
          <w:t>表达式</w:t>
        </w:r>
      </w:hyperlink>
      <w:r>
        <w:t>）进行运算</w:t>
      </w:r>
    </w:p>
    <w:p w:rsidR="009D0EB4" w:rsidRDefault="009D0EB4" w:rsidP="009D0EB4">
      <w:pPr>
        <w:pStyle w:val="a7"/>
      </w:pPr>
      <w:r>
        <w:t>MATLAB Fcn：利用</w:t>
      </w:r>
      <w:hyperlink r:id="rId15" w:tgtFrame="_blank" w:history="1">
        <w:r>
          <w:rPr>
            <w:rStyle w:val="a6"/>
          </w:rPr>
          <w:t>matlab</w:t>
        </w:r>
      </w:hyperlink>
      <w:r>
        <w:t>的现有函数进行运算</w:t>
      </w:r>
    </w:p>
    <w:p w:rsidR="009D0EB4" w:rsidRDefault="009D0EB4" w:rsidP="009D0EB4">
      <w:pPr>
        <w:pStyle w:val="a7"/>
      </w:pPr>
      <w:r>
        <w:t>S-Function：调用自编的S函数的程序进行运算</w:t>
      </w:r>
    </w:p>
    <w:p w:rsidR="009D0EB4" w:rsidRDefault="009D0EB4" w:rsidP="009D0EB4">
      <w:pPr>
        <w:pStyle w:val="a7"/>
      </w:pPr>
      <w:r>
        <w:t>Look-Up Table：建立输入信号的查询表（线性峰值匹配）</w:t>
      </w:r>
    </w:p>
    <w:p w:rsidR="009D0EB4" w:rsidRDefault="009D0EB4" w:rsidP="009D0EB4">
      <w:pPr>
        <w:pStyle w:val="a7"/>
      </w:pPr>
      <w:r>
        <w:t>Look-Up Table(2-D)：建立两个输入信号的查询表（线性峰值匹配）</w:t>
      </w:r>
    </w:p>
    <w:p w:rsidR="009D0EB4" w:rsidRDefault="009D0EB4" w:rsidP="009D0EB4">
      <w:pPr>
        <w:pStyle w:val="a7"/>
      </w:pPr>
      <w:r>
        <w:t>Math（数学模块） math.mdl</w:t>
      </w:r>
    </w:p>
    <w:p w:rsidR="009D0EB4" w:rsidRDefault="009D0EB4" w:rsidP="009D0EB4">
      <w:pPr>
        <w:pStyle w:val="a7"/>
      </w:pPr>
      <w:r>
        <w:t>Sum：加减运算</w:t>
      </w:r>
    </w:p>
    <w:p w:rsidR="009D0EB4" w:rsidRDefault="009D0EB4" w:rsidP="009D0EB4">
      <w:pPr>
        <w:pStyle w:val="a7"/>
      </w:pPr>
      <w:r>
        <w:t>Product：乘运算</w:t>
      </w:r>
    </w:p>
    <w:p w:rsidR="009D0EB4" w:rsidRDefault="009D0EB4" w:rsidP="009D0EB4">
      <w:pPr>
        <w:pStyle w:val="a7"/>
      </w:pPr>
      <w:r>
        <w:t>Dot Product：</w:t>
      </w:r>
      <w:hyperlink r:id="rId16" w:tgtFrame="_blank" w:history="1">
        <w:r>
          <w:rPr>
            <w:rStyle w:val="a6"/>
          </w:rPr>
          <w:t>点乘</w:t>
        </w:r>
      </w:hyperlink>
      <w:r>
        <w:t>运算</w:t>
      </w:r>
    </w:p>
    <w:p w:rsidR="009D0EB4" w:rsidRDefault="009D0EB4" w:rsidP="009D0EB4">
      <w:pPr>
        <w:pStyle w:val="a7"/>
      </w:pPr>
      <w:r>
        <w:t>Gain：比例增益运算</w:t>
      </w:r>
    </w:p>
    <w:p w:rsidR="009D0EB4" w:rsidRDefault="009D0EB4" w:rsidP="009D0EB4">
      <w:pPr>
        <w:pStyle w:val="a7"/>
      </w:pPr>
      <w:r>
        <w:t>Math Function：包括</w:t>
      </w:r>
      <w:hyperlink r:id="rId17" w:tgtFrame="_blank" w:history="1">
        <w:r>
          <w:rPr>
            <w:rStyle w:val="a6"/>
          </w:rPr>
          <w:t>指数函数</w:t>
        </w:r>
      </w:hyperlink>
      <w:r>
        <w:t>、</w:t>
      </w:r>
      <w:hyperlink r:id="rId18" w:tgtFrame="_blank" w:history="1">
        <w:r>
          <w:rPr>
            <w:rStyle w:val="a6"/>
          </w:rPr>
          <w:t>对数函数</w:t>
        </w:r>
      </w:hyperlink>
      <w:r>
        <w:t>、求平方、开</w:t>
      </w:r>
      <w:hyperlink r:id="rId19" w:tgtFrame="_blank" w:history="1">
        <w:r>
          <w:rPr>
            <w:rStyle w:val="a6"/>
          </w:rPr>
          <w:t>根号</w:t>
        </w:r>
      </w:hyperlink>
      <w:r>
        <w:t>等常用</w:t>
      </w:r>
      <w:hyperlink r:id="rId20" w:tgtFrame="_blank" w:history="1">
        <w:r>
          <w:rPr>
            <w:rStyle w:val="a6"/>
          </w:rPr>
          <w:t>数学函数</w:t>
        </w:r>
      </w:hyperlink>
    </w:p>
    <w:p w:rsidR="009D0EB4" w:rsidRDefault="009D0EB4" w:rsidP="009D0EB4">
      <w:pPr>
        <w:pStyle w:val="a7"/>
      </w:pPr>
      <w:r>
        <w:lastRenderedPageBreak/>
        <w:t>Trigonometric Function：</w:t>
      </w:r>
      <w:hyperlink r:id="rId21" w:tgtFrame="_blank" w:history="1">
        <w:r>
          <w:rPr>
            <w:rStyle w:val="a6"/>
          </w:rPr>
          <w:t>三角函数</w:t>
        </w:r>
      </w:hyperlink>
      <w:r>
        <w:t>，包括正弦、</w:t>
      </w:r>
      <w:hyperlink r:id="rId22" w:tgtFrame="_blank" w:history="1">
        <w:r>
          <w:rPr>
            <w:rStyle w:val="a6"/>
          </w:rPr>
          <w:t>余弦</w:t>
        </w:r>
      </w:hyperlink>
      <w:r>
        <w:t>、</w:t>
      </w:r>
      <w:hyperlink r:id="rId23" w:tgtFrame="_blank" w:history="1">
        <w:r>
          <w:rPr>
            <w:rStyle w:val="a6"/>
          </w:rPr>
          <w:t>正切</w:t>
        </w:r>
      </w:hyperlink>
      <w:r>
        <w:t>等</w:t>
      </w:r>
    </w:p>
    <w:p w:rsidR="009D0EB4" w:rsidRDefault="009D0EB4" w:rsidP="009D0EB4">
      <w:pPr>
        <w:pStyle w:val="a7"/>
      </w:pPr>
      <w:r>
        <w:t>MinMax：最值运算</w:t>
      </w:r>
    </w:p>
    <w:p w:rsidR="009D0EB4" w:rsidRDefault="009D0EB4" w:rsidP="009D0EB4">
      <w:pPr>
        <w:pStyle w:val="a7"/>
      </w:pPr>
      <w:r>
        <w:t>Abs：取</w:t>
      </w:r>
      <w:hyperlink r:id="rId24" w:tgtFrame="_blank" w:history="1">
        <w:r>
          <w:rPr>
            <w:rStyle w:val="a6"/>
          </w:rPr>
          <w:t>绝对值</w:t>
        </w:r>
      </w:hyperlink>
    </w:p>
    <w:p w:rsidR="009D0EB4" w:rsidRDefault="009D0EB4" w:rsidP="009D0EB4">
      <w:pPr>
        <w:pStyle w:val="a7"/>
      </w:pPr>
      <w:r>
        <w:t>Sign：</w:t>
      </w:r>
      <w:hyperlink r:id="rId25" w:tgtFrame="_blank" w:history="1">
        <w:r>
          <w:rPr>
            <w:rStyle w:val="a6"/>
          </w:rPr>
          <w:t>符号函数</w:t>
        </w:r>
      </w:hyperlink>
    </w:p>
    <w:p w:rsidR="009D0EB4" w:rsidRDefault="009D0EB4" w:rsidP="009D0EB4">
      <w:pPr>
        <w:pStyle w:val="a7"/>
      </w:pPr>
      <w:r>
        <w:t>Logical Operator：</w:t>
      </w:r>
      <w:hyperlink r:id="rId26" w:tgtFrame="_blank" w:history="1">
        <w:r>
          <w:rPr>
            <w:rStyle w:val="a6"/>
          </w:rPr>
          <w:t>逻辑运算</w:t>
        </w:r>
      </w:hyperlink>
    </w:p>
    <w:p w:rsidR="009D0EB4" w:rsidRDefault="009D0EB4" w:rsidP="009D0EB4">
      <w:pPr>
        <w:pStyle w:val="a7"/>
      </w:pPr>
      <w:r>
        <w:t>Relational Operator：</w:t>
      </w:r>
      <w:hyperlink r:id="rId27" w:tgtFrame="_blank" w:history="1">
        <w:r>
          <w:rPr>
            <w:rStyle w:val="a6"/>
          </w:rPr>
          <w:t>关系运算</w:t>
        </w:r>
      </w:hyperlink>
    </w:p>
    <w:p w:rsidR="009D0EB4" w:rsidRDefault="009D0EB4" w:rsidP="009D0EB4">
      <w:pPr>
        <w:pStyle w:val="a7"/>
      </w:pPr>
      <w:r>
        <w:t>Complex to Magnitude-Angle：由复数输入转为幅值和</w:t>
      </w:r>
      <w:hyperlink r:id="rId28" w:tgtFrame="_blank" w:history="1">
        <w:r>
          <w:rPr>
            <w:rStyle w:val="a6"/>
          </w:rPr>
          <w:t>相角</w:t>
        </w:r>
      </w:hyperlink>
      <w:r>
        <w:t>输出</w:t>
      </w:r>
    </w:p>
    <w:p w:rsidR="009D0EB4" w:rsidRDefault="009D0EB4" w:rsidP="009D0EB4">
      <w:pPr>
        <w:pStyle w:val="a7"/>
      </w:pPr>
      <w:r>
        <w:t>Magnitude-Angle to Complex：由幅值和相角输入合成复数输出</w:t>
      </w:r>
    </w:p>
    <w:p w:rsidR="009D0EB4" w:rsidRDefault="009D0EB4" w:rsidP="009D0EB4">
      <w:pPr>
        <w:pStyle w:val="a7"/>
      </w:pPr>
      <w:r>
        <w:t>Complex to Real-Imag：由复数输入转为实部和虚部输出</w:t>
      </w:r>
    </w:p>
    <w:p w:rsidR="009D0EB4" w:rsidRDefault="009D0EB4" w:rsidP="009D0EB4">
      <w:pPr>
        <w:pStyle w:val="a7"/>
      </w:pPr>
      <w:r>
        <w:t>Real-Imag to Complex：由实部和虚部输入合成复数输出</w:t>
      </w:r>
    </w:p>
    <w:p w:rsidR="009D0EB4" w:rsidRDefault="009D0EB4" w:rsidP="009D0EB4">
      <w:pPr>
        <w:pStyle w:val="a7"/>
      </w:pPr>
      <w:r>
        <w:t>Nonlinear（非线性模块） nonlinear.mdl</w:t>
      </w:r>
    </w:p>
    <w:p w:rsidR="009D0EB4" w:rsidRDefault="009D0EB4" w:rsidP="009D0EB4">
      <w:pPr>
        <w:pStyle w:val="a7"/>
      </w:pPr>
      <w:r>
        <w:t>Saturation：饱和输出，让输出超过某一值时能够饱和。</w:t>
      </w:r>
    </w:p>
    <w:p w:rsidR="009D0EB4" w:rsidRDefault="009D0EB4" w:rsidP="009D0EB4">
      <w:pPr>
        <w:pStyle w:val="a7"/>
      </w:pPr>
      <w:r>
        <w:t>Relay：滞环</w:t>
      </w:r>
      <w:hyperlink r:id="rId29" w:tgtFrame="_blank" w:history="1">
        <w:r>
          <w:rPr>
            <w:rStyle w:val="a6"/>
          </w:rPr>
          <w:t>比较器</w:t>
        </w:r>
      </w:hyperlink>
      <w:r>
        <w:t>，限制输出值在某一范围内变化。</w:t>
      </w:r>
    </w:p>
    <w:p w:rsidR="009D0EB4" w:rsidRDefault="009D0EB4" w:rsidP="009D0EB4">
      <w:pPr>
        <w:pStyle w:val="a7"/>
      </w:pPr>
      <w:r>
        <w:t>Switch：开关选择，当第二个输入端大于</w:t>
      </w:r>
      <w:hyperlink r:id="rId30" w:tgtFrame="_blank" w:history="1">
        <w:r>
          <w:rPr>
            <w:rStyle w:val="a6"/>
          </w:rPr>
          <w:t>临界值</w:t>
        </w:r>
      </w:hyperlink>
      <w:r>
        <w:t>时，输出由第一个输入端而来，否则输出由第三个输入端而来。</w:t>
      </w:r>
    </w:p>
    <w:p w:rsidR="009D0EB4" w:rsidRDefault="009D0EB4" w:rsidP="009D0EB4">
      <w:pPr>
        <w:pStyle w:val="a7"/>
      </w:pPr>
      <w:r>
        <w:t>Manual Switch：手动选择开关</w:t>
      </w:r>
    </w:p>
    <w:p w:rsidR="009D0EB4" w:rsidRDefault="009D0EB4" w:rsidP="009D0EB4">
      <w:pPr>
        <w:pStyle w:val="a7"/>
      </w:pPr>
      <w:r>
        <w:t>Signal&amp;Systems（信号和系统模块） sigsys.mdl</w:t>
      </w:r>
    </w:p>
    <w:p w:rsidR="009D0EB4" w:rsidRDefault="009D0EB4" w:rsidP="009D0EB4">
      <w:pPr>
        <w:pStyle w:val="a7"/>
      </w:pPr>
      <w:r>
        <w:t>In1：输入端。</w:t>
      </w:r>
    </w:p>
    <w:p w:rsidR="009D0EB4" w:rsidRDefault="009D0EB4" w:rsidP="009D0EB4">
      <w:pPr>
        <w:pStyle w:val="a7"/>
      </w:pPr>
      <w:r>
        <w:t>Out1：输出端。</w:t>
      </w:r>
    </w:p>
    <w:p w:rsidR="009D0EB4" w:rsidRDefault="009D0EB4" w:rsidP="009D0EB4">
      <w:pPr>
        <w:pStyle w:val="a7"/>
      </w:pPr>
      <w:r>
        <w:t>Mux：将多个单一输入转化为一个复合输出。</w:t>
      </w:r>
    </w:p>
    <w:p w:rsidR="009D0EB4" w:rsidRDefault="009D0EB4" w:rsidP="009D0EB4">
      <w:pPr>
        <w:pStyle w:val="a7"/>
      </w:pPr>
      <w:r>
        <w:t>Demux：将一个复合输入转化为多个单一输出。</w:t>
      </w:r>
    </w:p>
    <w:p w:rsidR="009D0EB4" w:rsidRDefault="009D0EB4" w:rsidP="009D0EB4">
      <w:pPr>
        <w:pStyle w:val="a7"/>
      </w:pPr>
      <w:r>
        <w:t>Ground：连接到没有连接到的输入端。</w:t>
      </w:r>
    </w:p>
    <w:p w:rsidR="009D0EB4" w:rsidRDefault="009D0EB4" w:rsidP="009D0EB4">
      <w:pPr>
        <w:pStyle w:val="a7"/>
      </w:pPr>
      <w:r>
        <w:t>Terminator：连接到没有连接到的输出端。</w:t>
      </w:r>
    </w:p>
    <w:p w:rsidR="009D0EB4" w:rsidRDefault="009D0EB4" w:rsidP="009D0EB4">
      <w:pPr>
        <w:pStyle w:val="a7"/>
      </w:pPr>
      <w:r>
        <w:t>SubSystem：建立新的</w:t>
      </w:r>
      <w:hyperlink r:id="rId31" w:tgtFrame="_blank" w:history="1">
        <w:r>
          <w:rPr>
            <w:rStyle w:val="a6"/>
          </w:rPr>
          <w:t>封装</w:t>
        </w:r>
      </w:hyperlink>
      <w:r>
        <w:t>（Mask）功能模块</w:t>
      </w:r>
    </w:p>
    <w:p w:rsidR="009D0EB4" w:rsidRDefault="009D0EB4" w:rsidP="009D0EB4">
      <w:pPr>
        <w:pStyle w:val="a7"/>
      </w:pPr>
      <w:r>
        <w:lastRenderedPageBreak/>
        <w:t>Sinks（接收器模块） sinks.mdl</w:t>
      </w:r>
    </w:p>
    <w:p w:rsidR="009D0EB4" w:rsidRDefault="009D0EB4" w:rsidP="009D0EB4">
      <w:pPr>
        <w:pStyle w:val="a7"/>
      </w:pPr>
      <w:r>
        <w:t>Scope：</w:t>
      </w:r>
      <w:hyperlink r:id="rId32" w:tgtFrame="_blank" w:history="1">
        <w:r>
          <w:rPr>
            <w:rStyle w:val="a6"/>
          </w:rPr>
          <w:t>示波器</w:t>
        </w:r>
      </w:hyperlink>
      <w:r>
        <w:t>。</w:t>
      </w:r>
    </w:p>
    <w:p w:rsidR="009D0EB4" w:rsidRDefault="009D0EB4" w:rsidP="009D0EB4">
      <w:pPr>
        <w:pStyle w:val="a7"/>
      </w:pPr>
      <w:r>
        <w:t>XY Graph：显示二维图形。</w:t>
      </w:r>
    </w:p>
    <w:p w:rsidR="009D0EB4" w:rsidRDefault="009D0EB4" w:rsidP="009D0EB4">
      <w:pPr>
        <w:pStyle w:val="a7"/>
      </w:pPr>
      <w:r>
        <w:t>To Workspace：将输出写入MATLAB的工作空间。</w:t>
      </w:r>
    </w:p>
    <w:p w:rsidR="009D0EB4" w:rsidRDefault="009D0EB4" w:rsidP="009D0EB4">
      <w:pPr>
        <w:pStyle w:val="a7"/>
      </w:pPr>
      <w:r>
        <w:t>To File(.mat)：将输出写入</w:t>
      </w:r>
      <w:hyperlink r:id="rId33" w:tgtFrame="_blank" w:history="1">
        <w:r>
          <w:rPr>
            <w:rStyle w:val="a6"/>
          </w:rPr>
          <w:t>数据文件</w:t>
        </w:r>
      </w:hyperlink>
      <w:r>
        <w:t>。</w:t>
      </w:r>
    </w:p>
    <w:p w:rsidR="009D0EB4" w:rsidRDefault="009D0EB4" w:rsidP="009D0EB4">
      <w:pPr>
        <w:pStyle w:val="a7"/>
      </w:pPr>
      <w:r>
        <w:t>Sources（输入源模块） sources.mdl</w:t>
      </w:r>
    </w:p>
    <w:p w:rsidR="009D0EB4" w:rsidRDefault="009D0EB4" w:rsidP="009D0EB4">
      <w:pPr>
        <w:pStyle w:val="a7"/>
      </w:pPr>
      <w:r>
        <w:t>Constant：常数信号。</w:t>
      </w:r>
    </w:p>
    <w:p w:rsidR="009D0EB4" w:rsidRDefault="009D0EB4" w:rsidP="009D0EB4">
      <w:pPr>
        <w:pStyle w:val="a7"/>
      </w:pPr>
      <w:r>
        <w:t>Clock：</w:t>
      </w:r>
      <w:hyperlink r:id="rId34" w:tgtFrame="_blank" w:history="1">
        <w:r>
          <w:rPr>
            <w:rStyle w:val="a6"/>
          </w:rPr>
          <w:t>时钟信号</w:t>
        </w:r>
      </w:hyperlink>
      <w:r>
        <w:t>。</w:t>
      </w:r>
    </w:p>
    <w:p w:rsidR="009D0EB4" w:rsidRDefault="009D0EB4" w:rsidP="009D0EB4">
      <w:pPr>
        <w:pStyle w:val="a7"/>
      </w:pPr>
      <w:r>
        <w:t>From Workspace：来自MATLAB的工作空间。</w:t>
      </w:r>
    </w:p>
    <w:p w:rsidR="009D0EB4" w:rsidRDefault="009D0EB4" w:rsidP="009D0EB4">
      <w:pPr>
        <w:pStyle w:val="a7"/>
      </w:pPr>
      <w:r>
        <w:t>From File(.mat)：来自数据文件。</w:t>
      </w:r>
    </w:p>
    <w:p w:rsidR="009D0EB4" w:rsidRDefault="009D0EB4" w:rsidP="009D0EB4">
      <w:pPr>
        <w:pStyle w:val="a7"/>
      </w:pPr>
      <w:r>
        <w:t>Pulse Generator：</w:t>
      </w:r>
      <w:hyperlink r:id="rId35" w:tgtFrame="_blank" w:history="1">
        <w:r>
          <w:rPr>
            <w:rStyle w:val="a6"/>
          </w:rPr>
          <w:t>脉冲发生器</w:t>
        </w:r>
      </w:hyperlink>
      <w:r>
        <w:t>。</w:t>
      </w:r>
    </w:p>
    <w:p w:rsidR="009D0EB4" w:rsidRDefault="009D0EB4" w:rsidP="009D0EB4">
      <w:pPr>
        <w:pStyle w:val="a7"/>
      </w:pPr>
      <w:r>
        <w:t>Repeating Sequence：重复信号。</w:t>
      </w:r>
    </w:p>
    <w:p w:rsidR="009D0EB4" w:rsidRDefault="009D0EB4" w:rsidP="009D0EB4">
      <w:pPr>
        <w:pStyle w:val="a7"/>
      </w:pPr>
      <w:r>
        <w:t>Signal Generator：</w:t>
      </w:r>
      <w:hyperlink r:id="rId36" w:tgtFrame="_blank" w:history="1">
        <w:r>
          <w:rPr>
            <w:rStyle w:val="a6"/>
          </w:rPr>
          <w:t>信号发生器</w:t>
        </w:r>
      </w:hyperlink>
      <w:r>
        <w:t>，可以产生正弦、</w:t>
      </w:r>
      <w:hyperlink r:id="rId37" w:tgtFrame="_blank" w:history="1">
        <w:r>
          <w:rPr>
            <w:rStyle w:val="a6"/>
          </w:rPr>
          <w:t>方波</w:t>
        </w:r>
      </w:hyperlink>
      <w:r>
        <w:t>、锯齿波及随意波。</w:t>
      </w:r>
    </w:p>
    <w:p w:rsidR="009D0EB4" w:rsidRDefault="009D0EB4" w:rsidP="009D0EB4">
      <w:pPr>
        <w:pStyle w:val="a7"/>
      </w:pPr>
      <w:r>
        <w:t>Sine Wave：</w:t>
      </w:r>
      <w:hyperlink r:id="rId38" w:tgtFrame="_blank" w:history="1">
        <w:r>
          <w:rPr>
            <w:rStyle w:val="a6"/>
          </w:rPr>
          <w:t>正弦波</w:t>
        </w:r>
      </w:hyperlink>
      <w:r>
        <w:t>信号。</w:t>
      </w:r>
    </w:p>
    <w:p w:rsidR="009D0EB4" w:rsidRDefault="009D0EB4" w:rsidP="009D0EB4">
      <w:pPr>
        <w:pStyle w:val="a7"/>
      </w:pPr>
      <w:r>
        <w:t>Step：阶跃波信号。</w:t>
      </w:r>
    </w:p>
    <w:p w:rsidR="009D0EB4" w:rsidRDefault="009D0EB4" w:rsidP="009D0EB4">
      <w:pPr>
        <w:pStyle w:val="a7"/>
      </w:pPr>
      <w:r>
        <w:t>Ramp: 斜坡信号。</w:t>
      </w:r>
    </w:p>
    <w:p w:rsidR="009D0EB4" w:rsidRDefault="009D0EB4" w:rsidP="000431F1">
      <w:pPr>
        <w:ind w:firstLine="420"/>
      </w:pPr>
    </w:p>
    <w:sectPr w:rsidR="009D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0BE" w:rsidRDefault="002210BE" w:rsidP="00FB2ABE">
      <w:r>
        <w:separator/>
      </w:r>
    </w:p>
  </w:endnote>
  <w:endnote w:type="continuationSeparator" w:id="1">
    <w:p w:rsidR="002210BE" w:rsidRDefault="002210BE" w:rsidP="00FB2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0BE" w:rsidRDefault="002210BE" w:rsidP="00FB2ABE">
      <w:r>
        <w:separator/>
      </w:r>
    </w:p>
  </w:footnote>
  <w:footnote w:type="continuationSeparator" w:id="1">
    <w:p w:rsidR="002210BE" w:rsidRDefault="002210BE" w:rsidP="00FB2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ABE"/>
    <w:rsid w:val="000431F1"/>
    <w:rsid w:val="002210BE"/>
    <w:rsid w:val="009D0EB4"/>
    <w:rsid w:val="00B92330"/>
    <w:rsid w:val="00FB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A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2A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2AB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9233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0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8802855" TargetMode="External"/><Relationship Id="rId13" Type="http://schemas.openxmlformats.org/officeDocument/2006/relationships/hyperlink" Target="http://baike.sogou.com/lemma/ShowInnerLink.htm?lemmaId=7690943&amp;ss_c=ssc.citiao.link" TargetMode="External"/><Relationship Id="rId18" Type="http://schemas.openxmlformats.org/officeDocument/2006/relationships/hyperlink" Target="http://baike.sogou.com/lemma/ShowInnerLink.htm?lemmaId=511399&amp;ss_c=ssc.citiao.link" TargetMode="External"/><Relationship Id="rId26" Type="http://schemas.openxmlformats.org/officeDocument/2006/relationships/hyperlink" Target="http://baike.sogou.com/lemma/ShowInnerLink.htm?lemmaId=7818085&amp;ss_c=ssc.citiao.link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baike.sogou.com/lemma/ShowInnerLink.htm?lemmaId=3609&amp;ss_c=ssc.citiao.link" TargetMode="External"/><Relationship Id="rId34" Type="http://schemas.openxmlformats.org/officeDocument/2006/relationships/hyperlink" Target="http://baike.sogou.com/lemma/ShowInnerLink.htm?lemmaId=534032&amp;ss_c=ssc.citiao.link" TargetMode="External"/><Relationship Id="rId7" Type="http://schemas.openxmlformats.org/officeDocument/2006/relationships/hyperlink" Target="http://baike.sogou.com/lemma/ShowInnerLink.htm?lemmaId=185903" TargetMode="External"/><Relationship Id="rId12" Type="http://schemas.openxmlformats.org/officeDocument/2006/relationships/hyperlink" Target="http://baike.sogou.com/lemma/ShowInnerLink.htm?lemmaId=344084&amp;ss_c=ssc.citiao.link" TargetMode="External"/><Relationship Id="rId17" Type="http://schemas.openxmlformats.org/officeDocument/2006/relationships/hyperlink" Target="http://baike.sogou.com/lemma/ShowInnerLink.htm?lemmaId=511401&amp;ss_c=ssc.citiao.link" TargetMode="External"/><Relationship Id="rId25" Type="http://schemas.openxmlformats.org/officeDocument/2006/relationships/hyperlink" Target="http://baike.sogou.com/lemma/ShowInnerLink.htm?lemmaId=8417460&amp;ss_c=ssc.citiao.link" TargetMode="External"/><Relationship Id="rId33" Type="http://schemas.openxmlformats.org/officeDocument/2006/relationships/hyperlink" Target="http://baike.sogou.com/lemma/ShowInnerLink.htm?lemmaId=400311&amp;ss_c=ssc.citiao.link" TargetMode="External"/><Relationship Id="rId38" Type="http://schemas.openxmlformats.org/officeDocument/2006/relationships/hyperlink" Target="http://baike.sogou.com/lemma/ShowInnerLink.htm?lemmaId=406772&amp;ss_c=ssc.citiao.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sogou.com/lemma/ShowInnerLink.htm?lemmaId=470804&amp;ss_c=ssc.citiao.link" TargetMode="External"/><Relationship Id="rId20" Type="http://schemas.openxmlformats.org/officeDocument/2006/relationships/hyperlink" Target="http://baike.sogou.com/lemma/ShowInnerLink.htm?lemmaId=306190&amp;ss_c=ssc.citiao.link" TargetMode="External"/><Relationship Id="rId29" Type="http://schemas.openxmlformats.org/officeDocument/2006/relationships/hyperlink" Target="http://baike.sogou.com/lemma/ShowInnerLink.htm?lemmaId=10639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aike.sogou.com/lemma/ShowInnerLink.htm?lemmaId=8906579&amp;ss_c=ssc.citiao.link" TargetMode="External"/><Relationship Id="rId24" Type="http://schemas.openxmlformats.org/officeDocument/2006/relationships/hyperlink" Target="http://baike.sogou.com/lemma/ShowInnerLink.htm?lemmaId=844985&amp;ss_c=ssc.citiao.link" TargetMode="External"/><Relationship Id="rId32" Type="http://schemas.openxmlformats.org/officeDocument/2006/relationships/hyperlink" Target="http://baike.sogou.com/lemma/ShowInnerLink.htm?lemmaId=444037&amp;ss_c=ssc.citiao.link" TargetMode="External"/><Relationship Id="rId37" Type="http://schemas.openxmlformats.org/officeDocument/2006/relationships/hyperlink" Target="http://baike.sogou.com/lemma/ShowInnerLink.htm?lemmaId=64331786&amp;ss_c=ssc.citiao.link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aike.sogou.com/lemma/ShowInnerLink.htm?lemmaId=185903" TargetMode="External"/><Relationship Id="rId23" Type="http://schemas.openxmlformats.org/officeDocument/2006/relationships/hyperlink" Target="http://baike.sogou.com/lemma/ShowInnerLink.htm?lemmaId=506801&amp;ss_c=ssc.citiao.link" TargetMode="External"/><Relationship Id="rId28" Type="http://schemas.openxmlformats.org/officeDocument/2006/relationships/hyperlink" Target="http://baike.sogou.com/lemma/ShowInnerLink.htm?lemmaId=578928&amp;ss_c=ssc.citiao.link" TargetMode="External"/><Relationship Id="rId36" Type="http://schemas.openxmlformats.org/officeDocument/2006/relationships/hyperlink" Target="http://baike.sogou.com/lemma/ShowInnerLink.htm?lemmaId=1246911&amp;ss_c=ssc.citiao.link" TargetMode="External"/><Relationship Id="rId10" Type="http://schemas.openxmlformats.org/officeDocument/2006/relationships/hyperlink" Target="http://baike.sogou.com/lemma/ShowInnerLink.htm?lemmaId=3422364" TargetMode="External"/><Relationship Id="rId19" Type="http://schemas.openxmlformats.org/officeDocument/2006/relationships/hyperlink" Target="http://baike.sogou.com/lemma/ShowInnerLink.htm?lemmaId=3096568&amp;ss_c=ssc.citiao.link" TargetMode="External"/><Relationship Id="rId31" Type="http://schemas.openxmlformats.org/officeDocument/2006/relationships/hyperlink" Target="http://baike.sogou.com/lemma/ShowInnerLink.htm?lemmaId=768668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sogou.com/lemma/ShowInnerLink.htm?lemmaId=64637563" TargetMode="External"/><Relationship Id="rId14" Type="http://schemas.openxmlformats.org/officeDocument/2006/relationships/hyperlink" Target="http://baike.sogou.com/lemma/ShowInnerLink.htm?lemmaId=576953" TargetMode="External"/><Relationship Id="rId22" Type="http://schemas.openxmlformats.org/officeDocument/2006/relationships/hyperlink" Target="http://baike.sogou.com/lemma/ShowInnerLink.htm?lemmaId=506757&amp;ss_c=ssc.citiao.link" TargetMode="External"/><Relationship Id="rId27" Type="http://schemas.openxmlformats.org/officeDocument/2006/relationships/hyperlink" Target="http://baike.sogou.com/lemma/ShowInnerLink.htm?lemmaId=238225&amp;ss_c=ssc.citiao.link" TargetMode="External"/><Relationship Id="rId30" Type="http://schemas.openxmlformats.org/officeDocument/2006/relationships/hyperlink" Target="http://baike.sogou.com/lemma/ShowInnerLink.htm?lemmaId=748686&amp;ss_c=ssc.citiao.link" TargetMode="External"/><Relationship Id="rId35" Type="http://schemas.openxmlformats.org/officeDocument/2006/relationships/hyperlink" Target="http://baike.sogou.com/lemma/ShowInnerLink.htm?lemmaId=53728931&amp;ss_c=ssc.citiao.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2016-04-19T15:47:00Z</dcterms:created>
  <dcterms:modified xsi:type="dcterms:W3CDTF">2016-04-19T18:14:00Z</dcterms:modified>
</cp:coreProperties>
</file>