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45" w:rsidRDefault="00EF5845" w:rsidP="0028134F">
      <w:pPr>
        <w:jc w:val="center"/>
        <w:rPr>
          <w:sz w:val="28"/>
          <w:szCs w:val="28"/>
        </w:rPr>
      </w:pPr>
      <w:r>
        <w:rPr>
          <w:sz w:val="28"/>
          <w:szCs w:val="28"/>
        </w:rPr>
        <w:t>рекурсивно-логическое программирование (</w:t>
      </w:r>
      <w:r w:rsidRPr="0028134F">
        <w:rPr>
          <w:sz w:val="28"/>
          <w:szCs w:val="28"/>
        </w:rPr>
        <w:t>Prolog</w:t>
      </w:r>
      <w:r>
        <w:rPr>
          <w:sz w:val="28"/>
          <w:szCs w:val="28"/>
        </w:rPr>
        <w:t>)</w:t>
      </w:r>
      <w:r w:rsidR="00E2055A">
        <w:rPr>
          <w:sz w:val="28"/>
          <w:szCs w:val="28"/>
        </w:rPr>
        <w:t xml:space="preserve"> </w:t>
      </w:r>
    </w:p>
    <w:p w:rsidR="0028134F" w:rsidRPr="0028134F" w:rsidRDefault="0028134F" w:rsidP="00B5041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</w:t>
      </w:r>
      <w:r w:rsidRPr="0028134F">
        <w:rPr>
          <w:sz w:val="28"/>
          <w:szCs w:val="28"/>
        </w:rPr>
        <w:t>екомендации и задания</w:t>
      </w:r>
      <w:r w:rsidR="00B5041C">
        <w:rPr>
          <w:sz w:val="28"/>
          <w:szCs w:val="28"/>
        </w:rPr>
        <w:t xml:space="preserve"> 4</w:t>
      </w:r>
      <w:r w:rsidR="00E25A13">
        <w:rPr>
          <w:sz w:val="28"/>
          <w:szCs w:val="28"/>
        </w:rPr>
        <w:t xml:space="preserve"> (</w:t>
      </w:r>
      <w:r w:rsidR="00B5041C">
        <w:rPr>
          <w:rFonts w:eastAsia="Times New Roman"/>
          <w:b/>
          <w:bCs/>
          <w:color w:val="auto"/>
          <w:sz w:val="28"/>
          <w:szCs w:val="28"/>
          <w:lang w:eastAsia="en-US"/>
        </w:rPr>
        <w:t>Динамические базы знаний</w:t>
      </w:r>
      <w:r w:rsidR="00E25A13">
        <w:rPr>
          <w:sz w:val="28"/>
          <w:szCs w:val="28"/>
        </w:rPr>
        <w:t>)</w:t>
      </w:r>
    </w:p>
    <w:p w:rsidR="00BB522A" w:rsidRPr="00BB3C6A" w:rsidRDefault="0028134F" w:rsidP="00BB522A">
      <w:pPr>
        <w:pStyle w:val="a4"/>
        <w:numPr>
          <w:ilvl w:val="0"/>
          <w:numId w:val="1"/>
        </w:numPr>
      </w:pPr>
      <w:r>
        <w:t xml:space="preserve">Изучаем материал пособия  </w:t>
      </w:r>
      <w:r w:rsidR="00B9067F" w:rsidRPr="00B9067F">
        <w:t>metodichkaSWI_PROLOG.pdf</w:t>
      </w:r>
      <w:r w:rsidR="00B9067F">
        <w:t xml:space="preserve">  </w:t>
      </w:r>
      <w:r w:rsidR="005D22E6" w:rsidRPr="00B5041C">
        <w:rPr>
          <w:b/>
        </w:rPr>
        <w:t>раздел</w:t>
      </w:r>
      <w:r w:rsidR="00FD1319" w:rsidRPr="00B5041C">
        <w:rPr>
          <w:b/>
        </w:rPr>
        <w:t>а</w:t>
      </w:r>
      <w:r w:rsidR="00B5041C">
        <w:rPr>
          <w:b/>
        </w:rPr>
        <w:t xml:space="preserve"> 6</w:t>
      </w:r>
    </w:p>
    <w:p w:rsidR="00BB3C6A" w:rsidRDefault="00BB3C6A" w:rsidP="00BB522A">
      <w:pPr>
        <w:pStyle w:val="a4"/>
        <w:numPr>
          <w:ilvl w:val="0"/>
          <w:numId w:val="1"/>
        </w:numPr>
      </w:pPr>
      <w:r w:rsidRPr="00BB3C6A">
        <w:t>Разработать пролог-программу</w:t>
      </w:r>
      <w:r>
        <w:t xml:space="preserve">, возможно, </w:t>
      </w:r>
      <w:r w:rsidRPr="00BB3C6A">
        <w:t xml:space="preserve"> на основе примера из раздела 6</w:t>
      </w:r>
      <w:r>
        <w:t xml:space="preserve"> (варианты заданий в конце рекомендаций)</w:t>
      </w:r>
    </w:p>
    <w:p w:rsidR="00494372" w:rsidRDefault="00494372" w:rsidP="00494372">
      <w:pPr>
        <w:pStyle w:val="a4"/>
        <w:numPr>
          <w:ilvl w:val="0"/>
          <w:numId w:val="1"/>
        </w:numPr>
      </w:pPr>
      <w:r>
        <w:t>В тексте программы обязательно указывать в комментариях</w:t>
      </w:r>
      <w:r w:rsidR="000F34B0">
        <w:t xml:space="preserve"> к предикату, содержащемуся в базе знаний, какое отношение он задает, например</w:t>
      </w:r>
      <w:r>
        <w:t>:</w:t>
      </w:r>
    </w:p>
    <w:p w:rsidR="000F34B0" w:rsidRDefault="000F34B0" w:rsidP="000F34B0">
      <w:pPr>
        <w:pStyle w:val="a4"/>
        <w:rPr>
          <w:b/>
          <w:bCs/>
          <w:sz w:val="28"/>
          <w:szCs w:val="28"/>
          <w:lang w:eastAsia="en-US"/>
        </w:rPr>
      </w:pPr>
      <w:r w:rsidRPr="000F34B0">
        <w:rPr>
          <w:b/>
          <w:bCs/>
          <w:sz w:val="28"/>
          <w:szCs w:val="28"/>
          <w:lang w:eastAsia="en-US"/>
        </w:rPr>
        <w:t>%член(_Фамилия,_Возраст,_Данные_об_уплате)</w:t>
      </w:r>
    </w:p>
    <w:p w:rsidR="00006A47" w:rsidRDefault="000F34B0" w:rsidP="000F34B0">
      <w:pPr>
        <w:pStyle w:val="a4"/>
        <w:numPr>
          <w:ilvl w:val="0"/>
          <w:numId w:val="1"/>
        </w:numPr>
      </w:pPr>
      <w:r w:rsidRPr="000F34B0">
        <w:t xml:space="preserve">Разработать и вставить в базу данных </w:t>
      </w:r>
      <w:r w:rsidR="00A76DD8">
        <w:t>основные</w:t>
      </w:r>
      <w:r w:rsidRPr="000F34B0">
        <w:t xml:space="preserve"> операции для работы с ней</w:t>
      </w:r>
      <w:r w:rsidR="00006A47">
        <w:t xml:space="preserve">. </w:t>
      </w:r>
    </w:p>
    <w:p w:rsidR="000F34B0" w:rsidRPr="000F34B0" w:rsidRDefault="00C0643C" w:rsidP="00006A47">
      <w:pPr>
        <w:pStyle w:val="a4"/>
      </w:pPr>
      <w:r>
        <w:t>Так, д</w:t>
      </w:r>
      <w:r w:rsidR="00006A47">
        <w:t>ля базы данных из примера раздела 6</w:t>
      </w:r>
      <w:r>
        <w:t xml:space="preserve"> были подобным образом реализованы</w:t>
      </w:r>
      <w:r w:rsidR="000F34B0" w:rsidRPr="000F34B0">
        <w:t>:</w:t>
      </w:r>
    </w:p>
    <w:p w:rsidR="000F34B0" w:rsidRPr="000F34B0" w:rsidRDefault="000F34B0" w:rsidP="000F34B0">
      <w:pPr>
        <w:pStyle w:val="a4"/>
        <w:numPr>
          <w:ilvl w:val="1"/>
          <w:numId w:val="1"/>
        </w:numPr>
        <w:rPr>
          <w:sz w:val="28"/>
          <w:szCs w:val="28"/>
          <w:lang w:eastAsia="en-US"/>
        </w:rPr>
      </w:pPr>
      <w:r w:rsidRPr="000F34B0">
        <w:rPr>
          <w:sz w:val="28"/>
          <w:szCs w:val="28"/>
          <w:lang w:eastAsia="en-US"/>
        </w:rPr>
        <w:t xml:space="preserve">Внести сведения о новом члене организации: </w:t>
      </w:r>
    </w:p>
    <w:p w:rsidR="000F34B0" w:rsidRDefault="000F34B0" w:rsidP="000F34B0">
      <w:pPr>
        <w:pStyle w:val="a4"/>
      </w:pPr>
      <w:r w:rsidRPr="000F34B0">
        <w:rPr>
          <w:b/>
          <w:bCs/>
          <w:sz w:val="28"/>
          <w:szCs w:val="28"/>
          <w:lang w:eastAsia="en-US"/>
        </w:rPr>
        <w:t>пополнить_состав(Член):-</w:t>
      </w:r>
      <w:r w:rsidRPr="000F34B0">
        <w:rPr>
          <w:b/>
          <w:bCs/>
          <w:sz w:val="28"/>
          <w:szCs w:val="28"/>
          <w:lang w:val="en-IE" w:eastAsia="en-US"/>
        </w:rPr>
        <w:t>assert</w:t>
      </w:r>
      <w:r w:rsidRPr="000F34B0">
        <w:rPr>
          <w:b/>
          <w:bCs/>
          <w:sz w:val="28"/>
          <w:szCs w:val="28"/>
          <w:lang w:eastAsia="en-US"/>
        </w:rPr>
        <w:t>(Член).</w:t>
      </w:r>
    </w:p>
    <w:p w:rsidR="000F34B0" w:rsidRPr="000F34B0" w:rsidRDefault="000F34B0" w:rsidP="000F34B0">
      <w:pPr>
        <w:pStyle w:val="a4"/>
        <w:numPr>
          <w:ilvl w:val="1"/>
          <w:numId w:val="1"/>
        </w:numPr>
        <w:rPr>
          <w:sz w:val="28"/>
          <w:szCs w:val="28"/>
          <w:lang w:eastAsia="en-US"/>
        </w:rPr>
      </w:pPr>
      <w:r w:rsidRPr="000F34B0">
        <w:rPr>
          <w:sz w:val="28"/>
          <w:szCs w:val="28"/>
          <w:lang w:eastAsia="en-US"/>
        </w:rPr>
        <w:t xml:space="preserve">Выдать на терминал сведения о членстве в организации: </w:t>
      </w:r>
    </w:p>
    <w:p w:rsidR="000F34B0" w:rsidRPr="000F34B0" w:rsidRDefault="000F34B0" w:rsidP="000F34B0">
      <w:pPr>
        <w:pStyle w:val="a4"/>
        <w:rPr>
          <w:b/>
          <w:bCs/>
          <w:sz w:val="28"/>
          <w:szCs w:val="28"/>
          <w:lang w:val="en-IE" w:eastAsia="en-US"/>
        </w:rPr>
      </w:pPr>
      <w:r w:rsidRPr="000F34B0">
        <w:rPr>
          <w:b/>
          <w:bCs/>
          <w:sz w:val="28"/>
          <w:szCs w:val="28"/>
          <w:lang w:val="en-IE" w:eastAsia="en-US"/>
        </w:rPr>
        <w:t xml:space="preserve">выдать_сведения(член(Фамилия,Возраст,Данные_об_уплате)):- </w:t>
      </w:r>
    </w:p>
    <w:p w:rsidR="000F34B0" w:rsidRPr="000F34B0" w:rsidRDefault="000F34B0" w:rsidP="000F34B0">
      <w:pPr>
        <w:pStyle w:val="a4"/>
        <w:rPr>
          <w:b/>
          <w:bCs/>
          <w:sz w:val="28"/>
          <w:szCs w:val="28"/>
          <w:lang w:val="en-IE" w:eastAsia="en-US"/>
        </w:rPr>
      </w:pPr>
      <w:r w:rsidRPr="000F34B0">
        <w:rPr>
          <w:b/>
          <w:bCs/>
          <w:sz w:val="28"/>
          <w:szCs w:val="28"/>
          <w:lang w:val="en-IE" w:eastAsia="en-US"/>
        </w:rPr>
        <w:t xml:space="preserve">член(Фамилия,Возраст,Данные_об_уплате), </w:t>
      </w:r>
    </w:p>
    <w:p w:rsidR="000F34B0" w:rsidRPr="000F34B0" w:rsidRDefault="000F34B0" w:rsidP="000F34B0">
      <w:pPr>
        <w:pStyle w:val="a4"/>
        <w:rPr>
          <w:b/>
          <w:bCs/>
          <w:sz w:val="28"/>
          <w:szCs w:val="28"/>
          <w:lang w:val="en-IE" w:eastAsia="en-US"/>
        </w:rPr>
      </w:pPr>
      <w:r w:rsidRPr="000F34B0">
        <w:rPr>
          <w:b/>
          <w:bCs/>
          <w:sz w:val="28"/>
          <w:szCs w:val="28"/>
          <w:lang w:val="en-IE" w:eastAsia="en-US"/>
        </w:rPr>
        <w:t xml:space="preserve">взнос(Возраст,Сумма), </w:t>
      </w:r>
    </w:p>
    <w:p w:rsidR="000F34B0" w:rsidRPr="000F34B0" w:rsidRDefault="000F34B0" w:rsidP="000F34B0">
      <w:pPr>
        <w:pStyle w:val="a4"/>
        <w:rPr>
          <w:sz w:val="28"/>
          <w:szCs w:val="28"/>
          <w:lang w:eastAsia="en-US"/>
        </w:rPr>
      </w:pPr>
      <w:r w:rsidRPr="000F34B0">
        <w:rPr>
          <w:b/>
          <w:bCs/>
          <w:sz w:val="28"/>
          <w:szCs w:val="28"/>
          <w:lang w:val="en-IE" w:eastAsia="en-US"/>
        </w:rPr>
        <w:t>write</w:t>
      </w:r>
      <w:r w:rsidRPr="000F34B0">
        <w:rPr>
          <w:b/>
          <w:bCs/>
          <w:sz w:val="28"/>
          <w:szCs w:val="28"/>
          <w:lang w:eastAsia="en-US"/>
        </w:rPr>
        <w:t>(член(Фамилия,Возраст,Сумма,Данные_об_уплате)),</w:t>
      </w:r>
      <w:r w:rsidRPr="000F34B0">
        <w:rPr>
          <w:b/>
          <w:bCs/>
          <w:sz w:val="28"/>
          <w:szCs w:val="28"/>
          <w:lang w:val="en-IE" w:eastAsia="en-US"/>
        </w:rPr>
        <w:t>nl</w:t>
      </w:r>
      <w:r w:rsidRPr="000F34B0">
        <w:rPr>
          <w:b/>
          <w:bCs/>
          <w:sz w:val="28"/>
          <w:szCs w:val="28"/>
          <w:lang w:eastAsia="en-US"/>
        </w:rPr>
        <w:t>,</w:t>
      </w:r>
      <w:r w:rsidRPr="000F34B0">
        <w:rPr>
          <w:b/>
          <w:bCs/>
          <w:sz w:val="28"/>
          <w:szCs w:val="28"/>
          <w:lang w:val="en-IE" w:eastAsia="en-US"/>
        </w:rPr>
        <w:t>fail</w:t>
      </w:r>
      <w:r w:rsidRPr="000F34B0">
        <w:rPr>
          <w:b/>
          <w:bCs/>
          <w:sz w:val="28"/>
          <w:szCs w:val="28"/>
          <w:lang w:eastAsia="en-US"/>
        </w:rPr>
        <w:t xml:space="preserve">. </w:t>
      </w:r>
    </w:p>
    <w:p w:rsidR="00494372" w:rsidRDefault="000F34B0" w:rsidP="000F34B0">
      <w:pPr>
        <w:pStyle w:val="a4"/>
      </w:pPr>
      <w:r w:rsidRPr="000F34B0">
        <w:rPr>
          <w:b/>
          <w:bCs/>
          <w:sz w:val="28"/>
          <w:szCs w:val="28"/>
          <w:lang w:val="en-IE" w:eastAsia="en-US"/>
        </w:rPr>
        <w:t>выдать_сведения(_).</w:t>
      </w:r>
    </w:p>
    <w:p w:rsidR="00294BC6" w:rsidRPr="00294BC6" w:rsidRDefault="00294BC6" w:rsidP="00294BC6">
      <w:pPr>
        <w:pStyle w:val="a4"/>
        <w:numPr>
          <w:ilvl w:val="1"/>
          <w:numId w:val="1"/>
        </w:numPr>
        <w:rPr>
          <w:sz w:val="28"/>
          <w:szCs w:val="28"/>
          <w:lang w:eastAsia="en-US"/>
        </w:rPr>
      </w:pPr>
      <w:r w:rsidRPr="00294BC6">
        <w:rPr>
          <w:sz w:val="28"/>
          <w:szCs w:val="28"/>
          <w:lang w:eastAsia="en-US"/>
        </w:rPr>
        <w:t xml:space="preserve">Удалить сведения о членах организации: </w:t>
      </w:r>
    </w:p>
    <w:p w:rsidR="00294BC6" w:rsidRPr="00294BC6" w:rsidRDefault="00294BC6" w:rsidP="00294BC6">
      <w:pPr>
        <w:pStyle w:val="a4"/>
        <w:rPr>
          <w:b/>
          <w:bCs/>
          <w:sz w:val="28"/>
          <w:szCs w:val="28"/>
          <w:lang w:val="en-IE" w:eastAsia="en-US"/>
        </w:rPr>
      </w:pPr>
      <w:r w:rsidRPr="00294BC6">
        <w:rPr>
          <w:b/>
          <w:bCs/>
          <w:sz w:val="28"/>
          <w:szCs w:val="28"/>
          <w:lang w:val="en-IE" w:eastAsia="en-US"/>
        </w:rPr>
        <w:t xml:space="preserve">сократить_состав(Член):-retractall(Член). </w:t>
      </w:r>
    </w:p>
    <w:p w:rsidR="00294BC6" w:rsidRPr="00294BC6" w:rsidRDefault="00294BC6" w:rsidP="00294BC6">
      <w:pPr>
        <w:pStyle w:val="a4"/>
        <w:numPr>
          <w:ilvl w:val="1"/>
          <w:numId w:val="1"/>
        </w:numPr>
        <w:rPr>
          <w:sz w:val="28"/>
          <w:szCs w:val="28"/>
          <w:lang w:eastAsia="en-US"/>
        </w:rPr>
      </w:pPr>
      <w:r w:rsidRPr="00294BC6">
        <w:rPr>
          <w:sz w:val="28"/>
          <w:szCs w:val="28"/>
          <w:lang w:eastAsia="en-US"/>
        </w:rPr>
        <w:t xml:space="preserve">Внести данные о том, что член организации уплатил членский взнос: </w:t>
      </w:r>
    </w:p>
    <w:p w:rsidR="00294BC6" w:rsidRPr="00294BC6" w:rsidRDefault="00294BC6" w:rsidP="00294BC6">
      <w:pPr>
        <w:pStyle w:val="a4"/>
        <w:rPr>
          <w:b/>
          <w:bCs/>
          <w:sz w:val="28"/>
          <w:szCs w:val="28"/>
          <w:lang w:val="en-IE" w:eastAsia="en-US"/>
        </w:rPr>
      </w:pPr>
      <w:r w:rsidRPr="00294BC6">
        <w:rPr>
          <w:b/>
          <w:bCs/>
          <w:sz w:val="28"/>
          <w:szCs w:val="28"/>
          <w:lang w:val="en-IE" w:eastAsia="en-US"/>
        </w:rPr>
        <w:t xml:space="preserve">запись_об_уплате(член(Фамилия,Возраст)):- </w:t>
      </w:r>
    </w:p>
    <w:p w:rsidR="00294BC6" w:rsidRPr="00294BC6" w:rsidRDefault="00294BC6" w:rsidP="00294BC6">
      <w:pPr>
        <w:pStyle w:val="a4"/>
        <w:rPr>
          <w:b/>
          <w:bCs/>
          <w:sz w:val="28"/>
          <w:szCs w:val="28"/>
          <w:lang w:val="en-IE" w:eastAsia="en-US"/>
        </w:rPr>
      </w:pPr>
      <w:r w:rsidRPr="00294BC6">
        <w:rPr>
          <w:b/>
          <w:bCs/>
          <w:sz w:val="28"/>
          <w:szCs w:val="28"/>
          <w:lang w:val="en-IE" w:eastAsia="en-US"/>
        </w:rPr>
        <w:t xml:space="preserve">retract(член(Фамилия,Возраст,не_уплачено)), </w:t>
      </w:r>
    </w:p>
    <w:p w:rsidR="00E25A13" w:rsidRDefault="00294BC6" w:rsidP="00294BC6">
      <w:pPr>
        <w:pStyle w:val="a4"/>
        <w:rPr>
          <w:b/>
          <w:bCs/>
          <w:sz w:val="28"/>
          <w:szCs w:val="28"/>
          <w:lang w:eastAsia="en-US"/>
        </w:rPr>
      </w:pPr>
      <w:r w:rsidRPr="00294BC6">
        <w:rPr>
          <w:b/>
          <w:bCs/>
          <w:sz w:val="28"/>
          <w:szCs w:val="28"/>
          <w:lang w:val="en-IE" w:eastAsia="en-US"/>
        </w:rPr>
        <w:t>assert(член(Фамилия,Возраст,уплачено)).</w:t>
      </w:r>
    </w:p>
    <w:p w:rsidR="00C0643C" w:rsidRDefault="00AE2148" w:rsidP="00AE2148">
      <w:pPr>
        <w:pStyle w:val="a4"/>
        <w:numPr>
          <w:ilvl w:val="0"/>
          <w:numId w:val="1"/>
        </w:numPr>
      </w:pPr>
      <w:r w:rsidRPr="00AE2148">
        <w:t xml:space="preserve">Продумать </w:t>
      </w:r>
      <w:r>
        <w:t xml:space="preserve">и указать </w:t>
      </w:r>
      <w:r w:rsidRPr="00AE2148">
        <w:t>запросы</w:t>
      </w:r>
      <w:r>
        <w:t xml:space="preserve"> </w:t>
      </w:r>
      <w:r w:rsidRPr="00AE2148">
        <w:t xml:space="preserve">к </w:t>
      </w:r>
      <w:r>
        <w:t>разработанной</w:t>
      </w:r>
      <w:r w:rsidRPr="00AE2148">
        <w:t xml:space="preserve"> базе </w:t>
      </w:r>
      <w:r>
        <w:t>данных по предоставлению разного рода данных</w:t>
      </w:r>
      <w:r w:rsidR="00C56E8D">
        <w:t>, в том числе, используя разработанные (п.3) операции</w:t>
      </w:r>
      <w:r>
        <w:t xml:space="preserve">. </w:t>
      </w:r>
    </w:p>
    <w:p w:rsidR="00AE2148" w:rsidRDefault="00C0643C" w:rsidP="00C0643C">
      <w:pPr>
        <w:pStyle w:val="a4"/>
      </w:pPr>
      <w:r>
        <w:t>Так, для базы данных из примера раздела 6 были подобным образом реализованы</w:t>
      </w:r>
      <w:r w:rsidRPr="000F34B0">
        <w:t>:</w:t>
      </w:r>
    </w:p>
    <w:p w:rsidR="00AE2148" w:rsidRPr="00AE2148" w:rsidRDefault="00AE2148" w:rsidP="00AE2148">
      <w:pPr>
        <w:pStyle w:val="a4"/>
        <w:numPr>
          <w:ilvl w:val="1"/>
          <w:numId w:val="1"/>
        </w:numPr>
      </w:pPr>
      <w:r w:rsidRPr="00AE2148">
        <w:rPr>
          <w:b/>
          <w:bCs/>
          <w:sz w:val="28"/>
          <w:szCs w:val="28"/>
          <w:lang w:eastAsia="en-US"/>
        </w:rPr>
        <w:t>?-пополнить_состав(член('Пронин',45,уплачено)).</w:t>
      </w:r>
    </w:p>
    <w:p w:rsidR="00AE2148" w:rsidRPr="00AE2148" w:rsidRDefault="00AE2148" w:rsidP="00AE2148">
      <w:pPr>
        <w:pStyle w:val="a4"/>
        <w:numPr>
          <w:ilvl w:val="1"/>
          <w:numId w:val="1"/>
        </w:numPr>
      </w:pPr>
      <w:r w:rsidRPr="00AE2148">
        <w:rPr>
          <w:b/>
          <w:bCs/>
          <w:sz w:val="28"/>
          <w:szCs w:val="28"/>
          <w:lang w:val="en-IE" w:eastAsia="en-US"/>
        </w:rPr>
        <w:t>?-выдать_сведения(_).</w:t>
      </w:r>
    </w:p>
    <w:p w:rsidR="00AE2148" w:rsidRPr="00AE2148" w:rsidRDefault="00AE2148" w:rsidP="00AE2148">
      <w:pPr>
        <w:pStyle w:val="a4"/>
        <w:numPr>
          <w:ilvl w:val="1"/>
          <w:numId w:val="1"/>
        </w:numPr>
      </w:pPr>
      <w:r w:rsidRPr="00AE2148">
        <w:rPr>
          <w:b/>
          <w:bCs/>
          <w:sz w:val="28"/>
          <w:szCs w:val="28"/>
          <w:lang w:eastAsia="en-US"/>
        </w:rPr>
        <w:t>?-выдать_сведения(член(_,_,не_уплачено)).</w:t>
      </w:r>
    </w:p>
    <w:p w:rsidR="00AE2148" w:rsidRDefault="00AE2148" w:rsidP="00AE2148">
      <w:pPr>
        <w:pStyle w:val="a4"/>
        <w:numPr>
          <w:ilvl w:val="1"/>
          <w:numId w:val="1"/>
        </w:numPr>
      </w:pPr>
      <w:r w:rsidRPr="00AE2148">
        <w:rPr>
          <w:b/>
          <w:bCs/>
          <w:sz w:val="28"/>
          <w:szCs w:val="28"/>
          <w:lang w:eastAsia="en-US"/>
        </w:rPr>
        <w:t>?-запись_об_уплате(член('Хромов',40)),выдать_сведения(_).</w:t>
      </w:r>
    </w:p>
    <w:p w:rsidR="00C0643C" w:rsidRDefault="00AE2148" w:rsidP="00AE2148">
      <w:pPr>
        <w:pStyle w:val="a4"/>
        <w:numPr>
          <w:ilvl w:val="0"/>
          <w:numId w:val="1"/>
        </w:numPr>
      </w:pPr>
      <w:r w:rsidRPr="00AE2148">
        <w:t xml:space="preserve">Продумать </w:t>
      </w:r>
      <w:r>
        <w:t xml:space="preserve">и указать </w:t>
      </w:r>
      <w:r w:rsidRPr="00AE2148">
        <w:t>запросы</w:t>
      </w:r>
      <w:r>
        <w:t xml:space="preserve"> по изменению</w:t>
      </w:r>
      <w:r w:rsidR="001D43C9">
        <w:t>/редактированию</w:t>
      </w:r>
      <w:r>
        <w:t xml:space="preserve"> данных, используя разработанные (п.3) для нее операции. </w:t>
      </w:r>
    </w:p>
    <w:p w:rsidR="00AE2148" w:rsidRDefault="00C0643C" w:rsidP="00C0643C">
      <w:pPr>
        <w:pStyle w:val="a4"/>
      </w:pPr>
      <w:r>
        <w:t>Так, для базы данных из примера раздела 6 были подобным образом реализованы</w:t>
      </w:r>
      <w:r w:rsidR="00AE2148">
        <w:t>:</w:t>
      </w:r>
    </w:p>
    <w:p w:rsidR="00AE2148" w:rsidRPr="001D43C9" w:rsidRDefault="00AE2148" w:rsidP="001D43C9">
      <w:pPr>
        <w:pStyle w:val="a4"/>
        <w:numPr>
          <w:ilvl w:val="1"/>
          <w:numId w:val="1"/>
        </w:numPr>
      </w:pPr>
      <w:r w:rsidRPr="00AE2148">
        <w:rPr>
          <w:b/>
          <w:bCs/>
          <w:sz w:val="28"/>
          <w:szCs w:val="28"/>
          <w:lang w:eastAsia="en-US"/>
        </w:rPr>
        <w:t>?-сократить_состав(член(_,_,не_уплачено)),выдать_сведения(_).</w:t>
      </w:r>
    </w:p>
    <w:p w:rsidR="001D43C9" w:rsidRDefault="001D43C9" w:rsidP="001D43C9">
      <w:pPr>
        <w:pStyle w:val="a4"/>
        <w:numPr>
          <w:ilvl w:val="0"/>
          <w:numId w:val="1"/>
        </w:numPr>
      </w:pPr>
      <w:r w:rsidRPr="001D43C9">
        <w:t xml:space="preserve">Разработать и использовать меню для работы с пользователем, </w:t>
      </w:r>
      <w:r>
        <w:t>предусмотрев выдачу пользователю системы необходимых подсказок и пояснений</w:t>
      </w:r>
      <w:r w:rsidR="00CD5E2A">
        <w:t xml:space="preserve"> (см. пример из раздела 6)</w:t>
      </w:r>
      <w:r>
        <w:t xml:space="preserve">. </w:t>
      </w:r>
    </w:p>
    <w:p w:rsidR="00006A47" w:rsidRDefault="00006A47" w:rsidP="00006A47">
      <w:pPr>
        <w:pStyle w:val="a4"/>
      </w:pPr>
    </w:p>
    <w:p w:rsid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eastAsia="en-US"/>
        </w:rPr>
      </w:pPr>
      <w:r w:rsidRPr="00006A47">
        <w:rPr>
          <w:rFonts w:ascii="Arial" w:hAnsi="Arial" w:cs="Arial"/>
          <w:color w:val="000000"/>
          <w:szCs w:val="24"/>
          <w:lang w:eastAsia="en-US"/>
        </w:rPr>
        <w:t xml:space="preserve"> </w:t>
      </w:r>
      <w:r w:rsidRPr="00006A47">
        <w:rPr>
          <w:rFonts w:ascii="Arial" w:hAnsi="Arial" w:cs="Arial"/>
          <w:b/>
          <w:bCs/>
          <w:color w:val="000000"/>
          <w:sz w:val="23"/>
          <w:szCs w:val="23"/>
          <w:lang w:eastAsia="en-US"/>
        </w:rPr>
        <w:t xml:space="preserve">Варианты индивидуальных заданий для реализации в среде </w:t>
      </w:r>
      <w:r w:rsidRPr="00006A47">
        <w:rPr>
          <w:rFonts w:ascii="Arial" w:hAnsi="Arial" w:cs="Arial"/>
          <w:b/>
          <w:bCs/>
          <w:color w:val="000000"/>
          <w:sz w:val="23"/>
          <w:szCs w:val="23"/>
          <w:lang w:val="en-IE" w:eastAsia="en-US"/>
        </w:rPr>
        <w:t>SWI</w:t>
      </w:r>
      <w:r w:rsidRPr="00006A47">
        <w:rPr>
          <w:rFonts w:ascii="Arial" w:hAnsi="Arial" w:cs="Arial"/>
          <w:b/>
          <w:bCs/>
          <w:color w:val="000000"/>
          <w:sz w:val="23"/>
          <w:szCs w:val="23"/>
          <w:lang w:eastAsia="en-US"/>
        </w:rPr>
        <w:t>-</w:t>
      </w:r>
      <w:r w:rsidRPr="00006A47">
        <w:rPr>
          <w:rFonts w:ascii="Arial" w:hAnsi="Arial" w:cs="Arial"/>
          <w:b/>
          <w:bCs/>
          <w:color w:val="000000"/>
          <w:sz w:val="23"/>
          <w:szCs w:val="23"/>
          <w:lang w:val="en-IE" w:eastAsia="en-US"/>
        </w:rPr>
        <w:t>Prolog</w:t>
      </w:r>
      <w:r w:rsidRPr="00006A47">
        <w:rPr>
          <w:rFonts w:ascii="Arial" w:hAnsi="Arial" w:cs="Arial"/>
          <w:b/>
          <w:bCs/>
          <w:color w:val="000000"/>
          <w:sz w:val="23"/>
          <w:szCs w:val="23"/>
          <w:lang w:eastAsia="en-US"/>
        </w:rPr>
        <w:t xml:space="preserve">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1.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семья. Каждая семья может быть описана структурой из трех компонент: мужа, жены и детей. Каждый член семьи может быть описан структурой: имя, отчество, фамилия, год рождения, пол, ежемесячный доход. Для детей добавить поле «близнец».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lastRenderedPageBreak/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Проверить, существует ли в БД заданный человек (по ФИО);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val="en-IE" w:eastAsia="en-US"/>
        </w:rPr>
      </w:pPr>
      <w:r w:rsidRPr="00006A47">
        <w:rPr>
          <w:color w:val="000000"/>
          <w:sz w:val="23"/>
          <w:szCs w:val="23"/>
          <w:lang w:val="en-IE" w:eastAsia="en-US"/>
        </w:rPr>
        <w:t xml:space="preserve">2. Найти всех работающих детей;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работающих мужей, чей доход больше чем у жены;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всех людей, которые не работают и родились до указанного года;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число семей, у которых есть близнецы.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2.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библиотека. Каждая книга может быть описана структурой: название, автор, издание. Автор может быть описан структурой: имя, фамилия, год рождения. Издание может быть описано структурой: издательство, номер издания, год издания, количество страниц, цена, гонорар автора.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</w:t>
      </w:r>
      <w:r w:rsidR="005D4EBE">
        <w:rPr>
          <w:color w:val="000000"/>
          <w:sz w:val="23"/>
          <w:szCs w:val="23"/>
          <w:lang w:eastAsia="en-US"/>
        </w:rPr>
        <w:t xml:space="preserve">* </w:t>
      </w:r>
      <w:r w:rsidRPr="00006A47">
        <w:rPr>
          <w:color w:val="000000"/>
          <w:sz w:val="23"/>
          <w:szCs w:val="23"/>
          <w:lang w:eastAsia="en-US"/>
        </w:rPr>
        <w:t xml:space="preserve">Найти автора, у которого книга переиздавалась максимальное число раз;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книги, изданные более одного раза;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книги, изданные в одном издательстве в заданном году;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книги одного автора;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книги, цена которых превышает заданную сумму.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3.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страны мира. Каждая страна может быть описана структурой: название, площадь, географическое положение, население. Географическое положение может быть описана структурой: часть света, материк, океаны, моря, горные хребты. Население может быть описано структурой: численность, государственный язык, национальный состав. Национальный состав может быть описан структурой: национальность, численность, процент от всего населения.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1.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страну, у которой максимальная численность населения;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страны, находящиеся на указанном материке с населением больше заданной величины;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страны, у которых однородный национальный состав (численность основной национальности более 90%);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страны, имеющие выход к указанному морю;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страны с указанным государственным языком.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4.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биржа труда. Каждая вакансия может быть описана структурой: название предприятия, должность, ежемесячный доход, требования к соискателю. Требования к соискателю могут быть описаны структурой: образование, возраст, пол, дополнительные условия. Образование может быть описано структурой: уровень образования (высшее техническое, высшее экономическое, среднее, среднее специальное и т.д.), специальность. Дополнительные условия могут быть описаны структурой: список иностранных языков, которыми должен владеть соискатель, умение работать на ПК, стаж работы по специальности.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 должности, для которых возраст соискателей, не превышает указанный; </w:t>
      </w:r>
    </w:p>
    <w:p w:rsidR="00006A47" w:rsidRPr="00006A47" w:rsidRDefault="00006A47" w:rsidP="00CD5E2A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вакансии для мужчин, с высшим техническим образованием и свободно владеющих более чем одним иностранным языком;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вакансии для соискателей с высшим гуманитарным образованием;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вакансии для женщин, умеющих работать на ПК, имеющим стаж работы более 5 лет;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предприятия, которые берут на работу женщин.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5.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служба знакомств. Каждый клиент может быть описан структурой: фамилия, имя, отчество, возраст, национальность, образование, ежемесячный доход, дополнительные условия, требования к партнеру. Дополнительные условия могут быть описаны структурой: владение жилой площадью, наличие детей, отсутствие вредных привычек. Требования к партнеру могут быть описаны структурой: образование, возраст, национальность, ежемесячный доход, дополнительные условия.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всех клиентов, которым необходим партнер без вредных привычек;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всех клиентов, с указанным уровнем образования, имеющих жилую площадь и не старше указанного возраста;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lastRenderedPageBreak/>
        <w:t xml:space="preserve">3. Найти всех клиентов с указанной национальностью;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всех клиентов, которым необходим партнер, не старше указанного возраста и не имеющий детей;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самого старого клиента службы знакомств.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6.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спортивные соревнования. Каждое соревнование может быть описано структурой: вид соревнования, команды – участники. Вид соревнования может быть описан структурой: ранг соревнований (чемпионат Европы, чемпионат мира, Олимпийские игры), вид спорта, год проведения, страна проведения. Команды – участники могут быть описаны списком из следующих структур: название команды, страна, результаты соревнований. Результаты соревнований могут быть описаны списком структур: название команды – соперника, тип результата (выигрыш, проигрыш, ничья).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 команды указанного вида спорта, у которых не было ни одного проигрыша за указанный период времени;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страны, где проводились Олимпийские игры до указанного года;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соперников указанной команды в соревнованиях заданного ранга;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4.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вид соревнования, в котором участвовало наибольшее число команд;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команды указанной страны.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7.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видеотека. Каждая видеокассета может быть описана структурой: название фильма, год создания, киностудия, атрибуты фильма. Атрибуты фильма могут быть описаны структурой: автор сценария, режиссер, исполнители главных ролей, премии. Исполнители главных ролей могут быть описаны списком из следующих структур: фамилия, роль. Премии могут быть описаны списком из следующих структур: название фестиваля, год проведения.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Подсчитать число фильмов указанного режиссера;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фильмы, получившие премии на определенном фестивале;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режиссеров, фильмы которых создавались на одной киностудии;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роли, определенного актера, которые он сыграл в фильмах, которые получили какие-либо премии;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всех сценаристов, в фильмах которых снимался определенный актер.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CD5E2A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8.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учебная группа факультета. Каждая учебная группа может быть описана структурой: название факультета, код специальности, номер группы, состав группы. Состав группы может быть описан списком структур, описывающих отдельного студента: фамилия, имя, отчество, пол, год рождения, обучение на военной кафедре, сводная ведомость. Сводная ведомость может быть описана списком из следующих структур: предмет, оценка.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Подсчитать число групп на указанном факультете;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всех студенток, обучающихся по указанной специальности;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группу, которая сдала больше всего предметов сессию;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всех студентов, имеющих задолженности;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всех студентов, обучающихся на военной кафедре.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 xml:space="preserve">Вариант № 9. </w:t>
      </w:r>
      <w:r w:rsidRPr="00006A47">
        <w:rPr>
          <w:color w:val="000000"/>
          <w:sz w:val="23"/>
          <w:szCs w:val="23"/>
          <w:lang w:eastAsia="en-US"/>
        </w:rPr>
        <w:t xml:space="preserve">Предметная область – семья. Каждая семья может быть описана структурой из трех компонент: мужа, жены и детей. Каждый член семьи может быть описан структурой: имя, отчество, фамилия, год рождения, пол, ежемесячный доход. Для детей добавить поле «близнец».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всех близнецов;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всех детей, родившихся в заданном году;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всех работающих жен, чей доход больше заданной суммы;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фамилии людей, у которых есть заданное число детей.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всех людей, у которых есть только один ребенок.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lastRenderedPageBreak/>
        <w:t>Вариант № 10.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библиотека. Каждая книга может быть описана структурой: название, автор, издание. Автор может быть описан структурой: имя, фамилия, год рождения. Издание может быть описано структурой: издательство, номер издания, год издания, количество страниц, цена, гонорар автора.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1.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автора, у которого максимальный гонорар за издание книги;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книги, изданные только один раз;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авторов, родившихся позже указанного года;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издательства, в которых была издана указанная книга;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книги, цена которых не изменялась в разных изданиях.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11.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страны мира. Каждая страна может быть описана структурой: название, площадь, географическое положение, население. Географическое положение может быть описана структурой: часть света, материк, океаны, моря, горные хребты. Население может быть описано структурой: численность, государственный язык, национальный состав. Национальный состав может быть описан структурой: национальность, численность, процент от всего населения.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Найти страну, которую омывает больше всего морей;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страны, на территории которых находится указанный горный хребет;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страны, у которых число национальностей превышает заданную величину;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горные хребты, находящиеся на территории указанной страны;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страны, у которых численность населения меньше заданной величины.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CD5E2A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12.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биржа труда. Каждая вакансия может быть описана структурой: название предприятия, должность, ежемесячный доход, требования к соискателю. Требования к соискателю могут быть описаны структурой: образование, возраст, пол, дополнительные условия. Образование может быть описано структурой: уровень образования (высшее техническое, высшее экономическое, среднее, среднее специальное и т.д.), специальность. Дополнительные условия могут быть описаны структурой: список иностранных языков, которыми должен владеть соискатель, умение работать на ПК, стаж работы по специальности.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 должности, для которых подходят соискатели со средним специальным образованием;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2.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предприятие, у которого больше всего вакансий;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вакансии для соискателей, указанной специальности;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вакансии для мужчин с ежемесячным доходом выше указанного значения;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должности, для которых не требуется знания иностранного языка.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13.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служба знакомств. Каждый клиент может быть описан структурой: фамилия, имя, отчество, возраст, национальность, образование, ежемесячный доход, дополнительные условия, требования к партнеру. Дополнительные условия могут быть описаны структурой: владение жилой площадью, наличие детей, отсутствие вредных привычек. Требования к партнеру могут быть описаны структурой: образование, возраст, национальность, ежемесячный доход, дополнительные условия.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всех клиентов, для которых подходит партнер с высшим образованием и с указанным уровнем дохода;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всех клиентов, у которых не указаны дополнительные условия;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клиентов младше указанного возраста;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клиента, которому требуется самый молодой партнер;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всех клиентов, у которых нет детей.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14.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спортивные соревнования. Каждое соревнование может быть описано структурой: вид соревнования, команды – участники. Вид соревнования может быть описан структурой: ранг соревнований (чемпионат Европы, чемпионат мира, Олимпийские игры), вид спорта, год проведения, страна проведения. Команды – участники могут быть описаны списком </w:t>
      </w:r>
      <w:r w:rsidRPr="00006A47">
        <w:rPr>
          <w:color w:val="000000"/>
          <w:sz w:val="23"/>
          <w:szCs w:val="23"/>
          <w:lang w:eastAsia="en-US"/>
        </w:rPr>
        <w:lastRenderedPageBreak/>
        <w:t xml:space="preserve">из следующих структур: название команды, страна, результаты соревнований. Результаты соревнований могут быть описаны списком структур: название команды – соперника, тип результата (выигрыш, проигрыш, ничья).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1.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страну, где проводилось максимальное число соревнований за указанный период;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страны, где проводились чемпионаты мира по указанному виду спорта.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соперников указанной команды в соревнованиях в заданном году;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команды, участвовавшие в указанных соревнованиях в заданной стране;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команды, у которых не было ничьих.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15</w:t>
      </w:r>
      <w:r w:rsidRPr="00006A47">
        <w:rPr>
          <w:color w:val="000000"/>
          <w:sz w:val="23"/>
          <w:szCs w:val="23"/>
          <w:lang w:eastAsia="en-US"/>
        </w:rPr>
        <w:t xml:space="preserve">. Предметная область – видеотека. Каждая видеокассета может быть описана структурой: название фильма, год создания, киностудия, атрибуты фильма. Атрибуты фильма могут быть описаны структурой: автор сценария, режиссер, исполнители главных ролей, премии. Исполнители главных ролей могут быть описаны списком из следующих структур: фамилия, роль. Премии могут быть описаны списком из следующих структур: название фестиваля, год проведения.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режиссеров и сценаристов, у которых все фильмы получили премии;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8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сценаристов, которые работали с указанным режиссером более одного раза;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8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фильмы указанного сценариста после указанного года;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8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фильмы, получившие премии в указанном году;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киностудии, которые работали с указанным режиссером.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16</w:t>
      </w:r>
      <w:r w:rsidRPr="00006A47">
        <w:rPr>
          <w:color w:val="000000"/>
          <w:sz w:val="23"/>
          <w:szCs w:val="23"/>
          <w:lang w:eastAsia="en-US"/>
        </w:rPr>
        <w:t xml:space="preserve">. Предметная область – учебная группа факультета. Каждая учебная группа может быть описана структурой: название факультета, код специальности, номер группы, состав группы. Состав группы может быть описан списком структур, описывающих отдельного студента: фамилия, имя, отчество, пол, год рождения, обучение на военной кафедре, сводная ведомость. Сводная ведомость может быть описана списком из следующих структур: предмет, оценка.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Подсчитать общее число студентов на указанном факультете;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2.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группу, у которой больше всего отличников;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предметы в группах указанной специальности, по которым сдавался зачет;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всех студентов мужского пола, не обучающихся на военной кафедре.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всех студентов, старше заданного года рождения;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17.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семья. Каждая семья может быть описана структурой из трех компонент: мужа, жены и детей. Каждый член семьи может быть описан структурой: имя, отчество, фамилия, год рождения, пол, ежемесячный доход. Для детей добавить поле «близнец».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всех людей, чей доход меньше заданного;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всех детей, младше заданного возраста;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неработающих жен, которые родились позже заданного года;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всех детей, у которых разница в возрасте родителей превышает заданную величину;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Подсчитать количество семей, у которых нет близнецов.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CD5E2A">
        <w:rPr>
          <w:rStyle w:val="a6"/>
          <w:lang w:eastAsia="en-US"/>
        </w:rPr>
        <w:t>Вариант № 18</w:t>
      </w:r>
      <w:r w:rsidRPr="00006A47">
        <w:rPr>
          <w:color w:val="000000"/>
          <w:sz w:val="23"/>
          <w:szCs w:val="23"/>
          <w:lang w:eastAsia="en-US"/>
        </w:rPr>
        <w:t xml:space="preserve">. Предметная область – библиотека. Каждая книга может быть описана структурой: название, автор, издание. Автор может быть описан структурой: имя, фамилия, год рождения. Издание может быть описано структурой: издательство, номер издания, год издания, количество страниц, цена, гонорар автора.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Найти книгу, у которой минимальная цена;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книги, изданные в одном издательстве;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авторов, книги которых издавались только один раз;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книги указанного автора, у которых число страниц больше заданной величины;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издательства, выпускавшие книги до заданного года.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lastRenderedPageBreak/>
        <w:t>Вариант № 19</w:t>
      </w:r>
      <w:r w:rsidRPr="00006A47">
        <w:rPr>
          <w:color w:val="000000"/>
          <w:sz w:val="23"/>
          <w:szCs w:val="23"/>
          <w:lang w:eastAsia="en-US"/>
        </w:rPr>
        <w:t xml:space="preserve">. Предметная область – страны мира. Каждая страна может быть описана структурой: название, площадь, географическое положение, население. Географическое положение может быть описана структурой: часть света, материк, океаны, моря, горные хребты. Население может быть описано структурой: численность, государственный язык, национальный состав. Национальный состав может быть описан структурой: национальность, численность, процент от всего населения.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1.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страну, у которой максимальная плотность населения;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моря, которые омывают территорию указанной страны;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страну, у которой численность ни одной из национальностей не превышает 50 %;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страны, имеющие выход к указанному океану;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страны, у которых название части света совпадает с названием материка.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20</w:t>
      </w:r>
      <w:r w:rsidRPr="00006A47">
        <w:rPr>
          <w:color w:val="000000"/>
          <w:sz w:val="23"/>
          <w:szCs w:val="23"/>
          <w:lang w:eastAsia="en-US"/>
        </w:rPr>
        <w:t xml:space="preserve">. Предметная область – биржа труда. Каждая вакансия может быть описана структурой: название предприятия, должность, ежемесячный доход, требования к соискателю. Требования к соискателю могут быть описаны структурой: образование, возраст, пол, дополнительные условия. Образование может быть описано структурой: уровень образования (высшее техническое, высшее экономическое, среднее, среднее специальное и т.д.), специальность. Дополнительные условия могут быть описаны структурой: список иностранных языков, которыми должен владеть соискатель, умение работать на ПК, стаж работы по специальности.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1.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должность, у которой минимальный ежемесячный доход;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вакансии для мужчин, с указанным уровнем образования, владеющих хотя бы одним иностранным языком;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вакансии для женщин с указанным уровнем образованием;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вакансии для женщин, не старше указанного возраста;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 должности, для которых требуется знание хотя бы одного иностранного языка.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21</w:t>
      </w:r>
      <w:r w:rsidRPr="00006A47">
        <w:rPr>
          <w:color w:val="000000"/>
          <w:sz w:val="23"/>
          <w:szCs w:val="23"/>
          <w:lang w:eastAsia="en-US"/>
        </w:rPr>
        <w:t xml:space="preserve">. Предметная область – служба знакомств. Каждый клиент может быть описан структурой: фамилия, имя, отчество, возраст, национальность, образование, ежемесячный доход, дополнительные условия, требования к партнеру. Дополнительные условия могут быть описаны структурой: владение жилой площадью, наличие детей, отсутствие вредных привычек. Требования к партнеру могут быть описаны структурой: образование, возраст, национальность, ежемесячный доход, дополнительные условия.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Найти всех клиентов, для которых подходит партнер со средним образованием, владеющим жилой площадью и не имеющим детей;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2.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клиента, с максимальной разницей в возрасте между ним и партнером;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всех клиентов указанной национальности, не старше указанного возраста;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всех клиентов, которым необходим партнер без вредных привычек;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всех клиентов, у которых нет детей, и которым подходит партнер, имеющий детей.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22</w:t>
      </w:r>
      <w:r w:rsidRPr="00006A47">
        <w:rPr>
          <w:color w:val="000000"/>
          <w:sz w:val="23"/>
          <w:szCs w:val="23"/>
          <w:lang w:eastAsia="en-US"/>
        </w:rPr>
        <w:t xml:space="preserve">. Предметная область – спортивные соревнования. Каждое соревнование может быть описано структурой: вид соревнования, команды – участники. Вид соревнования может быть описан структурой: ранг соревнований (чемпионат Европы, чемпионат мира, Олимпийские игры), вид спорта, год проведения, страна проведения. Команды – участники могут быть описаны списком из следующих структур: название команды, страна, результаты соревнований. Результаты соревнований могут быть описаны списком структур: название команды – соперника, тип результата (выигрыш, проигрыш, ничья).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Найти команду, которая провела больше всего игр в указанных соревнованиях;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страны, где проводились чемпионаты Европы по определенному виду спорта до указанного года;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8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команды, которые участвовали в соревнованиях заданного ранга по определенному виду спорта;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8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 команды, участвовавшие в соревнованиях в заданном году;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lastRenderedPageBreak/>
        <w:t xml:space="preserve">5. Найти все команды определенной страны, у которых не было выигрышей.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23</w:t>
      </w:r>
      <w:r w:rsidRPr="00006A47">
        <w:rPr>
          <w:color w:val="000000"/>
          <w:sz w:val="23"/>
          <w:szCs w:val="23"/>
          <w:lang w:eastAsia="en-US"/>
        </w:rPr>
        <w:t xml:space="preserve">. Предметная область – видеотека. Каждая видеокассета может быть описана структурой: название фильма, год создания, киностудия, атрибуты фильма. Атрибуты фильма могут быть описаны структурой: автор сценария, режиссер, исполнители главных ролей, премии. Исполнители главных ролей могут быть описаны списком из следующих структур: фамилия, роль. Премии могут быть описаны списком из следующих структур: название фестиваля, год проведения.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1. 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Найти режиссера, чьи фильмы получили максимальное число премий;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2. Найти все роли указанного актера;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фильмы, снятые на одной киностудии, одним и тем же режиссером;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актеров, снимавшихся на одной киностудии;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всех актеров, снимавшихся в фильмах определенного сценариста.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927881">
        <w:rPr>
          <w:rStyle w:val="a6"/>
          <w:lang w:eastAsia="en-US"/>
        </w:rPr>
        <w:t>Вариант № 24.</w:t>
      </w:r>
      <w:r w:rsidRPr="00006A47">
        <w:rPr>
          <w:color w:val="000000"/>
          <w:sz w:val="23"/>
          <w:szCs w:val="23"/>
          <w:lang w:eastAsia="en-US"/>
        </w:rPr>
        <w:t xml:space="preserve"> Предметная область – учебная группа факультета. Каждая учебная группа может быть описана структурой: название факультета, код специальности, номер группы, состав группы. Состав группы может быть описан списком структур, описывающих отдельного студента: фамилия, имя, отчество, пол, год рождения, обучение на военной кафедре, сводная ведомость. Сводная ведомость может быть описана списком из следующих структур: предмет, оценка.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Реализовать следующие типы запросов: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1.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Подсчитать средний балл сессии по факультету;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>2.</w:t>
      </w:r>
      <w:r w:rsidR="005D4EBE">
        <w:rPr>
          <w:color w:val="000000"/>
          <w:sz w:val="23"/>
          <w:szCs w:val="23"/>
          <w:lang w:eastAsia="en-US"/>
        </w:rPr>
        <w:t>*</w:t>
      </w:r>
      <w:r w:rsidRPr="00006A47">
        <w:rPr>
          <w:color w:val="000000"/>
          <w:sz w:val="23"/>
          <w:szCs w:val="23"/>
          <w:lang w:eastAsia="en-US"/>
        </w:rPr>
        <w:t xml:space="preserve"> Найти группу, у которой меньше всего задолженностей;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3. Найти все предметы в указанной группе, по которым сдавался экзамен;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27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4. Найти всех студенток, обучающихся в указанной группе; </w:t>
      </w:r>
    </w:p>
    <w:p w:rsidR="00006A47" w:rsidRPr="00006A47" w:rsidRDefault="00006A47" w:rsidP="00006A47">
      <w:pPr>
        <w:autoSpaceDE w:val="0"/>
        <w:autoSpaceDN w:val="0"/>
        <w:adjustRightInd w:val="0"/>
        <w:spacing w:before="0" w:after="0" w:line="240" w:lineRule="auto"/>
        <w:rPr>
          <w:color w:val="000000"/>
          <w:sz w:val="23"/>
          <w:szCs w:val="23"/>
          <w:lang w:eastAsia="en-US"/>
        </w:rPr>
      </w:pPr>
      <w:r w:rsidRPr="00006A47">
        <w:rPr>
          <w:color w:val="000000"/>
          <w:sz w:val="23"/>
          <w:szCs w:val="23"/>
          <w:lang w:eastAsia="en-US"/>
        </w:rPr>
        <w:t xml:space="preserve">5. Найти всех студентов, не обучающихся на военной кафедре. </w:t>
      </w:r>
    </w:p>
    <w:p w:rsidR="00006A47" w:rsidRPr="001D43C9" w:rsidRDefault="00006A47" w:rsidP="00006A47">
      <w:pPr>
        <w:pStyle w:val="a4"/>
      </w:pPr>
    </w:p>
    <w:sectPr w:rsidR="00006A47" w:rsidRPr="001D43C9" w:rsidSect="00D30761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5B199B"/>
    <w:multiLevelType w:val="hybridMultilevel"/>
    <w:tmpl w:val="A5FDA9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49ABDE5"/>
    <w:multiLevelType w:val="hybridMultilevel"/>
    <w:tmpl w:val="E3EA2D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1207F84"/>
    <w:multiLevelType w:val="hybridMultilevel"/>
    <w:tmpl w:val="8EA80A8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C7F84BE"/>
    <w:multiLevelType w:val="hybridMultilevel"/>
    <w:tmpl w:val="DF19AE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21F0251"/>
    <w:multiLevelType w:val="hybridMultilevel"/>
    <w:tmpl w:val="2A69529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2F3DCF8"/>
    <w:multiLevelType w:val="hybridMultilevel"/>
    <w:tmpl w:val="F5515B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CD8EBFA8"/>
    <w:multiLevelType w:val="hybridMultilevel"/>
    <w:tmpl w:val="7D58B5B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CE88CD38"/>
    <w:multiLevelType w:val="hybridMultilevel"/>
    <w:tmpl w:val="2ABCA9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DFF82078"/>
    <w:multiLevelType w:val="hybridMultilevel"/>
    <w:tmpl w:val="D0B1F5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E25BE486"/>
    <w:multiLevelType w:val="hybridMultilevel"/>
    <w:tmpl w:val="57B8E44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E3585FAA"/>
    <w:multiLevelType w:val="hybridMultilevel"/>
    <w:tmpl w:val="BB34A60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EAC812C1"/>
    <w:multiLevelType w:val="hybridMultilevel"/>
    <w:tmpl w:val="0040BD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EB516207"/>
    <w:multiLevelType w:val="hybridMultilevel"/>
    <w:tmpl w:val="D6240F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EC7644B4"/>
    <w:multiLevelType w:val="hybridMultilevel"/>
    <w:tmpl w:val="DD27FC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49F7554"/>
    <w:multiLevelType w:val="hybridMultilevel"/>
    <w:tmpl w:val="F3522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4EBD82E"/>
    <w:multiLevelType w:val="hybridMultilevel"/>
    <w:tmpl w:val="DDE5862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B5F6ECB"/>
    <w:multiLevelType w:val="hybridMultilevel"/>
    <w:tmpl w:val="3DD45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B6C4AA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E986BFC"/>
    <w:multiLevelType w:val="hybridMultilevel"/>
    <w:tmpl w:val="D6EC679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15AF13B7"/>
    <w:multiLevelType w:val="hybridMultilevel"/>
    <w:tmpl w:val="3DD45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B6C4AA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C6538C"/>
    <w:multiLevelType w:val="hybridMultilevel"/>
    <w:tmpl w:val="98D1A8A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1DE27353"/>
    <w:multiLevelType w:val="hybridMultilevel"/>
    <w:tmpl w:val="1F68C4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290D6294"/>
    <w:multiLevelType w:val="hybridMultilevel"/>
    <w:tmpl w:val="D06114A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334058D4"/>
    <w:multiLevelType w:val="hybridMultilevel"/>
    <w:tmpl w:val="0DBC4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A8641C"/>
    <w:multiLevelType w:val="hybridMultilevel"/>
    <w:tmpl w:val="FD7772C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3BD77A6B"/>
    <w:multiLevelType w:val="hybridMultilevel"/>
    <w:tmpl w:val="3642E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9C449E"/>
    <w:multiLevelType w:val="hybridMultilevel"/>
    <w:tmpl w:val="AA88FE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43B2BC64"/>
    <w:multiLevelType w:val="hybridMultilevel"/>
    <w:tmpl w:val="9379401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57C986D1"/>
    <w:multiLevelType w:val="hybridMultilevel"/>
    <w:tmpl w:val="F2D0C9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64175595"/>
    <w:multiLevelType w:val="hybridMultilevel"/>
    <w:tmpl w:val="0FA9C51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70D83E19"/>
    <w:multiLevelType w:val="hybridMultilevel"/>
    <w:tmpl w:val="080390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7320D331"/>
    <w:multiLevelType w:val="hybridMultilevel"/>
    <w:tmpl w:val="6245932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73832FB2"/>
    <w:multiLevelType w:val="hybridMultilevel"/>
    <w:tmpl w:val="F16C64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2065D6"/>
    <w:multiLevelType w:val="hybridMultilevel"/>
    <w:tmpl w:val="32B6DD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776AA2F4"/>
    <w:multiLevelType w:val="hybridMultilevel"/>
    <w:tmpl w:val="F9E6080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785E7785"/>
    <w:multiLevelType w:val="hybridMultilevel"/>
    <w:tmpl w:val="E2A8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F4F4D"/>
    <w:multiLevelType w:val="hybridMultilevel"/>
    <w:tmpl w:val="6BAC2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31"/>
  </w:num>
  <w:num w:numId="4">
    <w:abstractNumId w:val="22"/>
  </w:num>
  <w:num w:numId="5">
    <w:abstractNumId w:val="14"/>
  </w:num>
  <w:num w:numId="6">
    <w:abstractNumId w:val="34"/>
  </w:num>
  <w:num w:numId="7">
    <w:abstractNumId w:val="35"/>
  </w:num>
  <w:num w:numId="8">
    <w:abstractNumId w:val="18"/>
  </w:num>
  <w:num w:numId="9">
    <w:abstractNumId w:val="19"/>
  </w:num>
  <w:num w:numId="10">
    <w:abstractNumId w:val="5"/>
  </w:num>
  <w:num w:numId="11">
    <w:abstractNumId w:val="26"/>
  </w:num>
  <w:num w:numId="12">
    <w:abstractNumId w:val="12"/>
  </w:num>
  <w:num w:numId="13">
    <w:abstractNumId w:val="33"/>
  </w:num>
  <w:num w:numId="14">
    <w:abstractNumId w:val="17"/>
  </w:num>
  <w:num w:numId="15">
    <w:abstractNumId w:val="27"/>
  </w:num>
  <w:num w:numId="16">
    <w:abstractNumId w:val="10"/>
  </w:num>
  <w:num w:numId="17">
    <w:abstractNumId w:val="23"/>
  </w:num>
  <w:num w:numId="18">
    <w:abstractNumId w:val="29"/>
  </w:num>
  <w:num w:numId="19">
    <w:abstractNumId w:val="11"/>
  </w:num>
  <w:num w:numId="20">
    <w:abstractNumId w:val="30"/>
  </w:num>
  <w:num w:numId="21">
    <w:abstractNumId w:val="15"/>
  </w:num>
  <w:num w:numId="22">
    <w:abstractNumId w:val="2"/>
  </w:num>
  <w:num w:numId="23">
    <w:abstractNumId w:val="9"/>
  </w:num>
  <w:num w:numId="24">
    <w:abstractNumId w:val="13"/>
  </w:num>
  <w:num w:numId="25">
    <w:abstractNumId w:val="32"/>
  </w:num>
  <w:num w:numId="26">
    <w:abstractNumId w:val="1"/>
  </w:num>
  <w:num w:numId="27">
    <w:abstractNumId w:val="8"/>
  </w:num>
  <w:num w:numId="28">
    <w:abstractNumId w:val="4"/>
  </w:num>
  <w:num w:numId="29">
    <w:abstractNumId w:val="28"/>
  </w:num>
  <w:num w:numId="30">
    <w:abstractNumId w:val="25"/>
  </w:num>
  <w:num w:numId="31">
    <w:abstractNumId w:val="21"/>
  </w:num>
  <w:num w:numId="32">
    <w:abstractNumId w:val="6"/>
  </w:num>
  <w:num w:numId="33">
    <w:abstractNumId w:val="3"/>
  </w:num>
  <w:num w:numId="34">
    <w:abstractNumId w:val="0"/>
  </w:num>
  <w:num w:numId="35">
    <w:abstractNumId w:val="20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85821"/>
    <w:rsid w:val="00006A47"/>
    <w:rsid w:val="00025C35"/>
    <w:rsid w:val="000C33D3"/>
    <w:rsid w:val="000C549F"/>
    <w:rsid w:val="000E7C57"/>
    <w:rsid w:val="000F34B0"/>
    <w:rsid w:val="000F75FE"/>
    <w:rsid w:val="00116921"/>
    <w:rsid w:val="001D43C9"/>
    <w:rsid w:val="00220384"/>
    <w:rsid w:val="002730F1"/>
    <w:rsid w:val="00277D5D"/>
    <w:rsid w:val="0028134F"/>
    <w:rsid w:val="00294BC6"/>
    <w:rsid w:val="002A551B"/>
    <w:rsid w:val="002B5711"/>
    <w:rsid w:val="002C1224"/>
    <w:rsid w:val="002D49C3"/>
    <w:rsid w:val="00401FA3"/>
    <w:rsid w:val="00454D83"/>
    <w:rsid w:val="00456F6E"/>
    <w:rsid w:val="00494372"/>
    <w:rsid w:val="004A1890"/>
    <w:rsid w:val="004B2131"/>
    <w:rsid w:val="00596F66"/>
    <w:rsid w:val="005C20C9"/>
    <w:rsid w:val="005D0897"/>
    <w:rsid w:val="005D22E6"/>
    <w:rsid w:val="005D4EBE"/>
    <w:rsid w:val="00626789"/>
    <w:rsid w:val="00652D54"/>
    <w:rsid w:val="0066634F"/>
    <w:rsid w:val="006E58BB"/>
    <w:rsid w:val="006F7373"/>
    <w:rsid w:val="006F7D7B"/>
    <w:rsid w:val="00746DB8"/>
    <w:rsid w:val="007A707C"/>
    <w:rsid w:val="008242BA"/>
    <w:rsid w:val="008F658A"/>
    <w:rsid w:val="00927881"/>
    <w:rsid w:val="009B258D"/>
    <w:rsid w:val="00A74B2F"/>
    <w:rsid w:val="00A76DD8"/>
    <w:rsid w:val="00A76F20"/>
    <w:rsid w:val="00A95640"/>
    <w:rsid w:val="00AE2148"/>
    <w:rsid w:val="00AF1B23"/>
    <w:rsid w:val="00AF5327"/>
    <w:rsid w:val="00B33BFB"/>
    <w:rsid w:val="00B5041C"/>
    <w:rsid w:val="00B85821"/>
    <w:rsid w:val="00B9067F"/>
    <w:rsid w:val="00BB3C6A"/>
    <w:rsid w:val="00BB522A"/>
    <w:rsid w:val="00C0643C"/>
    <w:rsid w:val="00C36864"/>
    <w:rsid w:val="00C46DC3"/>
    <w:rsid w:val="00C511F7"/>
    <w:rsid w:val="00C536D5"/>
    <w:rsid w:val="00C56E8D"/>
    <w:rsid w:val="00C86976"/>
    <w:rsid w:val="00C91A5A"/>
    <w:rsid w:val="00C940A8"/>
    <w:rsid w:val="00CA68CF"/>
    <w:rsid w:val="00CD5E2A"/>
    <w:rsid w:val="00CF6F27"/>
    <w:rsid w:val="00D30761"/>
    <w:rsid w:val="00D41605"/>
    <w:rsid w:val="00DB5161"/>
    <w:rsid w:val="00DE59E4"/>
    <w:rsid w:val="00E2055A"/>
    <w:rsid w:val="00E25A13"/>
    <w:rsid w:val="00E951CC"/>
    <w:rsid w:val="00ED2AD2"/>
    <w:rsid w:val="00EE1873"/>
    <w:rsid w:val="00EF54DD"/>
    <w:rsid w:val="00EF5845"/>
    <w:rsid w:val="00F21078"/>
    <w:rsid w:val="00F50837"/>
    <w:rsid w:val="00F81FE9"/>
    <w:rsid w:val="00FD1319"/>
    <w:rsid w:val="00FE3EA1"/>
    <w:rsid w:val="00FF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327"/>
    <w:pPr>
      <w:spacing w:after="200" w:line="276" w:lineRule="auto"/>
      <w:jc w:val="left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A95640"/>
    <w:rPr>
      <w:b/>
      <w:bCs/>
    </w:rPr>
  </w:style>
  <w:style w:type="paragraph" w:styleId="a4">
    <w:name w:val="List Paragraph"/>
    <w:basedOn w:val="a"/>
    <w:uiPriority w:val="34"/>
    <w:qFormat/>
    <w:rsid w:val="008242B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242BA"/>
    <w:rPr>
      <w:color w:val="0000FF"/>
      <w:u w:val="single"/>
    </w:rPr>
  </w:style>
  <w:style w:type="paragraph" w:customStyle="1" w:styleId="Default">
    <w:name w:val="Default"/>
    <w:rsid w:val="00BB522A"/>
    <w:pPr>
      <w:autoSpaceDE w:val="0"/>
      <w:autoSpaceDN w:val="0"/>
      <w:adjustRightInd w:val="0"/>
      <w:spacing w:before="0"/>
      <w:jc w:val="lef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74B2F"/>
  </w:style>
  <w:style w:type="character" w:styleId="a6">
    <w:name w:val="Intense Emphasis"/>
    <w:basedOn w:val="a0"/>
    <w:uiPriority w:val="21"/>
    <w:qFormat/>
    <w:rsid w:val="0092788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4170-C5A8-41B9-BD0E-160EA90B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3315</Words>
  <Characters>18899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Таня_2</dc:creator>
  <cp:lastModifiedBy>Таня_2</cp:lastModifiedBy>
  <cp:revision>41</cp:revision>
  <dcterms:created xsi:type="dcterms:W3CDTF">2017-02-16T08:35:00Z</dcterms:created>
  <dcterms:modified xsi:type="dcterms:W3CDTF">2021-03-25T16:23:00Z</dcterms:modified>
</cp:coreProperties>
</file>