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Negocio - Tecno-Rescate DIY</w:t>
      </w:r>
    </w:p>
    <w:p>
      <w:pPr>
        <w:pStyle w:val="Heading1"/>
      </w:pPr>
      <w:r>
        <w:t>1. Resumen Ejecutivo</w:t>
      </w:r>
    </w:p>
    <w:p>
      <w:r>
        <w:t>Tecno-Rescate DIY es un emprendimiento ecológico, educativo y social...</w:t>
      </w:r>
    </w:p>
    <w:p>
      <w:pPr>
        <w:pStyle w:val="Heading1"/>
      </w:pPr>
      <w:r>
        <w:t>2. Propósito y Visión</w:t>
      </w:r>
    </w:p>
    <w:p>
      <w:r>
        <w:t>Propósito: Transformar basura electrónica en soluciones útiles...</w:t>
        <w:br/>
        <w:t>Visión: Ser referentes latinoamericanos...</w:t>
      </w:r>
    </w:p>
    <w:p>
      <w:pPr>
        <w:pStyle w:val="Heading1"/>
      </w:pPr>
      <w:r>
        <w:t>3. Análisis FODA</w:t>
      </w:r>
    </w:p>
    <w:p>
      <w:r>
        <w:t>Fortalezas: Conocimiento técnico...</w:t>
        <w:br/>
        <w:t>Oportunidades: Aumento del interés...</w:t>
        <w:br/>
        <w:t>Debilidades: Limitada capacidad...</w:t>
        <w:br/>
        <w:t>Amenazas: Competencia de productos comerciales...</w:t>
        <w:br/>
        <w:t>Comparativa: Alexa vs DIY...</w:t>
      </w:r>
    </w:p>
    <w:p>
      <w:pPr>
        <w:pStyle w:val="Heading1"/>
      </w:pPr>
      <w:r>
        <w:t>4. Problema que Resuelve</w:t>
      </w:r>
    </w:p>
    <w:p>
      <w:r>
        <w:t>Exceso de basura electrónica...</w:t>
        <w:br/>
        <w:t>Falta de acceso...</w:t>
      </w:r>
    </w:p>
    <w:p>
      <w:pPr>
        <w:pStyle w:val="Heading1"/>
      </w:pPr>
      <w:r>
        <w:t>5. Propuesta de Valor</w:t>
      </w:r>
    </w:p>
    <w:p>
      <w:r>
        <w:t>Asistentes virtuales ecológicos...</w:t>
        <w:br/>
        <w:t>Educación técnica...</w:t>
      </w:r>
    </w:p>
    <w:p>
      <w:pPr>
        <w:pStyle w:val="Heading1"/>
      </w:pPr>
      <w:r>
        <w:t>6. Clientes Objetivo</w:t>
      </w:r>
    </w:p>
    <w:p>
      <w:r>
        <w:t>Familias con personas neurodivergentes...</w:t>
        <w:br/>
        <w:t>Escuelas técnicas...</w:t>
      </w:r>
    </w:p>
    <w:p>
      <w:pPr>
        <w:pStyle w:val="Heading1"/>
      </w:pPr>
      <w:r>
        <w:t>7. Modelo de Negocio</w:t>
      </w:r>
    </w:p>
    <w:p>
      <w:r>
        <w:t>Venta de kits DIY...</w:t>
        <w:br/>
        <w:t>Servicios de armado...</w:t>
      </w:r>
    </w:p>
    <w:p>
      <w:pPr>
        <w:pStyle w:val="Heading1"/>
      </w:pPr>
      <w:r>
        <w:t>8. Reciclaje como Eje Central</w:t>
      </w:r>
    </w:p>
    <w:p>
      <w:r>
        <w:t>Se recolectan routers...</w:t>
        <w:br/>
        <w:t>Se clasifican y reutilizan...</w:t>
      </w:r>
    </w:p>
    <w:p>
      <w:pPr>
        <w:pStyle w:val="Heading1"/>
      </w:pPr>
      <w:r>
        <w:t>9. Desarrollo del Producto</w:t>
      </w:r>
    </w:p>
    <w:p>
      <w:r>
        <w:t>Fases: prototipo → validación...</w:t>
        <w:br/>
        <w:t>Componentes: ESP32, routers reciclados...</w:t>
      </w:r>
    </w:p>
    <w:p>
      <w:pPr>
        <w:pStyle w:val="Heading1"/>
      </w:pPr>
      <w:r>
        <w:t>10. Plan Técnico</w:t>
      </w:r>
    </w:p>
    <w:p>
      <w:r>
        <w:t>Infraestructura mínima...</w:t>
        <w:br/>
        <w:t>Software y modularidad...</w:t>
      </w:r>
    </w:p>
    <w:p>
      <w:pPr>
        <w:pStyle w:val="Heading1"/>
      </w:pPr>
      <w:r>
        <w:t>11. Marketing y Comunicación</w:t>
      </w:r>
    </w:p>
    <w:p>
      <w:r>
        <w:t>Estrategia educativa...</w:t>
        <w:br/>
        <w:t>Canales: redes sociales...</w:t>
      </w:r>
    </w:p>
    <w:p>
      <w:pPr>
        <w:pStyle w:val="Heading1"/>
      </w:pPr>
      <w:r>
        <w:t>12. Sustentabilidad y Escalabilidad</w:t>
      </w:r>
    </w:p>
    <w:p>
      <w:r>
        <w:t>Modelo replicable...</w:t>
        <w:br/>
        <w:t>Bajo costo...</w:t>
      </w:r>
    </w:p>
    <w:p>
      <w:pPr>
        <w:pStyle w:val="Heading1"/>
      </w:pPr>
      <w:r>
        <w:t>13. Anexos</w:t>
      </w:r>
    </w:p>
    <w:p>
      <w:r>
        <w:t>Referencias y fuentes...</w:t>
        <w:br/>
        <w:t>Tablas y gráficos...</w:t>
        <w:br/>
        <w:t>Documentación adicional...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