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694"/>
        <w:gridCol w:w="4892"/>
        <w:gridCol w:w="3376"/>
      </w:tblGrid>
      <w:tr w:rsidR="00A36512" w:rsidTr="00614E68">
        <w:trPr>
          <w:trHeight w:val="496"/>
        </w:trPr>
        <w:tc>
          <w:tcPr>
            <w:tcW w:w="1694" w:type="dxa"/>
            <w:vMerge w:val="restart"/>
            <w:vAlign w:val="center"/>
          </w:tcPr>
          <w:p w:rsidR="00A36512" w:rsidRDefault="00A36512" w:rsidP="00614E68">
            <w:pPr>
              <w:jc w:val="center"/>
            </w:pPr>
            <w:r>
              <w:rPr>
                <w:noProof/>
                <w:lang w:eastAsia="es-MX"/>
              </w:rPr>
              <w:drawing>
                <wp:anchor distT="0" distB="0" distL="114300" distR="114300" simplePos="0" relativeHeight="251661312" behindDoc="1" locked="0" layoutInCell="1" allowOverlap="1" wp14:anchorId="1BC0F04C" wp14:editId="53CF6475">
                  <wp:simplePos x="0" y="0"/>
                  <wp:positionH relativeFrom="column">
                    <wp:posOffset>26862</wp:posOffset>
                  </wp:positionH>
                  <wp:positionV relativeFrom="paragraph">
                    <wp:posOffset>-1270</wp:posOffset>
                  </wp:positionV>
                  <wp:extent cx="871855" cy="689317"/>
                  <wp:effectExtent l="0" t="0" r="4445" b="0"/>
                  <wp:wrapNone/>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855" cy="689317"/>
                          </a:xfrm>
                          <a:prstGeom prst="rect">
                            <a:avLst/>
                          </a:prstGeom>
                        </pic:spPr>
                      </pic:pic>
                    </a:graphicData>
                  </a:graphic>
                  <wp14:sizeRelH relativeFrom="page">
                    <wp14:pctWidth>0</wp14:pctWidth>
                  </wp14:sizeRelH>
                  <wp14:sizeRelV relativeFrom="page">
                    <wp14:pctHeight>0</wp14:pctHeight>
                  </wp14:sizeRelV>
                </wp:anchor>
              </w:drawing>
            </w:r>
          </w:p>
        </w:tc>
        <w:tc>
          <w:tcPr>
            <w:tcW w:w="4892" w:type="dxa"/>
            <w:vMerge w:val="restart"/>
            <w:vAlign w:val="center"/>
          </w:tcPr>
          <w:p w:rsidR="00A36512" w:rsidRDefault="00A36512" w:rsidP="00614E68"/>
          <w:p w:rsidR="00A36512" w:rsidRDefault="00A36512" w:rsidP="00614E68"/>
          <w:p w:rsidR="00A36512" w:rsidRDefault="00A36512" w:rsidP="00614E68">
            <w:pPr>
              <w:jc w:val="center"/>
            </w:pPr>
            <w:r>
              <w:t>Contrato.</w:t>
            </w:r>
          </w:p>
          <w:p w:rsidR="00A36512" w:rsidRDefault="00A36512" w:rsidP="00614E68">
            <w:pPr>
              <w:jc w:val="center"/>
            </w:pPr>
          </w:p>
        </w:tc>
        <w:tc>
          <w:tcPr>
            <w:tcW w:w="3376" w:type="dxa"/>
            <w:vAlign w:val="center"/>
          </w:tcPr>
          <w:p w:rsidR="00A36512" w:rsidRDefault="00A36512" w:rsidP="00614E68">
            <w:pPr>
              <w:jc w:val="center"/>
            </w:pPr>
            <w:r>
              <w:t>Fecha:_____________________</w:t>
            </w:r>
          </w:p>
        </w:tc>
      </w:tr>
      <w:tr w:rsidR="00A36512" w:rsidTr="00614E68">
        <w:trPr>
          <w:trHeight w:val="275"/>
        </w:trPr>
        <w:tc>
          <w:tcPr>
            <w:tcW w:w="1694" w:type="dxa"/>
            <w:vMerge/>
          </w:tcPr>
          <w:p w:rsidR="00A36512" w:rsidRDefault="00A36512" w:rsidP="00614E68">
            <w:pPr>
              <w:rPr>
                <w:noProof/>
                <w:lang w:eastAsia="es-MX"/>
              </w:rPr>
            </w:pPr>
          </w:p>
        </w:tc>
        <w:tc>
          <w:tcPr>
            <w:tcW w:w="4892" w:type="dxa"/>
            <w:vMerge/>
            <w:vAlign w:val="center"/>
          </w:tcPr>
          <w:p w:rsidR="00A36512" w:rsidRDefault="00A36512" w:rsidP="00614E68">
            <w:pPr>
              <w:jc w:val="center"/>
            </w:pPr>
          </w:p>
        </w:tc>
        <w:tc>
          <w:tcPr>
            <w:tcW w:w="3376" w:type="dxa"/>
            <w:vAlign w:val="center"/>
          </w:tcPr>
          <w:p w:rsidR="00A36512" w:rsidRDefault="00A36512" w:rsidP="00614E68">
            <w:pPr>
              <w:jc w:val="center"/>
            </w:pPr>
            <w:r>
              <w:t>Versión:___________________</w:t>
            </w:r>
          </w:p>
        </w:tc>
      </w:tr>
    </w:tbl>
    <w:p w:rsidR="00A36512" w:rsidRDefault="00A36512" w:rsidP="00A36512">
      <w:pPr>
        <w:rPr>
          <w:b/>
          <w:color w:val="000000"/>
          <w:szCs w:val="24"/>
          <w:u w:val="single"/>
        </w:rPr>
      </w:pPr>
    </w:p>
    <w:p w:rsidR="00A36512" w:rsidRPr="00101E7D" w:rsidRDefault="00A36512" w:rsidP="00A36512">
      <w:pPr>
        <w:jc w:val="center"/>
        <w:rPr>
          <w:rFonts w:cs="Times New Roman"/>
          <w:b/>
          <w:color w:val="000000"/>
          <w:szCs w:val="24"/>
        </w:rPr>
      </w:pPr>
      <w:r w:rsidRPr="00101E7D">
        <w:rPr>
          <w:rFonts w:eastAsia="Times New Roman" w:cs="Times New Roman"/>
          <w:b/>
          <w:color w:val="000000"/>
          <w:szCs w:val="24"/>
        </w:rPr>
        <w:t>REUNIDOS</w:t>
      </w:r>
    </w:p>
    <w:p w:rsidR="00A36512" w:rsidRPr="00101E7D" w:rsidRDefault="00A36512" w:rsidP="00A36512">
      <w:pPr>
        <w:jc w:val="right"/>
        <w:rPr>
          <w:rFonts w:eastAsia="Calibri" w:cs="Times New Roman"/>
          <w:color w:val="000000"/>
          <w:sz w:val="28"/>
          <w:szCs w:val="28"/>
        </w:rPr>
      </w:pPr>
      <w:r w:rsidRPr="00101E7D">
        <w:rPr>
          <w:rFonts w:eastAsia="Calibri" w:cs="Times New Roman"/>
          <w:color w:val="000000"/>
          <w:sz w:val="28"/>
          <w:szCs w:val="28"/>
        </w:rPr>
        <w:t xml:space="preserve">En </w:t>
      </w:r>
      <w:proofErr w:type="spellStart"/>
      <w:r w:rsidRPr="00101E7D">
        <w:rPr>
          <w:rFonts w:eastAsia="Calibri" w:cs="Times New Roman"/>
          <w:color w:val="000000"/>
          <w:szCs w:val="24"/>
        </w:rPr>
        <w:t>Suchiapa</w:t>
      </w:r>
      <w:proofErr w:type="spellEnd"/>
      <w:r w:rsidRPr="00101E7D">
        <w:rPr>
          <w:rFonts w:eastAsia="Calibri" w:cs="Times New Roman"/>
          <w:color w:val="000000"/>
          <w:szCs w:val="24"/>
        </w:rPr>
        <w:t xml:space="preserve">, Chiapas </w:t>
      </w:r>
      <w:r w:rsidRPr="00101E7D">
        <w:rPr>
          <w:rFonts w:eastAsia="Calibri" w:cs="Times New Roman"/>
          <w:color w:val="000000"/>
          <w:sz w:val="28"/>
          <w:szCs w:val="28"/>
        </w:rPr>
        <w:t xml:space="preserve">a </w:t>
      </w:r>
      <w:r w:rsidRPr="00101E7D">
        <w:rPr>
          <w:rFonts w:eastAsia="Calibri" w:cs="Times New Roman"/>
          <w:color w:val="000000"/>
          <w:szCs w:val="24"/>
        </w:rPr>
        <w:t>2</w:t>
      </w:r>
      <w:r w:rsidRPr="00101E7D">
        <w:rPr>
          <w:rFonts w:eastAsia="Calibri" w:cs="Times New Roman"/>
          <w:szCs w:val="24"/>
        </w:rPr>
        <w:t>4</w:t>
      </w:r>
      <w:r w:rsidRPr="00101E7D">
        <w:rPr>
          <w:rFonts w:eastAsia="Calibri" w:cs="Times New Roman"/>
          <w:color w:val="000000"/>
          <w:szCs w:val="24"/>
        </w:rPr>
        <w:t xml:space="preserve"> </w:t>
      </w:r>
      <w:r w:rsidRPr="00101E7D">
        <w:rPr>
          <w:rFonts w:eastAsia="Calibri" w:cs="Times New Roman"/>
          <w:color w:val="000000"/>
          <w:sz w:val="28"/>
          <w:szCs w:val="28"/>
        </w:rPr>
        <w:t xml:space="preserve">de </w:t>
      </w:r>
      <w:proofErr w:type="gramStart"/>
      <w:r w:rsidRPr="00101E7D">
        <w:rPr>
          <w:rFonts w:eastAsia="Calibri" w:cs="Times New Roman"/>
          <w:color w:val="000000"/>
          <w:sz w:val="28"/>
          <w:szCs w:val="28"/>
        </w:rPr>
        <w:t>Marzo</w:t>
      </w:r>
      <w:proofErr w:type="gramEnd"/>
      <w:r w:rsidRPr="00101E7D">
        <w:rPr>
          <w:rFonts w:eastAsia="Calibri" w:cs="Times New Roman"/>
          <w:color w:val="000000"/>
          <w:sz w:val="28"/>
          <w:szCs w:val="28"/>
        </w:rPr>
        <w:t xml:space="preserve"> de </w:t>
      </w:r>
      <w:r w:rsidRPr="00101E7D">
        <w:rPr>
          <w:rFonts w:eastAsia="Calibri" w:cs="Times New Roman"/>
          <w:color w:val="000000"/>
          <w:szCs w:val="24"/>
        </w:rPr>
        <w:t>2019</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DE UNA PARTE:</w:t>
      </w:r>
    </w:p>
    <w:p w:rsidR="00A36512" w:rsidRPr="00101E7D" w:rsidRDefault="00A36512" w:rsidP="00A36512">
      <w:pPr>
        <w:rPr>
          <w:rFonts w:cs="Times New Roman"/>
          <w:color w:val="000000"/>
          <w:szCs w:val="24"/>
        </w:rPr>
      </w:pPr>
      <w:proofErr w:type="spellStart"/>
      <w:r w:rsidRPr="00101E7D">
        <w:rPr>
          <w:rFonts w:eastAsia="Calibri" w:cs="Times New Roman"/>
          <w:b/>
          <w:color w:val="000000"/>
          <w:szCs w:val="24"/>
        </w:rPr>
        <w:t>Tecnosoft</w:t>
      </w:r>
      <w:proofErr w:type="spellEnd"/>
      <w:r w:rsidRPr="00101E7D">
        <w:rPr>
          <w:rFonts w:eastAsia="Times New Roman" w:cs="Times New Roman"/>
          <w:color w:val="000000"/>
          <w:szCs w:val="24"/>
        </w:rPr>
        <w:t xml:space="preserve"> (en adelante, EMPRESA DESARROLLADORA), con domicilio en</w:t>
      </w:r>
      <w:r w:rsidRPr="00101E7D">
        <w:rPr>
          <w:rFonts w:eastAsia="Times New Roman" w:cs="Times New Roman"/>
          <w:b/>
          <w:color w:val="000000"/>
          <w:szCs w:val="24"/>
        </w:rPr>
        <w:t xml:space="preserve"> Carretera Tuxtla </w:t>
      </w:r>
      <w:proofErr w:type="spellStart"/>
      <w:r w:rsidRPr="00101E7D">
        <w:rPr>
          <w:rFonts w:eastAsia="Times New Roman" w:cs="Times New Roman"/>
          <w:b/>
          <w:color w:val="000000"/>
          <w:szCs w:val="24"/>
        </w:rPr>
        <w:t>Gutierrez</w:t>
      </w:r>
      <w:proofErr w:type="spellEnd"/>
      <w:r w:rsidRPr="00101E7D">
        <w:rPr>
          <w:rFonts w:eastAsia="Times New Roman" w:cs="Times New Roman"/>
          <w:b/>
          <w:color w:val="000000"/>
          <w:szCs w:val="24"/>
        </w:rPr>
        <w:t xml:space="preserve"> - Portillo Zaragoza km 21+500</w:t>
      </w:r>
      <w:r w:rsidRPr="00101E7D">
        <w:rPr>
          <w:rFonts w:eastAsia="Times New Roman" w:cs="Times New Roman"/>
          <w:color w:val="000000"/>
          <w:szCs w:val="24"/>
        </w:rPr>
        <w:t xml:space="preserve">, </w:t>
      </w:r>
      <w:r w:rsidRPr="00101E7D">
        <w:rPr>
          <w:rFonts w:eastAsia="Times New Roman" w:cs="Times New Roman"/>
          <w:b/>
          <w:color w:val="000000"/>
          <w:szCs w:val="24"/>
        </w:rPr>
        <w:t>29150</w:t>
      </w:r>
      <w:r w:rsidRPr="00101E7D">
        <w:rPr>
          <w:rFonts w:eastAsia="Times New Roman" w:cs="Times New Roman"/>
          <w:color w:val="000000"/>
          <w:szCs w:val="24"/>
        </w:rPr>
        <w:t xml:space="preserve">, de </w:t>
      </w:r>
      <w:proofErr w:type="spellStart"/>
      <w:r w:rsidRPr="00101E7D">
        <w:rPr>
          <w:rFonts w:eastAsia="Times New Roman" w:cs="Times New Roman"/>
          <w:b/>
          <w:color w:val="000000"/>
          <w:szCs w:val="24"/>
        </w:rPr>
        <w:t>Suchiapa</w:t>
      </w:r>
      <w:proofErr w:type="spellEnd"/>
      <w:r w:rsidRPr="00101E7D">
        <w:rPr>
          <w:rFonts w:eastAsia="Times New Roman" w:cs="Times New Roman"/>
          <w:b/>
          <w:color w:val="000000"/>
          <w:szCs w:val="24"/>
        </w:rPr>
        <w:t>, Chiapas</w:t>
      </w:r>
      <w:r w:rsidRPr="00101E7D">
        <w:rPr>
          <w:rFonts w:eastAsia="Times New Roman" w:cs="Times New Roman"/>
          <w:color w:val="000000"/>
          <w:szCs w:val="24"/>
        </w:rPr>
        <w:t xml:space="preserve">, inscrita en el Instituto mexicano de la propiedad industrial y es su nombre y representación </w:t>
      </w:r>
      <w:r w:rsidRPr="00101E7D">
        <w:rPr>
          <w:rFonts w:eastAsia="Times New Roman" w:cs="Times New Roman"/>
          <w:b/>
          <w:color w:val="000000"/>
          <w:szCs w:val="24"/>
        </w:rPr>
        <w:t>C.</w:t>
      </w:r>
      <w:r>
        <w:rPr>
          <w:rFonts w:eastAsia="Times New Roman" w:cs="Times New Roman"/>
          <w:b/>
          <w:color w:val="000000"/>
          <w:szCs w:val="24"/>
        </w:rPr>
        <w:t xml:space="preserve"> </w:t>
      </w:r>
      <w:r w:rsidRPr="00101E7D">
        <w:rPr>
          <w:rFonts w:eastAsia="Times New Roman" w:cs="Times New Roman"/>
          <w:b/>
          <w:color w:val="000000"/>
          <w:szCs w:val="24"/>
        </w:rPr>
        <w:t xml:space="preserve">Lesly </w:t>
      </w:r>
      <w:proofErr w:type="spellStart"/>
      <w:r w:rsidRPr="00101E7D">
        <w:rPr>
          <w:rFonts w:eastAsia="Times New Roman" w:cs="Times New Roman"/>
          <w:b/>
          <w:color w:val="000000"/>
          <w:szCs w:val="24"/>
        </w:rPr>
        <w:t>Citlally</w:t>
      </w:r>
      <w:proofErr w:type="spellEnd"/>
      <w:r w:rsidRPr="00101E7D">
        <w:rPr>
          <w:rFonts w:eastAsia="Times New Roman" w:cs="Times New Roman"/>
          <w:b/>
          <w:color w:val="000000"/>
          <w:szCs w:val="24"/>
        </w:rPr>
        <w:t xml:space="preserve"> Gutiérrez Ochoa</w:t>
      </w:r>
      <w:r w:rsidRPr="00101E7D">
        <w:rPr>
          <w:rFonts w:eastAsia="Times New Roman" w:cs="Times New Roman"/>
          <w:color w:val="000000"/>
          <w:szCs w:val="24"/>
        </w:rPr>
        <w:t xml:space="preserve">, actuando en calidad de </w:t>
      </w:r>
      <w:r w:rsidRPr="00101E7D">
        <w:rPr>
          <w:rFonts w:eastAsia="Times New Roman" w:cs="Times New Roman"/>
          <w:b/>
          <w:color w:val="000000"/>
          <w:szCs w:val="24"/>
        </w:rPr>
        <w:t>gerente</w:t>
      </w:r>
      <w:r w:rsidRPr="00101E7D">
        <w:rPr>
          <w:rFonts w:eastAsia="Times New Roman" w:cs="Times New Roman"/>
          <w:color w:val="000000"/>
          <w:szCs w:val="24"/>
        </w:rPr>
        <w:t>.</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Y DE OTRA:</w:t>
      </w:r>
    </w:p>
    <w:p w:rsidR="00A36512" w:rsidRPr="00101E7D" w:rsidRDefault="00A36512" w:rsidP="00A36512">
      <w:pPr>
        <w:rPr>
          <w:rFonts w:eastAsia="Calibri" w:cs="Times New Roman"/>
          <w:color w:val="000000"/>
          <w:szCs w:val="24"/>
        </w:rPr>
      </w:pPr>
      <w:r w:rsidRPr="00101E7D">
        <w:rPr>
          <w:rFonts w:eastAsia="Calibri" w:cs="Times New Roman"/>
          <w:b/>
          <w:szCs w:val="24"/>
        </w:rPr>
        <w:t>Veterinaria “El gatito feliz”</w:t>
      </w:r>
      <w:r w:rsidRPr="00101E7D">
        <w:rPr>
          <w:rFonts w:eastAsia="Calibri" w:cs="Times New Roman"/>
          <w:color w:val="000000"/>
          <w:szCs w:val="24"/>
        </w:rPr>
        <w:t xml:space="preserve"> (en adelante, EM</w:t>
      </w:r>
      <w:r w:rsidRPr="00101E7D">
        <w:rPr>
          <w:rFonts w:eastAsia="Calibri" w:cs="Times New Roman"/>
          <w:szCs w:val="24"/>
        </w:rPr>
        <w:t>PRESA CLIENTE</w:t>
      </w:r>
      <w:r w:rsidRPr="00101E7D">
        <w:rPr>
          <w:rFonts w:eastAsia="Calibri" w:cs="Times New Roman"/>
          <w:color w:val="000000"/>
          <w:szCs w:val="24"/>
        </w:rPr>
        <w:t>), con domicilio en</w:t>
      </w:r>
      <w:r w:rsidRPr="00101E7D">
        <w:rPr>
          <w:rFonts w:eastAsia="Calibri" w:cs="Times New Roman"/>
          <w:b/>
          <w:color w:val="000000"/>
          <w:szCs w:val="24"/>
        </w:rPr>
        <w:t xml:space="preserve"> Carretera </w:t>
      </w:r>
      <w:r w:rsidRPr="00101E7D">
        <w:rPr>
          <w:rFonts w:cs="Times New Roman"/>
          <w:szCs w:val="24"/>
        </w:rPr>
        <w:t xml:space="preserve">Fraccionamiento “Las Palmas” #345, Tuxtla Gutiérrez, Chiapas </w:t>
      </w:r>
      <w:r w:rsidRPr="00101E7D">
        <w:rPr>
          <w:rFonts w:eastAsia="Calibri" w:cs="Times New Roman"/>
          <w:color w:val="000000"/>
          <w:szCs w:val="24"/>
        </w:rPr>
        <w:t xml:space="preserve">inscrita en el Instituto mexicano de la propiedad industrial y es su nombre y representación </w:t>
      </w:r>
      <w:r w:rsidRPr="00101E7D">
        <w:rPr>
          <w:rFonts w:eastAsia="Calibri" w:cs="Times New Roman"/>
          <w:b/>
          <w:color w:val="000000"/>
          <w:szCs w:val="24"/>
        </w:rPr>
        <w:t>C</w:t>
      </w:r>
      <w:r w:rsidRPr="00101E7D">
        <w:rPr>
          <w:rFonts w:eastAsia="Calibri" w:cs="Times New Roman"/>
          <w:b/>
          <w:szCs w:val="24"/>
        </w:rPr>
        <w:t xml:space="preserve">. </w:t>
      </w:r>
      <w:proofErr w:type="spellStart"/>
      <w:r w:rsidRPr="00101E7D">
        <w:rPr>
          <w:rFonts w:eastAsia="Calibri" w:cs="Times New Roman"/>
          <w:b/>
          <w:szCs w:val="24"/>
        </w:rPr>
        <w:t>Rocio</w:t>
      </w:r>
      <w:proofErr w:type="spellEnd"/>
      <w:r w:rsidRPr="00101E7D">
        <w:rPr>
          <w:rFonts w:eastAsia="Calibri" w:cs="Times New Roman"/>
          <w:b/>
          <w:szCs w:val="24"/>
        </w:rPr>
        <w:t xml:space="preserve"> </w:t>
      </w:r>
      <w:proofErr w:type="spellStart"/>
      <w:r w:rsidRPr="00101E7D">
        <w:rPr>
          <w:rFonts w:eastAsia="Calibri" w:cs="Times New Roman"/>
          <w:b/>
          <w:szCs w:val="24"/>
        </w:rPr>
        <w:t>Crystal</w:t>
      </w:r>
      <w:proofErr w:type="spellEnd"/>
      <w:r w:rsidRPr="00101E7D">
        <w:rPr>
          <w:rFonts w:eastAsia="Calibri" w:cs="Times New Roman"/>
          <w:b/>
          <w:szCs w:val="24"/>
        </w:rPr>
        <w:t xml:space="preserve"> Hernández Camacho</w:t>
      </w:r>
      <w:r w:rsidRPr="00101E7D">
        <w:rPr>
          <w:rFonts w:eastAsia="Calibri" w:cs="Times New Roman"/>
          <w:color w:val="000000"/>
          <w:szCs w:val="24"/>
        </w:rPr>
        <w:t xml:space="preserve">, actuando en calidad de </w:t>
      </w:r>
      <w:r w:rsidRPr="00101E7D">
        <w:rPr>
          <w:rFonts w:eastAsia="Calibri" w:cs="Times New Roman"/>
          <w:b/>
          <w:color w:val="000000"/>
          <w:szCs w:val="24"/>
        </w:rPr>
        <w:t>gerente</w:t>
      </w:r>
      <w:r w:rsidRPr="00101E7D">
        <w:rPr>
          <w:rFonts w:eastAsia="Calibri" w:cs="Times New Roman"/>
          <w:color w:val="000000"/>
          <w:szCs w:val="24"/>
        </w:rPr>
        <w:t>.</w:t>
      </w:r>
    </w:p>
    <w:p w:rsidR="00A36512" w:rsidRPr="00101E7D" w:rsidRDefault="00A36512" w:rsidP="00A36512">
      <w:pPr>
        <w:rPr>
          <w:rFonts w:cs="Times New Roman"/>
          <w:color w:val="000000"/>
          <w:szCs w:val="24"/>
        </w:rPr>
      </w:pPr>
      <w:r w:rsidRPr="00101E7D">
        <w:rPr>
          <w:rFonts w:eastAsia="Times New Roman" w:cs="Times New Roman"/>
          <w:color w:val="000000"/>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SOFTWARE y a tal objeto:</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EXPONEN:</w:t>
      </w:r>
    </w:p>
    <w:p w:rsidR="00A36512" w:rsidRPr="00101E7D" w:rsidRDefault="00A36512" w:rsidP="00A36512">
      <w:pPr>
        <w:numPr>
          <w:ilvl w:val="0"/>
          <w:numId w:val="5"/>
        </w:numPr>
        <w:spacing w:after="0" w:line="240" w:lineRule="auto"/>
        <w:ind w:left="1080" w:hanging="720"/>
        <w:rPr>
          <w:rFonts w:cs="Times New Roman"/>
          <w:color w:val="000000"/>
          <w:szCs w:val="24"/>
        </w:rPr>
      </w:pPr>
      <w:r w:rsidRPr="00101E7D">
        <w:rPr>
          <w:rFonts w:eastAsia="Times New Roman" w:cs="Times New Roman"/>
          <w:color w:val="000000"/>
          <w:szCs w:val="24"/>
        </w:rPr>
        <w:t>Que EMPRESA DESARROLLADORA de conformidad con su objeto social, se dedica a la programación e integración de sistemas de software.</w:t>
      </w:r>
    </w:p>
    <w:p w:rsidR="00A36512" w:rsidRPr="00101E7D" w:rsidRDefault="00A36512" w:rsidP="00A36512">
      <w:pPr>
        <w:numPr>
          <w:ilvl w:val="0"/>
          <w:numId w:val="5"/>
        </w:numPr>
        <w:spacing w:after="0" w:line="240" w:lineRule="auto"/>
        <w:ind w:left="1080" w:hanging="720"/>
        <w:rPr>
          <w:rFonts w:cs="Times New Roman"/>
          <w:color w:val="000000"/>
          <w:szCs w:val="24"/>
        </w:rPr>
      </w:pPr>
      <w:r w:rsidRPr="00101E7D">
        <w:rPr>
          <w:rFonts w:eastAsia="Times New Roman" w:cs="Times New Roman"/>
          <w:color w:val="000000"/>
          <w:szCs w:val="24"/>
        </w:rPr>
        <w:t>Que EMPRESA CLIENTE está interesada en contratar a EMPRESA DESARROLLADORA un sistema de software con los requisitos y estipulaciones acordados en este contrato.</w:t>
      </w:r>
    </w:p>
    <w:p w:rsidR="00A36512" w:rsidRPr="00101E7D" w:rsidRDefault="00A36512" w:rsidP="00A36512">
      <w:pPr>
        <w:numPr>
          <w:ilvl w:val="0"/>
          <w:numId w:val="5"/>
        </w:numPr>
        <w:spacing w:after="0" w:line="240" w:lineRule="auto"/>
        <w:ind w:left="1080" w:hanging="720"/>
        <w:rPr>
          <w:rFonts w:cs="Times New Roman"/>
          <w:color w:val="000000"/>
          <w:szCs w:val="24"/>
        </w:rPr>
      </w:pPr>
      <w:r w:rsidRPr="00101E7D">
        <w:rPr>
          <w:rFonts w:eastAsia="Times New Roman" w:cs="Times New Roman"/>
          <w:color w:val="000000"/>
          <w:szCs w:val="24"/>
        </w:rPr>
        <w:t>Que, en base a lo anterior, ambas partes acuerdan la suscripción del presente contrato que se regirá de acuerdo con los siguientes:</w:t>
      </w:r>
    </w:p>
    <w:p w:rsidR="00A36512" w:rsidRPr="00101E7D" w:rsidRDefault="00A36512" w:rsidP="00A36512">
      <w:pPr>
        <w:rPr>
          <w:rFonts w:eastAsia="Calibri" w:cs="Times New Roman"/>
          <w:color w:val="000000"/>
          <w:szCs w:val="24"/>
        </w:rPr>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 xml:space="preserve">PACTOS Y ESTIPULACIONES: </w:t>
      </w:r>
    </w:p>
    <w:p w:rsidR="00A36512" w:rsidRPr="00101E7D" w:rsidRDefault="00A36512" w:rsidP="00A36512">
      <w:pPr>
        <w:rPr>
          <w:rFonts w:cs="Times New Roman"/>
          <w:b/>
          <w:color w:val="000000"/>
          <w:szCs w:val="24"/>
        </w:rPr>
      </w:pPr>
      <w:r w:rsidRPr="00101E7D">
        <w:rPr>
          <w:rFonts w:eastAsia="Times New Roman" w:cs="Times New Roman"/>
          <w:b/>
          <w:color w:val="000000"/>
          <w:szCs w:val="24"/>
        </w:rPr>
        <w:t>PRIMERA. – OBJETO</w:t>
      </w:r>
    </w:p>
    <w:p w:rsidR="00A36512" w:rsidRDefault="00A36512" w:rsidP="00A36512">
      <w:pPr>
        <w:rPr>
          <w:rFonts w:eastAsia="Times New Roman" w:cs="Times New Roman"/>
          <w:color w:val="000000"/>
          <w:szCs w:val="24"/>
        </w:rPr>
      </w:pPr>
      <w:r w:rsidRPr="00101E7D">
        <w:rPr>
          <w:rFonts w:eastAsia="Times New Roman" w:cs="Times New Roman"/>
          <w:color w:val="000000"/>
          <w:szCs w:val="24"/>
        </w:rPr>
        <w:t>El objeto del presente contrato es el desarrollo por parte de EMPRESA DESARROLLADORA del sistema de software del proyecto denominado “</w:t>
      </w:r>
      <w:r w:rsidRPr="00101E7D">
        <w:rPr>
          <w:rFonts w:eastAsia="Times New Roman" w:cs="Times New Roman"/>
          <w:b/>
          <w:color w:val="000000"/>
          <w:szCs w:val="24"/>
        </w:rPr>
        <w:t>El gatito feliz</w:t>
      </w:r>
      <w:r w:rsidRPr="00101E7D">
        <w:rPr>
          <w:rFonts w:eastAsia="Times New Roman" w:cs="Times New Roman"/>
          <w:color w:val="000000"/>
          <w:szCs w:val="24"/>
        </w:rPr>
        <w:t>”.</w:t>
      </w:r>
    </w:p>
    <w:p w:rsidR="00A36512" w:rsidRPr="00997506" w:rsidRDefault="00A36512" w:rsidP="00A36512">
      <w:pPr>
        <w:rPr>
          <w:rFonts w:cs="Times New Roman"/>
          <w:color w:val="000000"/>
          <w:szCs w:val="24"/>
        </w:rPr>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SEGUNDA. - CICLO DE DESARROLLO.</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lastRenderedPageBreak/>
        <w:t>La construcción del sistema de software objeto de este contrato se llevará a cabo de forma iterativa e incremental, de forma que EMPRESA DESARROLLADORA ejecutará ciclos de programación sucesivos, y al final de cada uno entregará según las estipulaciones del apartado CUARTO la parte desarrollada.</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La descripción de las funcionalidades y requisitos que debe cumplir cada entrega parcial del producto las acordarán las partes en contratos anexos a este acuerdo marco.</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Cada contrato anexo incluirá:</w:t>
      </w:r>
    </w:p>
    <w:p w:rsidR="00A36512" w:rsidRPr="00101E7D" w:rsidRDefault="00A36512" w:rsidP="00A36512">
      <w:pPr>
        <w:numPr>
          <w:ilvl w:val="0"/>
          <w:numId w:val="6"/>
        </w:numPr>
        <w:spacing w:after="0"/>
        <w:ind w:left="720" w:hanging="360"/>
        <w:rPr>
          <w:rFonts w:cs="Times New Roman"/>
          <w:color w:val="000000"/>
          <w:szCs w:val="24"/>
        </w:rPr>
      </w:pPr>
      <w:r w:rsidRPr="00101E7D">
        <w:rPr>
          <w:rFonts w:eastAsia="Times New Roman" w:cs="Times New Roman"/>
          <w:color w:val="000000"/>
          <w:szCs w:val="24"/>
        </w:rPr>
        <w:t>Información identificativa: Fecha, referencia al presente contrato y a su condición de anexo del mismo.</w:t>
      </w:r>
    </w:p>
    <w:p w:rsidR="00A36512" w:rsidRPr="00101E7D" w:rsidRDefault="00A36512" w:rsidP="00A36512">
      <w:pPr>
        <w:numPr>
          <w:ilvl w:val="0"/>
          <w:numId w:val="6"/>
        </w:numPr>
        <w:spacing w:after="0"/>
        <w:ind w:left="720" w:hanging="360"/>
        <w:rPr>
          <w:rFonts w:cs="Times New Roman"/>
          <w:color w:val="000000"/>
          <w:szCs w:val="24"/>
        </w:rPr>
      </w:pPr>
      <w:r w:rsidRPr="00101E7D">
        <w:rPr>
          <w:rFonts w:eastAsia="Times New Roman" w:cs="Times New Roman"/>
          <w:color w:val="000000"/>
          <w:szCs w:val="24"/>
        </w:rPr>
        <w:t>Descripción de los requisitos funcionales que deben realizarse o modificarse, indicando para cada uno los criterios que se emplearán para validar la parte que se ha realizado.</w:t>
      </w:r>
    </w:p>
    <w:p w:rsidR="00A36512" w:rsidRPr="00101E7D" w:rsidRDefault="00A36512" w:rsidP="00A36512">
      <w:pPr>
        <w:numPr>
          <w:ilvl w:val="0"/>
          <w:numId w:val="6"/>
        </w:numPr>
        <w:spacing w:after="0"/>
        <w:ind w:left="720" w:hanging="360"/>
        <w:rPr>
          <w:rFonts w:cs="Times New Roman"/>
          <w:color w:val="000000"/>
          <w:szCs w:val="24"/>
        </w:rPr>
      </w:pPr>
      <w:r w:rsidRPr="00101E7D">
        <w:rPr>
          <w:rFonts w:eastAsia="Times New Roman" w:cs="Times New Roman"/>
          <w:color w:val="000000"/>
          <w:szCs w:val="24"/>
        </w:rPr>
        <w:t>Fecha límite para la entrega del software según las estipulaciones del apartado CUARTO.</w:t>
      </w:r>
    </w:p>
    <w:p w:rsidR="00A36512" w:rsidRPr="00101E7D" w:rsidRDefault="00A36512" w:rsidP="00A36512">
      <w:pPr>
        <w:numPr>
          <w:ilvl w:val="0"/>
          <w:numId w:val="6"/>
        </w:numPr>
        <w:spacing w:after="0"/>
        <w:ind w:left="720" w:hanging="360"/>
        <w:rPr>
          <w:rFonts w:cs="Times New Roman"/>
          <w:color w:val="000000"/>
          <w:szCs w:val="24"/>
        </w:rPr>
      </w:pPr>
      <w:r w:rsidRPr="00101E7D">
        <w:rPr>
          <w:rFonts w:eastAsia="Times New Roman" w:cs="Times New Roman"/>
          <w:color w:val="000000"/>
          <w:szCs w:val="24"/>
        </w:rPr>
        <w:t>Precio y forma de pago convenido por las partes por el desarrollo e integración en los equipos de producción del producto de software desarrollado.</w:t>
      </w:r>
    </w:p>
    <w:p w:rsidR="00A36512" w:rsidRPr="00101E7D" w:rsidRDefault="00A36512" w:rsidP="00A36512">
      <w:pPr>
        <w:numPr>
          <w:ilvl w:val="0"/>
          <w:numId w:val="6"/>
        </w:numPr>
        <w:spacing w:after="0"/>
        <w:ind w:left="720" w:hanging="360"/>
        <w:rPr>
          <w:rFonts w:cs="Times New Roman"/>
          <w:color w:val="000000"/>
          <w:szCs w:val="24"/>
        </w:rPr>
      </w:pPr>
      <w:r w:rsidRPr="00101E7D">
        <w:rPr>
          <w:rFonts w:eastAsia="Times New Roman" w:cs="Times New Roman"/>
          <w:color w:val="000000"/>
          <w:szCs w:val="24"/>
        </w:rPr>
        <w:t>Condiciones de penalización o garantía que pudieran resultar aplicables por retrasos en la entrega del producto de software desarrollado.</w:t>
      </w:r>
    </w:p>
    <w:p w:rsidR="00A36512" w:rsidRDefault="00A36512" w:rsidP="00A36512">
      <w:pPr>
        <w:numPr>
          <w:ilvl w:val="0"/>
          <w:numId w:val="6"/>
        </w:numPr>
        <w:ind w:left="720" w:hanging="360"/>
        <w:rPr>
          <w:rFonts w:cs="Times New Roman"/>
          <w:color w:val="000000"/>
          <w:szCs w:val="24"/>
        </w:rPr>
      </w:pPr>
      <w:r w:rsidRPr="00101E7D">
        <w:rPr>
          <w:rFonts w:eastAsia="Times New Roman" w:cs="Times New Roman"/>
          <w:color w:val="000000"/>
          <w:szCs w:val="24"/>
        </w:rPr>
        <w:t>Cuando proceda, indicación de si se trata de la última fase de desarrollo prevista por EMPRESA CLIENTE, y que, por tanto, tras su entrega y validación según Las estipulaciones CUARTA Y QUINTA de este contrato, se dará fin al mismo.</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TERCERA. - ENTREGA DE LOS PRODUCTOS DE SOFTWARE.</w:t>
      </w:r>
    </w:p>
    <w:p w:rsidR="00A36512" w:rsidRPr="00101E7D" w:rsidRDefault="00A36512" w:rsidP="00A36512">
      <w:pPr>
        <w:rPr>
          <w:rFonts w:cs="Times New Roman"/>
          <w:color w:val="000000"/>
          <w:szCs w:val="24"/>
        </w:rPr>
      </w:pPr>
      <w:r w:rsidRPr="00101E7D">
        <w:rPr>
          <w:rFonts w:eastAsia="Times New Roman" w:cs="Times New Roman"/>
          <w:color w:val="000000"/>
          <w:szCs w:val="24"/>
        </w:rPr>
        <w:t>Al final de cada iteración o ciclo de programación EMPRESA DESARROLLADORA procederá a la entrega del sistema.</w:t>
      </w:r>
    </w:p>
    <w:p w:rsidR="00A36512" w:rsidRPr="00101E7D" w:rsidRDefault="00A36512" w:rsidP="00A36512">
      <w:pPr>
        <w:rPr>
          <w:rFonts w:cs="Times New Roman"/>
          <w:color w:val="000000"/>
          <w:szCs w:val="24"/>
        </w:rPr>
      </w:pPr>
      <w:r w:rsidRPr="00101E7D">
        <w:rPr>
          <w:rFonts w:eastAsia="Times New Roman" w:cs="Times New Roman"/>
          <w:color w:val="000000"/>
          <w:szCs w:val="24"/>
        </w:rPr>
        <w:t>A los efectos y finalidad de este contrato, por entrega se entiende:</w:t>
      </w:r>
    </w:p>
    <w:p w:rsidR="00A36512" w:rsidRPr="00101E7D" w:rsidRDefault="00A36512" w:rsidP="00A36512">
      <w:pPr>
        <w:numPr>
          <w:ilvl w:val="0"/>
          <w:numId w:val="7"/>
        </w:numPr>
        <w:spacing w:after="0"/>
        <w:ind w:left="720" w:hanging="360"/>
        <w:rPr>
          <w:rFonts w:cs="Times New Roman"/>
          <w:color w:val="000000"/>
          <w:szCs w:val="24"/>
        </w:rPr>
      </w:pPr>
      <w:r w:rsidRPr="00101E7D">
        <w:rPr>
          <w:rFonts w:eastAsia="Times New Roman" w:cs="Times New Roman"/>
          <w:color w:val="000000"/>
          <w:szCs w:val="24"/>
        </w:rPr>
        <w:t>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rsidR="00A36512" w:rsidRPr="00101E7D" w:rsidRDefault="00A36512" w:rsidP="00A36512">
      <w:pPr>
        <w:numPr>
          <w:ilvl w:val="0"/>
          <w:numId w:val="7"/>
        </w:numPr>
        <w:ind w:left="720" w:hanging="360"/>
        <w:rPr>
          <w:rFonts w:cs="Times New Roman"/>
          <w:color w:val="000000"/>
          <w:szCs w:val="24"/>
        </w:rPr>
      </w:pPr>
      <w:r w:rsidRPr="00101E7D">
        <w:rPr>
          <w:rFonts w:eastAsia="Times New Roman" w:cs="Times New Roman"/>
          <w:color w:val="000000"/>
          <w:szCs w:val="24"/>
        </w:rPr>
        <w:t>Entrega de EMPRESA DESARROLLADORA a EMPRESA CLIENTE, en formato digital, todos los productos y subproductos de software desarrollados: código fuente, ejecutables en su caso, y documentación desarrollada: diseño, análisis, pruebas...</w:t>
      </w:r>
    </w:p>
    <w:p w:rsidR="00A36512" w:rsidRDefault="00A36512" w:rsidP="00A36512">
      <w:pPr>
        <w:rPr>
          <w:rFonts w:eastAsia="Calibri" w:cs="Times New Roman"/>
          <w:color w:val="000000"/>
          <w:szCs w:val="24"/>
        </w:rPr>
      </w:pPr>
      <w:r w:rsidRPr="00101E7D">
        <w:rPr>
          <w:rFonts w:eastAsia="Calibri" w:cs="Times New Roman"/>
          <w:color w:val="000000"/>
          <w:szCs w:val="24"/>
        </w:rPr>
        <w:t>Se considerará por entregada una parte del sistema cuando se encuentre instalada y en condiciones de operar sin errores aparentes, y entregados en formato digital los productos y sub-productos de software generados en el ciclo de desarrollo.</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CUARTA. - VALIDACIÓN DE LAS ENTREGAS PARCIALES.</w:t>
      </w:r>
    </w:p>
    <w:p w:rsidR="00A36512" w:rsidRPr="00101E7D" w:rsidRDefault="00A36512" w:rsidP="00A36512">
      <w:pPr>
        <w:rPr>
          <w:rFonts w:cs="Times New Roman"/>
          <w:color w:val="000000"/>
          <w:szCs w:val="24"/>
        </w:rPr>
      </w:pPr>
      <w:r w:rsidRPr="00101E7D">
        <w:rPr>
          <w:rFonts w:eastAsia="Times New Roman" w:cs="Times New Roman"/>
          <w:color w:val="000000"/>
          <w:szCs w:val="24"/>
        </w:rPr>
        <w:t xml:space="preserve">Tras la entrega de cada parte del sistema, EMPRESA CLIENTE dispondrá de </w:t>
      </w:r>
      <w:r w:rsidRPr="00101E7D">
        <w:rPr>
          <w:rFonts w:eastAsia="Times New Roman" w:cs="Times New Roman"/>
          <w:b/>
          <w:color w:val="000000"/>
          <w:szCs w:val="24"/>
        </w:rPr>
        <w:t>10</w:t>
      </w:r>
      <w:r w:rsidRPr="00101E7D">
        <w:rPr>
          <w:rFonts w:eastAsia="Times New Roman" w:cs="Times New Roman"/>
          <w:color w:val="000000"/>
          <w:szCs w:val="24"/>
        </w:rPr>
        <w:t xml:space="preserve"> días naturales para realizar las pruebas de verificación y validación que estime oportunas.</w:t>
      </w:r>
    </w:p>
    <w:p w:rsidR="00A36512" w:rsidRPr="00101E7D" w:rsidRDefault="00A36512" w:rsidP="00A36512">
      <w:pPr>
        <w:rPr>
          <w:rFonts w:cs="Times New Roman"/>
          <w:color w:val="000000"/>
          <w:szCs w:val="24"/>
        </w:rPr>
      </w:pPr>
      <w:r w:rsidRPr="00101E7D">
        <w:rPr>
          <w:rFonts w:eastAsia="Times New Roman" w:cs="Times New Roman"/>
          <w:color w:val="000000"/>
          <w:szCs w:val="24"/>
        </w:rPr>
        <w:lastRenderedPageBreak/>
        <w:t>Si durante las pruebas encontrara errores o deficiencias, lo notificará por escrito a EMPRESA DESARROLLADORA, para que proceda a contrastarlos y subsanarlos.</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Si fuera necesario subsanar errores, EMPRESA DESARROLLADORA una vez realizados los arreglos, procederá a una nueva entrega.</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Si los errores detectados afectan a funcionalidades básicas para el funcionamiento del sistema “</w:t>
      </w:r>
      <w:r w:rsidRPr="00101E7D">
        <w:rPr>
          <w:rFonts w:eastAsia="Calibri" w:cs="Times New Roman"/>
          <w:b/>
          <w:color w:val="000000"/>
          <w:szCs w:val="24"/>
        </w:rPr>
        <w:t>El gatito feliz</w:t>
      </w:r>
      <w:r w:rsidRPr="00101E7D">
        <w:rPr>
          <w:rFonts w:eastAsia="Calibri" w:cs="Times New Roman"/>
          <w:color w:val="000000"/>
          <w:szCs w:val="24"/>
        </w:rPr>
        <w:t xml:space="preserve">”, e implican que no puede ponerse en explotación el subsistema desarrollado, la fecha de la entrega con los errores subsanados es la que se computará como fecha de entrega válida, y tras la cual EMPRESA CLIENTE dispondrá nuevamente de </w:t>
      </w:r>
      <w:r w:rsidRPr="00101E7D">
        <w:rPr>
          <w:rFonts w:eastAsia="Calibri" w:cs="Times New Roman"/>
          <w:b/>
          <w:color w:val="000000"/>
          <w:szCs w:val="24"/>
        </w:rPr>
        <w:t>10</w:t>
      </w:r>
      <w:r w:rsidRPr="00101E7D">
        <w:rPr>
          <w:rFonts w:eastAsia="Calibri" w:cs="Times New Roman"/>
          <w:color w:val="000000"/>
          <w:szCs w:val="24"/>
        </w:rPr>
        <w:t xml:space="preserve"> días naturales para realizar pruebas de verificación y validación.</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 xml:space="preserve">Si pasados </w:t>
      </w:r>
      <w:r w:rsidRPr="00101E7D">
        <w:rPr>
          <w:rFonts w:eastAsia="Calibri" w:cs="Times New Roman"/>
          <w:b/>
          <w:color w:val="000000"/>
          <w:szCs w:val="24"/>
        </w:rPr>
        <w:t>10</w:t>
      </w:r>
      <w:r w:rsidRPr="00101E7D">
        <w:rPr>
          <w:rFonts w:eastAsia="Calibri" w:cs="Times New Roman"/>
          <w:color w:val="000000"/>
          <w:szCs w:val="24"/>
        </w:rPr>
        <w:t xml:space="preserve"> días naturales tras la entrega EMPRESA CLIENTE no indicara problemas o deficiencias, se entenderá que la entrega ha sido validada por EMPRESA CLIENTE.</w:t>
      </w:r>
    </w:p>
    <w:p w:rsidR="00A36512" w:rsidRPr="00101E7D" w:rsidRDefault="00A36512" w:rsidP="00A36512">
      <w:pPr>
        <w:pStyle w:val="Sinespaciado"/>
      </w:pPr>
      <w:r w:rsidRPr="00101E7D">
        <w:t xml:space="preserve"> </w:t>
      </w:r>
    </w:p>
    <w:p w:rsidR="00A36512" w:rsidRPr="00101E7D" w:rsidRDefault="00A36512" w:rsidP="00A36512">
      <w:pPr>
        <w:rPr>
          <w:rFonts w:cs="Times New Roman"/>
          <w:b/>
          <w:color w:val="000000"/>
          <w:szCs w:val="24"/>
        </w:rPr>
      </w:pPr>
      <w:r w:rsidRPr="00101E7D">
        <w:rPr>
          <w:rFonts w:eastAsia="Times New Roman" w:cs="Times New Roman"/>
          <w:color w:val="000000"/>
          <w:szCs w:val="24"/>
        </w:rPr>
        <w:t>Q</w:t>
      </w:r>
      <w:r w:rsidRPr="00101E7D">
        <w:rPr>
          <w:rFonts w:eastAsia="Times New Roman" w:cs="Times New Roman"/>
          <w:b/>
          <w:color w:val="000000"/>
          <w:szCs w:val="24"/>
        </w:rPr>
        <w:t>UINTA. – PROPIEDAD INTELECTUAL</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Corresponden a EMPRESA CLIENTE cualesquiera derechos de explotación derivados de la Ley de Propiedad Intelectual, tanto del sistema programado, como de los subsistemas que lo integran, y que igualmente hayan sido desarrollados por EMPRESA DESARROLLADORA, así como de todos los subproductos: documentación técnica de análisis y diseño, documentación de planificación y pruebas, etc.</w:t>
      </w:r>
    </w:p>
    <w:p w:rsidR="00A36512" w:rsidRPr="00101E7D" w:rsidRDefault="00A36512" w:rsidP="00A36512">
      <w:pPr>
        <w:rPr>
          <w:rFonts w:eastAsia="Calibri" w:cs="Times New Roman"/>
          <w:color w:val="000000"/>
          <w:szCs w:val="24"/>
        </w:rPr>
      </w:pPr>
      <w:r w:rsidRPr="00101E7D">
        <w:rPr>
          <w:rFonts w:eastAsia="Calibri" w:cs="Times New Roman"/>
          <w:color w:val="000000"/>
          <w:szCs w:val="24"/>
        </w:rPr>
        <w:t>EMPRESA DESARROLLADORA garantiza que los trabajos y servicios prestados a EMPRESA CLIENTE por el objeto de este contrato no infringen ni vulneran los derechos de propiedad intelectual o industrial o cualesquiera otros derechos legales o contractuales de terceros.</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SEXTA. – GARANTÍA</w:t>
      </w:r>
    </w:p>
    <w:p w:rsidR="00A36512" w:rsidRPr="00101E7D" w:rsidRDefault="00A36512" w:rsidP="00A36512">
      <w:pPr>
        <w:rPr>
          <w:rFonts w:cs="Times New Roman"/>
          <w:color w:val="000000"/>
          <w:szCs w:val="24"/>
        </w:rPr>
      </w:pPr>
      <w:r w:rsidRPr="00101E7D">
        <w:rPr>
          <w:rFonts w:eastAsia="Times New Roman" w:cs="Times New Roman"/>
          <w:color w:val="000000"/>
          <w:szCs w:val="24"/>
        </w:rPr>
        <w:t>Una vez entregada y validada cada parte, se iniciará un periodo de garantía del correcto funcionamiento y adecuación a los requisitos de rendimiento y calidad de [Nº de meses] meses.</w:t>
      </w:r>
    </w:p>
    <w:p w:rsidR="00A36512" w:rsidRPr="00101E7D" w:rsidRDefault="00A36512" w:rsidP="00A36512">
      <w:pPr>
        <w:rPr>
          <w:rFonts w:cs="Times New Roman"/>
          <w:color w:val="000000"/>
          <w:szCs w:val="24"/>
        </w:rPr>
      </w:pPr>
      <w:r w:rsidRPr="00101E7D">
        <w:rPr>
          <w:rFonts w:eastAsia="Times New Roman" w:cs="Times New Roman"/>
          <w:color w:val="000000"/>
          <w:szCs w:val="24"/>
        </w:rPr>
        <w:t>La garantía cubrirá el servicio de mantenimiento correctivo por parte de EMPRESA DESARROLLADORA, con un tiempo de respuesta a las notificaciones de incidencias inferior a las [Nº de horas] horas laborables desde la notificación, y un tiempo de reparación acorde al esfuerzo técnico necesario para su reparación.</w:t>
      </w:r>
    </w:p>
    <w:p w:rsidR="00A36512" w:rsidRPr="00101E7D" w:rsidRDefault="00A36512" w:rsidP="00A36512">
      <w:pPr>
        <w:rPr>
          <w:rFonts w:cs="Times New Roman"/>
          <w:color w:val="000000"/>
          <w:szCs w:val="24"/>
        </w:rPr>
      </w:pPr>
      <w:r w:rsidRPr="00101E7D">
        <w:rPr>
          <w:rFonts w:eastAsia="Times New Roman" w:cs="Times New Roman"/>
          <w:color w:val="000000"/>
          <w:szCs w:val="24"/>
        </w:rPr>
        <w:t>La garantía no cubre operaciones de mantenimiento adaptativo o perfectivo.</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SEPTIMA. – RESOLUCIÓN DEL CONTRATO</w:t>
      </w:r>
    </w:p>
    <w:p w:rsidR="00A36512" w:rsidRPr="00101E7D" w:rsidRDefault="00A36512" w:rsidP="00A36512">
      <w:pPr>
        <w:rPr>
          <w:rFonts w:cs="Times New Roman"/>
          <w:color w:val="000000"/>
          <w:szCs w:val="24"/>
        </w:rPr>
      </w:pPr>
      <w:r w:rsidRPr="00101E7D">
        <w:rPr>
          <w:rFonts w:eastAsia="Times New Roman" w:cs="Times New Roman"/>
          <w:color w:val="000000"/>
          <w:szCs w:val="24"/>
        </w:rPr>
        <w:t>El presente contrato quedará resuelto al producirse alguna de las siguientes causas:</w:t>
      </w:r>
    </w:p>
    <w:p w:rsidR="00A36512" w:rsidRPr="00101E7D" w:rsidRDefault="00A36512" w:rsidP="00A36512">
      <w:pPr>
        <w:numPr>
          <w:ilvl w:val="0"/>
          <w:numId w:val="4"/>
        </w:numPr>
        <w:spacing w:after="0" w:line="240" w:lineRule="auto"/>
        <w:ind w:left="720" w:hanging="360"/>
        <w:rPr>
          <w:rFonts w:cs="Times New Roman"/>
          <w:color w:val="000000"/>
          <w:szCs w:val="24"/>
        </w:rPr>
      </w:pPr>
      <w:r w:rsidRPr="00101E7D">
        <w:rPr>
          <w:rFonts w:eastAsia="Times New Roman" w:cs="Times New Roman"/>
          <w:color w:val="000000"/>
          <w:szCs w:val="24"/>
        </w:rPr>
        <w:t>Entrega y validación de la parte del desarrollo consignada como última en el contrato de requisitos de dicha parte.</w:t>
      </w:r>
    </w:p>
    <w:p w:rsidR="00A36512" w:rsidRPr="00101E7D" w:rsidRDefault="00A36512" w:rsidP="00A36512">
      <w:pPr>
        <w:numPr>
          <w:ilvl w:val="0"/>
          <w:numId w:val="4"/>
        </w:numPr>
        <w:spacing w:after="0" w:line="240" w:lineRule="auto"/>
        <w:ind w:left="720" w:hanging="360"/>
        <w:rPr>
          <w:rFonts w:cs="Times New Roman"/>
          <w:color w:val="000000"/>
          <w:szCs w:val="24"/>
        </w:rPr>
      </w:pPr>
      <w:r w:rsidRPr="00101E7D">
        <w:rPr>
          <w:rFonts w:eastAsia="Times New Roman" w:cs="Times New Roman"/>
          <w:color w:val="000000"/>
          <w:szCs w:val="24"/>
        </w:rPr>
        <w:t>Por decisión de EMPRESA CLIENTE. Si la resolución por esta causa y la comunicación a EMPRESA DESARROLLADORA se produjera a mitad de un ciclo de programación, la resolución se llevará a cabo al finalizar el mismo.</w:t>
      </w:r>
    </w:p>
    <w:p w:rsidR="00A36512" w:rsidRPr="00101E7D" w:rsidRDefault="00A36512" w:rsidP="00A36512">
      <w:pPr>
        <w:numPr>
          <w:ilvl w:val="0"/>
          <w:numId w:val="4"/>
        </w:numPr>
        <w:spacing w:after="0" w:line="240" w:lineRule="auto"/>
        <w:ind w:left="720" w:hanging="360"/>
        <w:rPr>
          <w:rFonts w:cs="Times New Roman"/>
          <w:color w:val="000000"/>
          <w:szCs w:val="24"/>
        </w:rPr>
      </w:pPr>
      <w:r w:rsidRPr="00101E7D">
        <w:rPr>
          <w:rFonts w:eastAsia="Times New Roman" w:cs="Times New Roman"/>
          <w:color w:val="000000"/>
          <w:szCs w:val="24"/>
        </w:rPr>
        <w:t>Incumplimiento de las obligaciones correspondientes a cada parte. La resolución por esta causa podrá dar lugar a indemnización por daños y perjuicios causados por el incumplimiento.</w:t>
      </w:r>
    </w:p>
    <w:p w:rsidR="00A36512" w:rsidRPr="00101E7D" w:rsidRDefault="00A36512" w:rsidP="00A36512">
      <w:pPr>
        <w:numPr>
          <w:ilvl w:val="0"/>
          <w:numId w:val="4"/>
        </w:numPr>
        <w:spacing w:after="0" w:line="240" w:lineRule="auto"/>
        <w:ind w:left="720" w:hanging="360"/>
        <w:rPr>
          <w:rFonts w:cs="Times New Roman"/>
          <w:color w:val="000000"/>
          <w:szCs w:val="24"/>
        </w:rPr>
      </w:pPr>
      <w:r w:rsidRPr="00101E7D">
        <w:rPr>
          <w:rFonts w:eastAsia="Times New Roman" w:cs="Times New Roman"/>
          <w:color w:val="000000"/>
          <w:szCs w:val="24"/>
        </w:rPr>
        <w:lastRenderedPageBreak/>
        <w:t>Por hallarse cualquiera de las partes en un supuesto de caso fortuito o fuerza mayor.</w:t>
      </w:r>
    </w:p>
    <w:p w:rsidR="00A36512" w:rsidRPr="00101E7D" w:rsidRDefault="00A36512" w:rsidP="00A36512">
      <w:pPr>
        <w:rPr>
          <w:rFonts w:cs="Times New Roman"/>
          <w:color w:val="000000"/>
          <w:szCs w:val="24"/>
        </w:rPr>
      </w:pPr>
    </w:p>
    <w:p w:rsidR="00A36512" w:rsidRPr="00101E7D" w:rsidRDefault="00A36512" w:rsidP="00A36512">
      <w:pPr>
        <w:rPr>
          <w:rFonts w:cs="Times New Roman"/>
          <w:color w:val="000000"/>
          <w:szCs w:val="24"/>
        </w:rPr>
      </w:pPr>
      <w:r w:rsidRPr="00101E7D">
        <w:rPr>
          <w:rFonts w:eastAsia="Times New Roman" w:cs="Times New Roman"/>
          <w:color w:val="000000"/>
          <w:szCs w:val="24"/>
        </w:rPr>
        <w:t>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 y sub-productos generados.</w:t>
      </w:r>
    </w:p>
    <w:p w:rsidR="00A36512" w:rsidRPr="00101E7D" w:rsidRDefault="00A36512" w:rsidP="00A36512">
      <w:pPr>
        <w:pStyle w:val="Sinespaciado"/>
      </w:pPr>
    </w:p>
    <w:p w:rsidR="00A36512" w:rsidRPr="00101E7D" w:rsidRDefault="00A36512" w:rsidP="00A36512">
      <w:pPr>
        <w:rPr>
          <w:rFonts w:cs="Times New Roman"/>
          <w:color w:val="000000"/>
          <w:szCs w:val="24"/>
        </w:rPr>
      </w:pPr>
      <w:r w:rsidRPr="00101E7D">
        <w:rPr>
          <w:rFonts w:eastAsia="Times New Roman" w:cs="Times New Roman"/>
          <w:color w:val="000000"/>
          <w:szCs w:val="24"/>
        </w:rPr>
        <w:t>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OCTAVA. – GENERAL.</w:t>
      </w:r>
    </w:p>
    <w:p w:rsidR="00A36512" w:rsidRPr="00101E7D" w:rsidRDefault="00A36512" w:rsidP="00A36512">
      <w:pPr>
        <w:rPr>
          <w:rFonts w:cs="Times New Roman"/>
          <w:color w:val="000000"/>
          <w:szCs w:val="24"/>
        </w:rPr>
      </w:pPr>
      <w:r w:rsidRPr="00101E7D">
        <w:rPr>
          <w:rFonts w:eastAsia="Times New Roman" w:cs="Times New Roman"/>
          <w:color w:val="000000"/>
          <w:szCs w:val="24"/>
        </w:rPr>
        <w:t>Personal: cada parte asume, a título exclusivo el carácter de patrono o empresario de su personal empleado para la ejecución del presente contrato.</w:t>
      </w:r>
    </w:p>
    <w:p w:rsidR="00A36512" w:rsidRPr="00101E7D" w:rsidRDefault="00A36512" w:rsidP="00A36512">
      <w:pPr>
        <w:pStyle w:val="Sinespaciado"/>
      </w:pPr>
    </w:p>
    <w:p w:rsidR="00A36512" w:rsidRPr="00101E7D" w:rsidRDefault="00A36512" w:rsidP="00A36512">
      <w:pPr>
        <w:rPr>
          <w:rFonts w:cs="Times New Roman"/>
          <w:color w:val="000000"/>
          <w:szCs w:val="24"/>
        </w:rPr>
      </w:pPr>
      <w:r w:rsidRPr="00101E7D">
        <w:rPr>
          <w:rFonts w:eastAsia="Times New Roman" w:cs="Times New Roman"/>
          <w:color w:val="000000"/>
          <w:szCs w:val="24"/>
        </w:rPr>
        <w:t>Interlocutores válidos: para llevar a cabo las comunicaciones necesarias durante la ejecución del contrato se nombran como interlocutores válidos:</w:t>
      </w:r>
    </w:p>
    <w:p w:rsidR="00A36512" w:rsidRPr="00101E7D" w:rsidRDefault="00A36512" w:rsidP="00A36512">
      <w:pPr>
        <w:pStyle w:val="Sinespaciado"/>
      </w:pPr>
    </w:p>
    <w:p w:rsidR="00A36512" w:rsidRPr="00101E7D" w:rsidRDefault="00A36512" w:rsidP="00A36512">
      <w:pPr>
        <w:rPr>
          <w:rFonts w:cs="Times New Roman"/>
          <w:color w:val="000000"/>
          <w:szCs w:val="24"/>
        </w:rPr>
      </w:pPr>
      <w:r w:rsidRPr="00101E7D">
        <w:rPr>
          <w:rFonts w:eastAsia="Times New Roman" w:cs="Times New Roman"/>
          <w:color w:val="000000"/>
          <w:szCs w:val="24"/>
        </w:rPr>
        <w:t>POR EMPRESA CLIENTE.</w:t>
      </w:r>
    </w:p>
    <w:p w:rsidR="00A36512" w:rsidRPr="00101E7D" w:rsidRDefault="00A36512" w:rsidP="00A36512">
      <w:pPr>
        <w:rPr>
          <w:rFonts w:cs="Times New Roman"/>
          <w:szCs w:val="24"/>
        </w:rPr>
      </w:pPr>
      <w:proofErr w:type="spellStart"/>
      <w:r w:rsidRPr="00101E7D">
        <w:rPr>
          <w:rFonts w:cs="Times New Roman"/>
          <w:szCs w:val="24"/>
        </w:rPr>
        <w:t>C.Rocio</w:t>
      </w:r>
      <w:proofErr w:type="spellEnd"/>
      <w:r w:rsidRPr="00101E7D">
        <w:rPr>
          <w:rFonts w:cs="Times New Roman"/>
          <w:szCs w:val="24"/>
        </w:rPr>
        <w:t xml:space="preserve"> </w:t>
      </w:r>
      <w:proofErr w:type="spellStart"/>
      <w:r w:rsidRPr="00101E7D">
        <w:rPr>
          <w:rFonts w:cs="Times New Roman"/>
          <w:szCs w:val="24"/>
        </w:rPr>
        <w:t>Crystal</w:t>
      </w:r>
      <w:proofErr w:type="spellEnd"/>
      <w:r w:rsidRPr="00101E7D">
        <w:rPr>
          <w:rFonts w:cs="Times New Roman"/>
          <w:szCs w:val="24"/>
        </w:rPr>
        <w:t xml:space="preserve"> Hernández Camacho</w:t>
      </w:r>
    </w:p>
    <w:p w:rsidR="00A36512" w:rsidRPr="00101E7D" w:rsidRDefault="00A36512" w:rsidP="00A36512">
      <w:pPr>
        <w:rPr>
          <w:rFonts w:cs="Times New Roman"/>
          <w:color w:val="000000"/>
          <w:szCs w:val="24"/>
        </w:rPr>
      </w:pPr>
      <w:r w:rsidRPr="00101E7D">
        <w:rPr>
          <w:rFonts w:cs="Times New Roman"/>
          <w:szCs w:val="24"/>
        </w:rPr>
        <w:t xml:space="preserve">Fraccionamiento “Las Palmas” #345, Tuxtla </w:t>
      </w:r>
      <w:proofErr w:type="spellStart"/>
      <w:r w:rsidRPr="00101E7D">
        <w:rPr>
          <w:rFonts w:cs="Times New Roman"/>
          <w:szCs w:val="24"/>
        </w:rPr>
        <w:t>Gutierrez</w:t>
      </w:r>
      <w:proofErr w:type="spellEnd"/>
      <w:r w:rsidRPr="00101E7D">
        <w:rPr>
          <w:rFonts w:cs="Times New Roman"/>
          <w:szCs w:val="24"/>
        </w:rPr>
        <w:t>, Chiapas</w:t>
      </w:r>
    </w:p>
    <w:p w:rsidR="00A36512" w:rsidRPr="00101E7D" w:rsidRDefault="00A36512" w:rsidP="00A36512">
      <w:pPr>
        <w:rPr>
          <w:rFonts w:cs="Times New Roman"/>
          <w:color w:val="000000"/>
          <w:szCs w:val="24"/>
        </w:rPr>
      </w:pPr>
      <w:r w:rsidRPr="00101E7D">
        <w:rPr>
          <w:rFonts w:eastAsia="Times New Roman" w:cs="Times New Roman"/>
          <w:color w:val="000000"/>
          <w:szCs w:val="24"/>
        </w:rPr>
        <w:t>e-mail:</w:t>
      </w:r>
      <w:r>
        <w:rPr>
          <w:rFonts w:eastAsia="Times New Roman" w:cs="Times New Roman"/>
          <w:color w:val="000000"/>
          <w:szCs w:val="24"/>
        </w:rPr>
        <w:t xml:space="preserve"> </w:t>
      </w:r>
      <w:r>
        <w:rPr>
          <w:rFonts w:cs="Times New Roman"/>
          <w:szCs w:val="24"/>
        </w:rPr>
        <w:t>rhernandez@ids.upchiapas.edu.mx</w:t>
      </w:r>
    </w:p>
    <w:p w:rsidR="00A36512" w:rsidRPr="00101E7D" w:rsidRDefault="00A36512" w:rsidP="00A36512">
      <w:pPr>
        <w:rPr>
          <w:rFonts w:cs="Times New Roman"/>
          <w:color w:val="000000"/>
          <w:szCs w:val="24"/>
        </w:rPr>
      </w:pPr>
    </w:p>
    <w:p w:rsidR="00A36512" w:rsidRPr="00101E7D" w:rsidRDefault="00A36512" w:rsidP="00A36512">
      <w:pPr>
        <w:rPr>
          <w:rFonts w:cs="Times New Roman"/>
          <w:color w:val="000000"/>
          <w:szCs w:val="24"/>
        </w:rPr>
      </w:pPr>
      <w:r w:rsidRPr="00101E7D">
        <w:rPr>
          <w:rFonts w:eastAsia="Times New Roman" w:cs="Times New Roman"/>
          <w:color w:val="000000"/>
          <w:szCs w:val="24"/>
        </w:rPr>
        <w:t>POR EMPRE</w:t>
      </w:r>
      <w:r w:rsidRPr="00101E7D">
        <w:rPr>
          <w:rFonts w:eastAsia="Times New Roman" w:cs="Times New Roman"/>
          <w:color w:val="000000"/>
          <w:szCs w:val="24"/>
          <w:u w:val="single"/>
        </w:rPr>
        <w:t>S</w:t>
      </w:r>
      <w:r w:rsidRPr="00101E7D">
        <w:rPr>
          <w:rFonts w:eastAsia="Times New Roman" w:cs="Times New Roman"/>
          <w:color w:val="000000"/>
          <w:szCs w:val="24"/>
        </w:rPr>
        <w:t>A DESARROLLADORA</w:t>
      </w:r>
    </w:p>
    <w:p w:rsidR="00A36512" w:rsidRPr="00997506" w:rsidRDefault="00A36512" w:rsidP="00A36512">
      <w:pPr>
        <w:rPr>
          <w:rFonts w:cs="Times New Roman"/>
          <w:color w:val="000000"/>
          <w:szCs w:val="24"/>
        </w:rPr>
      </w:pPr>
      <w:proofErr w:type="spellStart"/>
      <w:r w:rsidRPr="00997506">
        <w:rPr>
          <w:rFonts w:eastAsia="Calibri" w:cs="Times New Roman"/>
          <w:color w:val="000000"/>
          <w:szCs w:val="24"/>
        </w:rPr>
        <w:t>C.Lesly</w:t>
      </w:r>
      <w:proofErr w:type="spellEnd"/>
      <w:r w:rsidRPr="00997506">
        <w:rPr>
          <w:rFonts w:eastAsia="Calibri" w:cs="Times New Roman"/>
          <w:color w:val="000000"/>
          <w:szCs w:val="24"/>
        </w:rPr>
        <w:t xml:space="preserve"> </w:t>
      </w:r>
      <w:proofErr w:type="spellStart"/>
      <w:r w:rsidRPr="00997506">
        <w:rPr>
          <w:rFonts w:eastAsia="Calibri" w:cs="Times New Roman"/>
          <w:color w:val="000000"/>
          <w:szCs w:val="24"/>
        </w:rPr>
        <w:t>Citlally</w:t>
      </w:r>
      <w:proofErr w:type="spellEnd"/>
      <w:r w:rsidRPr="00997506">
        <w:rPr>
          <w:rFonts w:eastAsia="Calibri" w:cs="Times New Roman"/>
          <w:color w:val="000000"/>
          <w:szCs w:val="24"/>
        </w:rPr>
        <w:t xml:space="preserve"> Gutiérrez Ochoa</w:t>
      </w:r>
    </w:p>
    <w:p w:rsidR="00A36512" w:rsidRPr="00997506" w:rsidRDefault="00A36512" w:rsidP="00A36512">
      <w:pPr>
        <w:rPr>
          <w:rFonts w:cs="Times New Roman"/>
          <w:color w:val="000000"/>
          <w:szCs w:val="24"/>
        </w:rPr>
      </w:pPr>
      <w:r w:rsidRPr="00997506">
        <w:rPr>
          <w:rFonts w:eastAsia="Calibri" w:cs="Times New Roman"/>
          <w:color w:val="000000"/>
          <w:szCs w:val="24"/>
        </w:rPr>
        <w:t xml:space="preserve">Carretera Tuxtla </w:t>
      </w:r>
      <w:proofErr w:type="spellStart"/>
      <w:r w:rsidRPr="00997506">
        <w:rPr>
          <w:rFonts w:eastAsia="Calibri" w:cs="Times New Roman"/>
          <w:color w:val="000000"/>
          <w:szCs w:val="24"/>
        </w:rPr>
        <w:t>Gutierrez</w:t>
      </w:r>
      <w:proofErr w:type="spellEnd"/>
      <w:r w:rsidRPr="00997506">
        <w:rPr>
          <w:rFonts w:eastAsia="Calibri" w:cs="Times New Roman"/>
          <w:color w:val="000000"/>
          <w:szCs w:val="24"/>
        </w:rPr>
        <w:t xml:space="preserve"> - Portillo Zaragoza km 21+500, </w:t>
      </w:r>
      <w:proofErr w:type="spellStart"/>
      <w:r w:rsidRPr="00997506">
        <w:rPr>
          <w:rFonts w:eastAsia="Calibri" w:cs="Times New Roman"/>
          <w:color w:val="000000"/>
          <w:szCs w:val="24"/>
        </w:rPr>
        <w:t>Suchiapa</w:t>
      </w:r>
      <w:proofErr w:type="spellEnd"/>
      <w:r w:rsidRPr="00997506">
        <w:rPr>
          <w:rFonts w:eastAsia="Calibri" w:cs="Times New Roman"/>
          <w:color w:val="000000"/>
          <w:szCs w:val="24"/>
        </w:rPr>
        <w:t>, Chiapas</w:t>
      </w:r>
    </w:p>
    <w:p w:rsidR="00A36512" w:rsidRPr="00101E7D" w:rsidRDefault="00A36512" w:rsidP="00A36512">
      <w:pPr>
        <w:rPr>
          <w:rFonts w:cs="Times New Roman"/>
          <w:color w:val="000000"/>
          <w:szCs w:val="24"/>
        </w:rPr>
      </w:pPr>
      <w:r w:rsidRPr="00101E7D">
        <w:rPr>
          <w:rFonts w:eastAsia="Times New Roman" w:cs="Times New Roman"/>
          <w:color w:val="000000"/>
          <w:szCs w:val="24"/>
        </w:rPr>
        <w:t>e-mail: tecnosoftdeveloment@gmail</w:t>
      </w:r>
      <w:r w:rsidRPr="00101E7D">
        <w:rPr>
          <w:rFonts w:cs="Times New Roman"/>
          <w:szCs w:val="24"/>
        </w:rPr>
        <w:t>.com</w:t>
      </w:r>
    </w:p>
    <w:p w:rsidR="00A36512" w:rsidRPr="00101E7D" w:rsidRDefault="00A36512" w:rsidP="00A36512">
      <w:pPr>
        <w:pStyle w:val="Sinespaciado"/>
      </w:pPr>
    </w:p>
    <w:p w:rsidR="00A36512" w:rsidRPr="00997506" w:rsidRDefault="00A36512" w:rsidP="00A36512">
      <w:pPr>
        <w:rPr>
          <w:rFonts w:cs="Times New Roman"/>
          <w:color w:val="000000"/>
          <w:szCs w:val="24"/>
        </w:rPr>
      </w:pPr>
      <w:r w:rsidRPr="00101E7D">
        <w:rPr>
          <w:rFonts w:eastAsia="Times New Roman" w:cs="Times New Roman"/>
          <w:color w:val="000000"/>
          <w:szCs w:val="24"/>
        </w:rPr>
        <w:t>Efecto: El presente contrato surtirá efecto a partir de la fecha de su firma.</w:t>
      </w:r>
    </w:p>
    <w:p w:rsidR="00A36512" w:rsidRPr="00101E7D" w:rsidRDefault="00A36512" w:rsidP="00A36512">
      <w:pPr>
        <w:rPr>
          <w:rFonts w:cs="Times New Roman"/>
          <w:color w:val="000000"/>
          <w:szCs w:val="24"/>
        </w:rPr>
      </w:pPr>
      <w:r w:rsidRPr="00101E7D">
        <w:rPr>
          <w:rFonts w:eastAsia="Times New Roman" w:cs="Times New Roman"/>
          <w:color w:val="000000"/>
          <w:szCs w:val="24"/>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A36512" w:rsidRPr="00101E7D" w:rsidRDefault="00A36512" w:rsidP="00A36512">
      <w:pPr>
        <w:rPr>
          <w:rFonts w:cs="Times New Roman"/>
          <w:color w:val="000000"/>
          <w:szCs w:val="24"/>
        </w:rPr>
      </w:pPr>
    </w:p>
    <w:p w:rsidR="00A36512" w:rsidRPr="00997506" w:rsidRDefault="00A36512" w:rsidP="00A36512">
      <w:pPr>
        <w:rPr>
          <w:rFonts w:cs="Times New Roman"/>
          <w:color w:val="000000"/>
          <w:szCs w:val="24"/>
        </w:rPr>
      </w:pPr>
      <w:r w:rsidRPr="00101E7D">
        <w:rPr>
          <w:rFonts w:eastAsia="Times New Roman" w:cs="Times New Roman"/>
          <w:color w:val="000000"/>
          <w:szCs w:val="24"/>
        </w:rPr>
        <w:lastRenderedPageBreak/>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A36512" w:rsidRPr="00101E7D" w:rsidRDefault="00A36512" w:rsidP="00A36512">
      <w:pPr>
        <w:rPr>
          <w:rFonts w:cs="Times New Roman"/>
          <w:color w:val="000000"/>
          <w:szCs w:val="24"/>
        </w:rPr>
      </w:pPr>
      <w:r w:rsidRPr="00101E7D">
        <w:rPr>
          <w:rFonts w:eastAsia="Times New Roman" w:cs="Times New Roman"/>
          <w:color w:val="000000"/>
          <w:szCs w:val="24"/>
        </w:rPr>
        <w:t>Nulidad o anulabilidad: La declaración de cualquiera de estas estipulaciones como nula, inválida o ineficaz no afectará a la validez o eficacia de las restantes, que continuarán vinculando a las partes.</w:t>
      </w:r>
    </w:p>
    <w:p w:rsidR="00A36512" w:rsidRPr="00101E7D" w:rsidRDefault="00A36512" w:rsidP="00A36512">
      <w:pPr>
        <w:rPr>
          <w:rFonts w:cs="Times New Roman"/>
          <w:color w:val="000000"/>
          <w:szCs w:val="24"/>
        </w:rPr>
      </w:pPr>
      <w:r w:rsidRPr="00101E7D">
        <w:rPr>
          <w:rFonts w:eastAsia="Times New Roman" w:cs="Times New Roman"/>
          <w:color w:val="000000"/>
          <w:szCs w:val="24"/>
        </w:rPr>
        <w:t>La renuncia de una parte a exigir en un momento determinado el cumplimiento de uno de los pactos acordados no implica una renuncia con carácter general ni puede crear un derecho adquirido para la otra parte.</w:t>
      </w:r>
    </w:p>
    <w:p w:rsidR="00A36512" w:rsidRDefault="00A36512" w:rsidP="00A36512">
      <w:pPr>
        <w:rPr>
          <w:rFonts w:cs="Times New Roman"/>
          <w:color w:val="000000"/>
          <w:szCs w:val="24"/>
        </w:rPr>
      </w:pPr>
      <w:r w:rsidRPr="00101E7D">
        <w:rPr>
          <w:rFonts w:eastAsia="Times New Roman" w:cs="Times New Roman"/>
          <w:color w:val="000000"/>
          <w:szCs w:val="24"/>
        </w:rPr>
        <w:t>Exención de responsabilidad: ninguna de las partes será responsable por incumplimiento o retraso de sus obligaciones si la falta de ejecución o retraso fuera consecuencia de caso fortuito o fuerza mayor.</w:t>
      </w:r>
    </w:p>
    <w:p w:rsidR="00A36512" w:rsidRPr="00101E7D" w:rsidRDefault="00A36512" w:rsidP="00A36512">
      <w:pPr>
        <w:pStyle w:val="Sinespaciado"/>
      </w:pPr>
    </w:p>
    <w:p w:rsidR="00A36512" w:rsidRPr="00101E7D" w:rsidRDefault="00A36512" w:rsidP="00A36512">
      <w:pPr>
        <w:rPr>
          <w:rFonts w:cs="Times New Roman"/>
          <w:b/>
          <w:color w:val="000000"/>
          <w:szCs w:val="24"/>
        </w:rPr>
      </w:pPr>
      <w:r w:rsidRPr="00101E7D">
        <w:rPr>
          <w:rFonts w:eastAsia="Times New Roman" w:cs="Times New Roman"/>
          <w:b/>
          <w:color w:val="000000"/>
          <w:szCs w:val="24"/>
        </w:rPr>
        <w:t>NOVENA. – SUMISIÓN</w:t>
      </w:r>
    </w:p>
    <w:p w:rsidR="00A36512" w:rsidRPr="00101E7D" w:rsidRDefault="00A36512" w:rsidP="00A36512">
      <w:pPr>
        <w:rPr>
          <w:rFonts w:cs="Times New Roman"/>
          <w:color w:val="000000"/>
          <w:szCs w:val="24"/>
        </w:rPr>
      </w:pPr>
      <w:r w:rsidRPr="00101E7D">
        <w:rPr>
          <w:rFonts w:eastAsia="Times New Roman" w:cs="Times New Roman"/>
          <w:color w:val="000000"/>
          <w:szCs w:val="24"/>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Pr="00101E7D">
        <w:rPr>
          <w:rFonts w:cs="Times New Roman"/>
          <w:b/>
          <w:szCs w:val="24"/>
        </w:rPr>
        <w:t xml:space="preserve">Tuxtla </w:t>
      </w:r>
      <w:proofErr w:type="spellStart"/>
      <w:r w:rsidRPr="00101E7D">
        <w:rPr>
          <w:rFonts w:cs="Times New Roman"/>
          <w:b/>
          <w:szCs w:val="24"/>
        </w:rPr>
        <w:t>Gutierrez</w:t>
      </w:r>
      <w:proofErr w:type="spellEnd"/>
      <w:r w:rsidRPr="00101E7D">
        <w:rPr>
          <w:rFonts w:cs="Times New Roman"/>
          <w:b/>
          <w:szCs w:val="24"/>
        </w:rPr>
        <w:t xml:space="preserve">, Chiapas </w:t>
      </w:r>
      <w:r w:rsidRPr="00101E7D">
        <w:rPr>
          <w:rFonts w:eastAsia="Times New Roman" w:cs="Times New Roman"/>
          <w:color w:val="000000"/>
          <w:szCs w:val="24"/>
        </w:rPr>
        <w:t xml:space="preserve">y sus Tribunales superiores. La ley aplicable será la </w:t>
      </w:r>
      <w:r w:rsidRPr="00101E7D">
        <w:rPr>
          <w:rFonts w:eastAsia="Times New Roman" w:cs="Times New Roman"/>
          <w:b/>
          <w:color w:val="000000"/>
          <w:szCs w:val="24"/>
        </w:rPr>
        <w:t>mexicana</w:t>
      </w:r>
      <w:r w:rsidRPr="00101E7D">
        <w:rPr>
          <w:rFonts w:eastAsia="Times New Roman" w:cs="Times New Roman"/>
          <w:color w:val="000000"/>
          <w:szCs w:val="24"/>
        </w:rPr>
        <w:t>.</w:t>
      </w:r>
    </w:p>
    <w:p w:rsidR="00A36512" w:rsidRPr="00101E7D" w:rsidRDefault="00A36512" w:rsidP="00A36512">
      <w:pPr>
        <w:rPr>
          <w:rFonts w:cs="Times New Roman"/>
          <w:color w:val="000000"/>
          <w:szCs w:val="24"/>
        </w:rPr>
      </w:pPr>
      <w:r w:rsidRPr="00101E7D">
        <w:rPr>
          <w:rFonts w:eastAsia="Times New Roman" w:cs="Times New Roman"/>
          <w:color w:val="000000"/>
          <w:szCs w:val="24"/>
        </w:rPr>
        <w:t>Y en prueba de conformidad ambas partes firman el presente, por duplicado ejemplar y a un solo efecto en la fecha y lugar indicado.</w:t>
      </w:r>
    </w:p>
    <w:p w:rsidR="00A36512" w:rsidRPr="00101E7D" w:rsidRDefault="00A36512" w:rsidP="00A36512">
      <w:pPr>
        <w:rPr>
          <w:rFonts w:cs="Times New Roman"/>
          <w:b/>
          <w:color w:val="000000"/>
          <w:szCs w:val="24"/>
          <w:u w:val="single"/>
        </w:rPr>
      </w:pPr>
    </w:p>
    <w:p w:rsidR="00A36512" w:rsidRPr="00101E7D" w:rsidRDefault="00A36512" w:rsidP="00A36512">
      <w:pPr>
        <w:rPr>
          <w:rFonts w:cs="Times New Roman"/>
          <w:b/>
          <w:color w:val="000000"/>
          <w:szCs w:val="24"/>
          <w:u w:val="single"/>
        </w:rPr>
      </w:pPr>
    </w:p>
    <w:p w:rsidR="00A36512" w:rsidRPr="00101E7D" w:rsidRDefault="00A36512" w:rsidP="00A36512">
      <w:pPr>
        <w:rPr>
          <w:rFonts w:cs="Times New Roman"/>
          <w:color w:val="0070C0"/>
          <w:szCs w:val="24"/>
          <w:u w:val="single"/>
        </w:rPr>
      </w:pPr>
      <w:r>
        <w:rPr>
          <w:noProof/>
          <w:lang w:eastAsia="es-MX"/>
        </w:rPr>
        <mc:AlternateContent>
          <mc:Choice Requires="wps">
            <w:drawing>
              <wp:anchor distT="45720" distB="45720" distL="114300" distR="114300" simplePos="0" relativeHeight="251659264" behindDoc="0" locked="0" layoutInCell="1" allowOverlap="1" wp14:anchorId="564DB5F8" wp14:editId="7E4AC049">
                <wp:simplePos x="0" y="0"/>
                <wp:positionH relativeFrom="column">
                  <wp:posOffset>0</wp:posOffset>
                </wp:positionH>
                <wp:positionV relativeFrom="paragraph">
                  <wp:posOffset>330835</wp:posOffset>
                </wp:positionV>
                <wp:extent cx="2360930" cy="1404620"/>
                <wp:effectExtent l="0" t="0" r="1968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36512" w:rsidRDefault="00A36512" w:rsidP="00A36512">
                            <w:pPr>
                              <w:pBdr>
                                <w:bottom w:val="single" w:sz="12" w:space="1" w:color="auto"/>
                              </w:pBdr>
                              <w:jc w:val="center"/>
                            </w:pPr>
                          </w:p>
                          <w:p w:rsidR="00A36512" w:rsidRPr="00997506" w:rsidRDefault="00A36512" w:rsidP="00A36512">
                            <w:pPr>
                              <w:jc w:val="center"/>
                            </w:pPr>
                            <w:proofErr w:type="spellStart"/>
                            <w:r>
                              <w:t>Rocio</w:t>
                            </w:r>
                            <w:proofErr w:type="spellEnd"/>
                            <w:r>
                              <w:t xml:space="preserve"> </w:t>
                            </w:r>
                            <w:proofErr w:type="spellStart"/>
                            <w:r>
                              <w:t>Crystal</w:t>
                            </w:r>
                            <w:proofErr w:type="spellEnd"/>
                            <w:r>
                              <w:t xml:space="preserve"> Hernández Camacho.</w:t>
                            </w:r>
                          </w:p>
                          <w:p w:rsidR="00A36512" w:rsidRPr="00C30CA4" w:rsidRDefault="00A36512" w:rsidP="00A36512">
                            <w:pPr>
                              <w:jc w:val="center"/>
                            </w:pPr>
                            <w:r>
                              <w:t>Cliente.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DB5F8" id="_x0000_t202" coordsize="21600,21600" o:spt="202" path="m,l,21600r21600,l21600,xe">
                <v:stroke joinstyle="miter"/>
                <v:path gradientshapeok="t" o:connecttype="rect"/>
              </v:shapetype>
              <v:shape id="Cuadro de texto 2" o:spid="_x0000_s1026" type="#_x0000_t202" style="position:absolute;left:0;text-align:left;margin-left:0;margin-top:26.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EJTmrbbAAAABwEAAA8AAABkcnMv&#10;ZG93bnJldi54bWxMj81OwzAQhO9IvIO1SFwQdX4EqUKcCiGVG0K0iPM23sZR43Vku2l4e8wJjqMZ&#10;zXzTbBY7ipl8GBwryFcZCOLO6YF7BZ/77f0aRIjIGkfHpOCbAmza66sGa+0u/EHzLvYilXCoUYGJ&#10;caqlDJ0hi2HlJuLkHZ23GJP0vdQeL6ncjrLIskdpceC0YHCiF0PdaXe2Cug05+i2r2/m7n3wejSV&#10;7b8qpW5vlucnEJGW+BeGX/yEDm1iOrgz6yBGBelIVPBQ5CCSW1Z5OnJQUFRlCbJt5H/+9gcAAP//&#10;AwBQSwECLQAUAAYACAAAACEAtoM4kv4AAADhAQAAEwAAAAAAAAAAAAAAAAAAAAAAW0NvbnRlbnRf&#10;VHlwZXNdLnhtbFBLAQItABQABgAIAAAAIQA4/SH/1gAAAJQBAAALAAAAAAAAAAAAAAAAAC8BAABf&#10;cmVscy8ucmVsc1BLAQItABQABgAIAAAAIQAQx8/JMQIAAE0EAAAOAAAAAAAAAAAAAAAAAC4CAABk&#10;cnMvZTJvRG9jLnhtbFBLAQItABQABgAIAAAAIQBCU5q22wAAAAcBAAAPAAAAAAAAAAAAAAAAAIsE&#10;AABkcnMvZG93bnJldi54bWxQSwUGAAAAAAQABADzAAAAkwUAAAAA&#10;" strokecolor="white [3212]">
                <v:textbox style="mso-fit-shape-to-text:t">
                  <w:txbxContent>
                    <w:p w:rsidR="00A36512" w:rsidRDefault="00A36512" w:rsidP="00A36512">
                      <w:pPr>
                        <w:pBdr>
                          <w:bottom w:val="single" w:sz="12" w:space="1" w:color="auto"/>
                        </w:pBdr>
                        <w:jc w:val="center"/>
                      </w:pPr>
                    </w:p>
                    <w:p w:rsidR="00A36512" w:rsidRPr="00997506" w:rsidRDefault="00A36512" w:rsidP="00A36512">
                      <w:pPr>
                        <w:jc w:val="center"/>
                      </w:pPr>
                      <w:proofErr w:type="spellStart"/>
                      <w:r>
                        <w:t>Rocio</w:t>
                      </w:r>
                      <w:proofErr w:type="spellEnd"/>
                      <w:r>
                        <w:t xml:space="preserve"> </w:t>
                      </w:r>
                      <w:proofErr w:type="spellStart"/>
                      <w:r>
                        <w:t>Crystal</w:t>
                      </w:r>
                      <w:proofErr w:type="spellEnd"/>
                      <w:r>
                        <w:t xml:space="preserve"> Hernández Camacho.</w:t>
                      </w:r>
                    </w:p>
                    <w:p w:rsidR="00A36512" w:rsidRPr="00C30CA4" w:rsidRDefault="00A36512" w:rsidP="00A36512">
                      <w:pPr>
                        <w:jc w:val="center"/>
                      </w:pPr>
                      <w:r>
                        <w:t>Cliente.</w:t>
                      </w:r>
                    </w:p>
                  </w:txbxContent>
                </v:textbox>
                <w10:wrap type="square"/>
              </v:shape>
            </w:pict>
          </mc:Fallback>
        </mc:AlternateContent>
      </w:r>
    </w:p>
    <w:p w:rsidR="00A36512" w:rsidRPr="00101E7D" w:rsidRDefault="00A36512" w:rsidP="00A36512">
      <w:pPr>
        <w:rPr>
          <w:rFonts w:cs="Times New Roman"/>
          <w:color w:val="0070C0"/>
          <w:szCs w:val="24"/>
          <w:u w:val="single"/>
        </w:rPr>
      </w:pPr>
      <w:r>
        <w:rPr>
          <w:noProof/>
          <w:lang w:eastAsia="es-MX"/>
        </w:rPr>
        <mc:AlternateContent>
          <mc:Choice Requires="wps">
            <w:drawing>
              <wp:anchor distT="45720" distB="45720" distL="114300" distR="114300" simplePos="0" relativeHeight="251660288" behindDoc="0" locked="0" layoutInCell="1" allowOverlap="1" wp14:anchorId="14BF9E84" wp14:editId="1630FA4F">
                <wp:simplePos x="0" y="0"/>
                <wp:positionH relativeFrom="column">
                  <wp:posOffset>3504565</wp:posOffset>
                </wp:positionH>
                <wp:positionV relativeFrom="paragraph">
                  <wp:posOffset>41275</wp:posOffset>
                </wp:positionV>
                <wp:extent cx="2360930" cy="1404620"/>
                <wp:effectExtent l="0" t="0" r="19685" b="27940"/>
                <wp:wrapSquare wrapText="bothSides"/>
                <wp:docPr id="216" name="Cuadro de texto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36512" w:rsidRDefault="00A36512" w:rsidP="00A36512">
                            <w:pPr>
                              <w:pBdr>
                                <w:bottom w:val="single" w:sz="12" w:space="1" w:color="auto"/>
                              </w:pBdr>
                              <w:jc w:val="center"/>
                            </w:pPr>
                          </w:p>
                          <w:p w:rsidR="00A36512" w:rsidRPr="00997506" w:rsidRDefault="00A36512" w:rsidP="00A36512">
                            <w:pPr>
                              <w:jc w:val="center"/>
                              <w:rPr>
                                <w:lang w:val="en-US"/>
                              </w:rPr>
                            </w:pPr>
                            <w:r w:rsidRPr="00997506">
                              <w:rPr>
                                <w:lang w:val="en-US"/>
                              </w:rPr>
                              <w:t xml:space="preserve">Lesly </w:t>
                            </w:r>
                            <w:proofErr w:type="spellStart"/>
                            <w:r w:rsidRPr="00997506">
                              <w:rPr>
                                <w:lang w:val="en-US"/>
                              </w:rPr>
                              <w:t>Citlally</w:t>
                            </w:r>
                            <w:proofErr w:type="spellEnd"/>
                            <w:r w:rsidRPr="00997506">
                              <w:rPr>
                                <w:lang w:val="en-US"/>
                              </w:rPr>
                              <w:t xml:space="preserve"> Gutiérrez Ochoa.</w:t>
                            </w:r>
                          </w:p>
                          <w:p w:rsidR="00A36512" w:rsidRPr="00997506" w:rsidRDefault="00A36512" w:rsidP="00A36512">
                            <w:pPr>
                              <w:jc w:val="center"/>
                              <w:rPr>
                                <w:lang w:val="en-US"/>
                              </w:rPr>
                            </w:pPr>
                            <w:proofErr w:type="spellStart"/>
                            <w:r w:rsidRPr="00997506">
                              <w:rPr>
                                <w:lang w:val="en-US"/>
                              </w:rPr>
                              <w:t>Gerente</w:t>
                            </w:r>
                            <w:proofErr w:type="spellEnd"/>
                            <w:r w:rsidRPr="00997506">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BF9E84" id="Cuadro de texto 216" o:spid="_x0000_s1027" type="#_x0000_t202" style="position:absolute;left:0;text-align:left;margin-left:275.95pt;margin-top:3.2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bqMwIAAFYEAAAOAAAAZHJzL2Uyb0RvYy54bWysVNuO2yAQfa/Uf0C8N3a8Sbqx4qy22aaq&#10;tL1I234ABhyjYoYCiZ1+fQeczabpW1U/IGDgcObMGa/uhk6Tg3ReganodJJTIg0Hocyuot+/bd/c&#10;UuIDM4JpMLKiR+np3fr1q1VvS1lAC1pIRxDE+LK3FW1DsGWWed7KjvkJWGkw2IDrWMCl22XCsR7R&#10;O50Veb7IenDCOuDSe9x9GIN0nfCbRvLwpWm8DERXFLmFNLo01nHM1itW7hyzreInGuwfWHRMGXz0&#10;DPXAAiN7p/6C6hR34KEJEw5dBk2juEw5YDbT/Cqbp5ZZmXJBcbw9y+T/Hyz/fPjqiBIVLaYLSgzr&#10;sEibPRMOiJAkyCEAiSEUqre+xPNPFm+E4R0MWPCUtLePwH94YmDTMrOT985B30omkOg03swuro44&#10;PoLU/ScQ+B7bB0hAQ+O6qCLqQhAdC3Y8FwmZEI6bxc0iX95giGNsOstniyKVMWPl83XrfPggoSNx&#10;UlGHLkjw7PDoQ6TDyucj8TUPWomt0jot3K7eaEcODB2zTV/K4OqYNqSv6HJezEcF/oCI5pVnkHo3&#10;anCF0KmAzteqq+htHr/Ri1G290YkXwam9DhHxtqcdIzSjSKGoR5S7dIDUeMaxBGFdTAaHRsTJy24&#10;X5T0aPKK+p975iQl+qPB4iyns1nsirSYzd+iksRdRurLCDMcoSoaKBmnm5A6Kclm77GIW5XkfWFy&#10;oozmTaqfGi12x+U6nXr5Hax/AwAA//8DAFBLAwQUAAYACAAAACEAa6t+e90AAAAJAQAADwAAAGRy&#10;cy9kb3ducmV2LnhtbEyPQUvEMBSE74L/ITzBi7hpK924tekiwnoTcRXP2ebZlE1eSpLt1n9vPOlx&#10;mGHmm3a7OMtmDHH0JKFcFcCQeq9HGiR8vO9u74HFpEgr6wklfGOEbXd50apG+zO94bxPA8slFBsl&#10;waQ0NZzH3qBTceUnpOx9+eBUyjIMXAd1zuXO8qoo1typkfKCURM+GeyP+5OTgMe5VH73/GJuXseg&#10;rRFu+BRSXl8tjw/AEi7pLwy/+Bkdusx08CfSkVkJdV1uclTCugaW/U11J4AdJFSVEMC7lv9/0P0A&#10;AAD//wMAUEsBAi0AFAAGAAgAAAAhALaDOJL+AAAA4QEAABMAAAAAAAAAAAAAAAAAAAAAAFtDb250&#10;ZW50X1R5cGVzXS54bWxQSwECLQAUAAYACAAAACEAOP0h/9YAAACUAQAACwAAAAAAAAAAAAAAAAAv&#10;AQAAX3JlbHMvLnJlbHNQSwECLQAUAAYACAAAACEABKnm6jMCAABWBAAADgAAAAAAAAAAAAAAAAAu&#10;AgAAZHJzL2Uyb0RvYy54bWxQSwECLQAUAAYACAAAACEAa6t+e90AAAAJAQAADwAAAAAAAAAAAAAA&#10;AACNBAAAZHJzL2Rvd25yZXYueG1sUEsFBgAAAAAEAAQA8wAAAJcFAAAAAA==&#10;" strokecolor="white [3212]">
                <v:textbox style="mso-fit-shape-to-text:t">
                  <w:txbxContent>
                    <w:p w:rsidR="00A36512" w:rsidRDefault="00A36512" w:rsidP="00A36512">
                      <w:pPr>
                        <w:pBdr>
                          <w:bottom w:val="single" w:sz="12" w:space="1" w:color="auto"/>
                        </w:pBdr>
                        <w:jc w:val="center"/>
                      </w:pPr>
                    </w:p>
                    <w:p w:rsidR="00A36512" w:rsidRPr="00997506" w:rsidRDefault="00A36512" w:rsidP="00A36512">
                      <w:pPr>
                        <w:jc w:val="center"/>
                        <w:rPr>
                          <w:lang w:val="en-US"/>
                        </w:rPr>
                      </w:pPr>
                      <w:r w:rsidRPr="00997506">
                        <w:rPr>
                          <w:lang w:val="en-US"/>
                        </w:rPr>
                        <w:t xml:space="preserve">Lesly </w:t>
                      </w:r>
                      <w:proofErr w:type="spellStart"/>
                      <w:r w:rsidRPr="00997506">
                        <w:rPr>
                          <w:lang w:val="en-US"/>
                        </w:rPr>
                        <w:t>Citlally</w:t>
                      </w:r>
                      <w:proofErr w:type="spellEnd"/>
                      <w:r w:rsidRPr="00997506">
                        <w:rPr>
                          <w:lang w:val="en-US"/>
                        </w:rPr>
                        <w:t xml:space="preserve"> Gutiérrez Ochoa.</w:t>
                      </w:r>
                    </w:p>
                    <w:p w:rsidR="00A36512" w:rsidRPr="00997506" w:rsidRDefault="00A36512" w:rsidP="00A36512">
                      <w:pPr>
                        <w:jc w:val="center"/>
                        <w:rPr>
                          <w:lang w:val="en-US"/>
                        </w:rPr>
                      </w:pPr>
                      <w:proofErr w:type="spellStart"/>
                      <w:r w:rsidRPr="00997506">
                        <w:rPr>
                          <w:lang w:val="en-US"/>
                        </w:rPr>
                        <w:t>Gerente</w:t>
                      </w:r>
                      <w:proofErr w:type="spellEnd"/>
                      <w:r w:rsidRPr="00997506">
                        <w:rPr>
                          <w:lang w:val="en-US"/>
                        </w:rPr>
                        <w:t>.</w:t>
                      </w:r>
                    </w:p>
                  </w:txbxContent>
                </v:textbox>
                <w10:wrap type="square"/>
              </v:shape>
            </w:pict>
          </mc:Fallback>
        </mc:AlternateContent>
      </w:r>
    </w:p>
    <w:p w:rsidR="00A36512" w:rsidRPr="00101E7D" w:rsidRDefault="00A36512" w:rsidP="00A36512">
      <w:pPr>
        <w:rPr>
          <w:rFonts w:cs="Times New Roman"/>
          <w:color w:val="0070C0"/>
          <w:szCs w:val="24"/>
          <w:u w:val="single"/>
        </w:rPr>
      </w:pPr>
    </w:p>
    <w:p w:rsidR="00A36512" w:rsidRPr="00101E7D" w:rsidRDefault="00A36512" w:rsidP="00A36512">
      <w:pPr>
        <w:rPr>
          <w:rFonts w:cs="Times New Roman"/>
          <w:color w:val="0070C0"/>
          <w:szCs w:val="24"/>
          <w:u w:val="single"/>
        </w:rPr>
      </w:pPr>
    </w:p>
    <w:p w:rsidR="00A36512" w:rsidRPr="00101E7D" w:rsidRDefault="00A36512" w:rsidP="00A36512">
      <w:pPr>
        <w:rPr>
          <w:rFonts w:cs="Times New Roman"/>
          <w:color w:val="0070C0"/>
          <w:szCs w:val="24"/>
          <w:u w:val="single"/>
        </w:rPr>
      </w:pPr>
    </w:p>
    <w:p w:rsidR="00A36512" w:rsidRPr="00101E7D" w:rsidRDefault="00A36512" w:rsidP="00A36512">
      <w:pPr>
        <w:rPr>
          <w:rFonts w:cs="Times New Roman"/>
          <w:color w:val="0070C0"/>
          <w:szCs w:val="24"/>
          <w:u w:val="single"/>
        </w:rPr>
      </w:pPr>
    </w:p>
    <w:p w:rsidR="00A36512" w:rsidRPr="00101E7D" w:rsidRDefault="00A36512" w:rsidP="00A36512">
      <w:pPr>
        <w:rPr>
          <w:rFonts w:eastAsia="Calibri" w:cs="Times New Roman"/>
          <w:color w:val="000000"/>
          <w:szCs w:val="24"/>
          <w:u w:val="single"/>
        </w:rPr>
      </w:pPr>
    </w:p>
    <w:p w:rsidR="00A36512" w:rsidRPr="00101E7D" w:rsidRDefault="00A36512" w:rsidP="00A36512">
      <w:pPr>
        <w:rPr>
          <w:rFonts w:eastAsia="Calibri" w:cs="Times New Roman"/>
          <w:color w:val="000000"/>
          <w:szCs w:val="24"/>
          <w:u w:val="single"/>
        </w:rPr>
      </w:pPr>
    </w:p>
    <w:p w:rsidR="00A36512" w:rsidRDefault="00A36512" w:rsidP="00A36512">
      <w:pPr>
        <w:rPr>
          <w:rFonts w:ascii="Calibri" w:eastAsia="Calibri" w:hAnsi="Calibri" w:cs="Calibri"/>
          <w:color w:val="000000"/>
          <w:szCs w:val="24"/>
        </w:rPr>
      </w:pPr>
    </w:p>
    <w:p w:rsidR="00A36512" w:rsidRDefault="00A36512" w:rsidP="00A36512">
      <w:pPr>
        <w:rPr>
          <w:rFonts w:ascii="Calibri" w:eastAsia="Calibri" w:hAnsi="Calibri" w:cs="Calibri"/>
          <w:color w:val="000000"/>
          <w:szCs w:val="24"/>
        </w:rPr>
      </w:pPr>
    </w:p>
    <w:tbl>
      <w:tblPr>
        <w:tblW w:w="9962" w:type="dxa"/>
        <w:tblLayout w:type="fixed"/>
        <w:tblLook w:val="0000" w:firstRow="0" w:lastRow="0" w:firstColumn="0" w:lastColumn="0" w:noHBand="0" w:noVBand="0"/>
      </w:tblPr>
      <w:tblGrid>
        <w:gridCol w:w="9962"/>
      </w:tblGrid>
      <w:tr w:rsidR="00A36512" w:rsidTr="00614E68">
        <w:tc>
          <w:tcPr>
            <w:tcW w:w="9962" w:type="dxa"/>
            <w:tcBorders>
              <w:top w:val="nil"/>
              <w:left w:val="nil"/>
              <w:bottom w:val="single" w:sz="4" w:space="0" w:color="000000"/>
              <w:right w:val="nil"/>
            </w:tcBorders>
            <w:shd w:val="clear" w:color="auto" w:fill="808080"/>
            <w:tcMar>
              <w:left w:w="108" w:type="dxa"/>
              <w:right w:w="108" w:type="dxa"/>
            </w:tcMar>
          </w:tcPr>
          <w:p w:rsidR="00A36512" w:rsidRPr="00944F04" w:rsidRDefault="00A36512" w:rsidP="00614E68">
            <w:pPr>
              <w:ind w:left="360"/>
              <w:jc w:val="center"/>
              <w:rPr>
                <w:rFonts w:eastAsia="Calibri" w:cs="Times New Roman"/>
                <w:color w:val="000000"/>
              </w:rPr>
            </w:pPr>
            <w:r w:rsidRPr="00944F04">
              <w:rPr>
                <w:rFonts w:eastAsia="Calibri" w:cs="Times New Roman"/>
                <w:b/>
                <w:color w:val="000000"/>
                <w:szCs w:val="24"/>
              </w:rPr>
              <w:t xml:space="preserve">II. DIRECCIÓN </w:t>
            </w:r>
          </w:p>
        </w:tc>
      </w:tr>
      <w:tr w:rsidR="00A36512" w:rsidTr="00614E68">
        <w:tc>
          <w:tcPr>
            <w:tcW w:w="99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A36512" w:rsidRPr="006508A8" w:rsidRDefault="00A36512" w:rsidP="00614E68">
            <w:pPr>
              <w:rPr>
                <w:rFonts w:ascii="Calibri" w:eastAsia="Calibri" w:hAnsi="Calibri" w:cs="Calibri"/>
                <w:color w:val="002060"/>
              </w:rPr>
            </w:pPr>
            <w:r w:rsidRPr="006508A8">
              <w:rPr>
                <w:rFonts w:ascii="Calibri" w:eastAsia="Calibri" w:hAnsi="Calibri" w:cs="Calibri"/>
                <w:color w:val="002060"/>
                <w:szCs w:val="24"/>
                <w:u w:val="single"/>
              </w:rPr>
              <w:t>https://github.com/TecnoSoftDeveloment/Evidencia/tree/master/Minuta%20de%20acuerdos</w:t>
            </w:r>
          </w:p>
        </w:tc>
      </w:tr>
    </w:tbl>
    <w:p w:rsidR="00B6507D" w:rsidRPr="00A36512" w:rsidRDefault="00B6507D" w:rsidP="00A36512">
      <w:bookmarkStart w:id="0" w:name="_GoBack"/>
      <w:bookmarkEnd w:id="0"/>
    </w:p>
    <w:sectPr w:rsidR="00B6507D" w:rsidRPr="00A36512" w:rsidSect="00D84382">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7BE2"/>
    <w:multiLevelType w:val="hybridMultilevel"/>
    <w:tmpl w:val="18A49F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7F6F80"/>
    <w:multiLevelType w:val="multilevel"/>
    <w:tmpl w:val="9FA887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7FC0BA4"/>
    <w:multiLevelType w:val="multilevel"/>
    <w:tmpl w:val="99FCEC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39610FA"/>
    <w:multiLevelType w:val="multilevel"/>
    <w:tmpl w:val="DDF8F8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4A0126"/>
    <w:multiLevelType w:val="hybridMultilevel"/>
    <w:tmpl w:val="48AEA1A8"/>
    <w:lvl w:ilvl="0" w:tplc="96FCBC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DB7CB9"/>
    <w:multiLevelType w:val="multilevel"/>
    <w:tmpl w:val="1B5023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4351169"/>
    <w:multiLevelType w:val="hybridMultilevel"/>
    <w:tmpl w:val="1AA81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82"/>
    <w:rsid w:val="001D7577"/>
    <w:rsid w:val="001E4A93"/>
    <w:rsid w:val="004C3966"/>
    <w:rsid w:val="00A36512"/>
    <w:rsid w:val="00B6507D"/>
    <w:rsid w:val="00D843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9EAB"/>
  <w15:chartTrackingRefBased/>
  <w15:docId w15:val="{48C0E627-4293-4079-AAE2-8A4B669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82"/>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84382"/>
    <w:rPr>
      <w:color w:val="0563C1" w:themeColor="hyperlink"/>
      <w:u w:val="single"/>
    </w:rPr>
  </w:style>
  <w:style w:type="paragraph" w:styleId="Prrafodelista">
    <w:name w:val="List Paragraph"/>
    <w:basedOn w:val="Normal"/>
    <w:uiPriority w:val="34"/>
    <w:qFormat/>
    <w:rsid w:val="00D84382"/>
    <w:pPr>
      <w:ind w:left="720"/>
      <w:contextualSpacing/>
    </w:pPr>
  </w:style>
  <w:style w:type="paragraph" w:styleId="Sinespaciado">
    <w:name w:val="No Spacing"/>
    <w:uiPriority w:val="1"/>
    <w:qFormat/>
    <w:rsid w:val="00D84382"/>
    <w:pPr>
      <w:spacing w:after="0" w:line="240" w:lineRule="auto"/>
      <w:jc w:val="both"/>
    </w:pPr>
    <w:rPr>
      <w:rFonts w:ascii="Times New Roman" w:hAnsi="Times New Roman"/>
      <w:sz w:val="24"/>
    </w:rPr>
  </w:style>
  <w:style w:type="table" w:styleId="Tablaconcuadrcula">
    <w:name w:val="Table Grid"/>
    <w:basedOn w:val="Tablanormal"/>
    <w:uiPriority w:val="39"/>
    <w:rsid w:val="00D8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C3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1663</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dc:creator>
  <cp:keywords/>
  <dc:description/>
  <cp:lastModifiedBy>Lesly</cp:lastModifiedBy>
  <cp:revision>2</cp:revision>
  <dcterms:created xsi:type="dcterms:W3CDTF">2019-03-27T01:48:00Z</dcterms:created>
  <dcterms:modified xsi:type="dcterms:W3CDTF">2019-03-27T01:48:00Z</dcterms:modified>
</cp:coreProperties>
</file>