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F2CC" w14:textId="0A9C1B41" w:rsidR="00420FB9" w:rsidRDefault="00902247" w:rsidP="00F519F0">
      <w:pPr>
        <w:pStyle w:val="Ttulo"/>
        <w:jc w:val="center"/>
        <w:rPr>
          <w:sz w:val="44"/>
          <w:szCs w:val="44"/>
          <w:lang w:val="es-MX"/>
        </w:rPr>
      </w:pPr>
      <w:r>
        <w:rPr>
          <w:sz w:val="44"/>
          <w:szCs w:val="44"/>
          <w:lang w:val="es-MX"/>
        </w:rPr>
        <w:t>COMPUTACIÓN CUÁNTICA</w:t>
      </w:r>
    </w:p>
    <w:p w14:paraId="1F5701D3" w14:textId="0BDAE623" w:rsidR="00F519F0" w:rsidRDefault="00F519F0" w:rsidP="000B674C">
      <w:pPr>
        <w:pStyle w:val="Ttulo1"/>
        <w:rPr>
          <w:lang w:val="es-MX"/>
        </w:rPr>
      </w:pPr>
      <w:r>
        <w:rPr>
          <w:lang w:val="es-MX"/>
        </w:rPr>
        <w:t xml:space="preserve">1 - </w:t>
      </w:r>
      <w:r w:rsidR="00984B4A">
        <w:rPr>
          <w:lang w:val="es-MX"/>
        </w:rPr>
        <w:t>¿Qué es y en qué se diferencia de la computación clásica?</w:t>
      </w:r>
    </w:p>
    <w:p w14:paraId="53865E46" w14:textId="498AB806" w:rsidR="00066342" w:rsidRPr="00066342" w:rsidRDefault="00066342" w:rsidP="00066342">
      <w:pPr>
        <w:rPr>
          <w:lang w:val="es-MX"/>
        </w:rPr>
      </w:pPr>
      <w:r w:rsidRPr="00066342">
        <w:rPr>
          <w:lang w:val="es-MX"/>
        </w:rPr>
        <w:t>La computación cuántica es un paradigma emergente de procesamiento de información que se basa en los principios de la mecánica cuántica, una rama de la física que estudia el comportamiento de la materia y la energía a escalas muy pequeñas, como átomos y partículas subatómicas. A diferencia de la computación clásica, que utiliza bits (que pueden ser 0 o 1) como unidad básica de información, la computación cuántica emplea qubits (bits cuánticos), que pueden estar en una superposición de estados, es decir, representar 0 y 1 al mismo tiempo.</w:t>
      </w:r>
    </w:p>
    <w:p w14:paraId="1FCA029F" w14:textId="64DB87E8" w:rsidR="00984B4A" w:rsidRDefault="00066342" w:rsidP="00066342">
      <w:pPr>
        <w:rPr>
          <w:lang w:val="es-MX"/>
        </w:rPr>
      </w:pPr>
      <w:r w:rsidRPr="00066342">
        <w:rPr>
          <w:lang w:val="es-MX"/>
        </w:rPr>
        <w:t>Esta diferencia fundamental habilita nuevas formas de procesamiento que no son posibles en la computación tradicional. Por ejemplo, mientras una computadora clásica debe explorar soluciones una por una (de forma secuencial o paralela limitada), una computadora cuántica puede, gracias a la superposición y el entrelazamiento cuántico, explorar múltiples caminos simultáneamente, lo que la vuelve especialmente potente para ciertos tipos de problemas como la factorización de números grandes, simulaciones moleculares o la optimización compleja.</w:t>
      </w:r>
    </w:p>
    <w:p w14:paraId="4B5C72A7" w14:textId="78432E52" w:rsidR="00802E87" w:rsidRDefault="00802E87" w:rsidP="00802E87">
      <w:pPr>
        <w:pStyle w:val="Ttulo1"/>
        <w:rPr>
          <w:lang w:val="es-MX"/>
        </w:rPr>
      </w:pPr>
      <w:r>
        <w:rPr>
          <w:lang w:val="es-MX"/>
        </w:rPr>
        <w:t>2</w:t>
      </w:r>
      <w:r>
        <w:rPr>
          <w:lang w:val="es-MX"/>
        </w:rPr>
        <w:t xml:space="preserve"> - </w:t>
      </w:r>
      <w:r w:rsidR="000B4112" w:rsidRPr="000B4112">
        <w:rPr>
          <w:lang w:val="es-MX"/>
        </w:rPr>
        <w:t>¿Cuáles son los principios básicos de la mecánica cuántica que sustentan la computación cuántica?</w:t>
      </w:r>
    </w:p>
    <w:p w14:paraId="0D1E3751" w14:textId="3A748C2D" w:rsidR="000B4112" w:rsidRDefault="000B4112" w:rsidP="000B4112">
      <w:pPr>
        <w:rPr>
          <w:lang w:val="es-MX"/>
        </w:rPr>
      </w:pPr>
      <w:r w:rsidRPr="000B4112">
        <w:rPr>
          <w:lang w:val="es-MX"/>
        </w:rPr>
        <w:t>Los fundamentos de la computación cuántica se apoyan principalmente en los siguientes principios de la mecánica cuántica:</w:t>
      </w:r>
    </w:p>
    <w:p w14:paraId="3BBA887A" w14:textId="3E368262" w:rsidR="000B4112" w:rsidRPr="00BB45EA" w:rsidRDefault="000B4112" w:rsidP="000B4112">
      <w:pPr>
        <w:pStyle w:val="Prrafodelista"/>
        <w:numPr>
          <w:ilvl w:val="0"/>
          <w:numId w:val="14"/>
        </w:numPr>
        <w:rPr>
          <w:lang w:val="es-MX"/>
        </w:rPr>
      </w:pPr>
      <w:r>
        <w:rPr>
          <w:rStyle w:val="Textoennegrita"/>
        </w:rPr>
        <w:t>Superposición:</w:t>
      </w:r>
      <w:r>
        <w:t xml:space="preserve"> Un qubit puede estar en una combinación lineal de los estados 0 y 1. Esto significa que, antes de ser medido, el qubit tiene probabilidades de colapsar en uno u otro estado. Esta propiedad permite el procesamiento de múltiples posibilidades a la vez.</w:t>
      </w:r>
    </w:p>
    <w:p w14:paraId="1FF84F30" w14:textId="6331EC2C" w:rsidR="00BB45EA" w:rsidRPr="00BB45EA" w:rsidRDefault="00BB45EA" w:rsidP="000B4112">
      <w:pPr>
        <w:pStyle w:val="Prrafodelista"/>
        <w:numPr>
          <w:ilvl w:val="0"/>
          <w:numId w:val="14"/>
        </w:numPr>
        <w:rPr>
          <w:lang w:val="es-MX"/>
        </w:rPr>
      </w:pPr>
      <w:r>
        <w:rPr>
          <w:rStyle w:val="Textoennegrita"/>
        </w:rPr>
        <w:t>E</w:t>
      </w:r>
      <w:r>
        <w:rPr>
          <w:rStyle w:val="Textoennegrita"/>
        </w:rPr>
        <w:t>ntrelazamiento cuántico (entanglement):</w:t>
      </w:r>
      <w:r>
        <w:t xml:space="preserve"> Es un fenómeno en el que dos o más qubits se vuelven interdependientes, de modo que el estado de uno afecta instantáneamente al estado del otro, sin importar la distancia entre ellos. Esto permite crear sistemas altamente coordinados, esenciales para ciertos algoritmos cuánticos.</w:t>
      </w:r>
    </w:p>
    <w:p w14:paraId="2AE8AA58" w14:textId="2DBBA413" w:rsidR="00BB45EA" w:rsidRPr="00AE22E7" w:rsidRDefault="00AE22E7" w:rsidP="000B4112">
      <w:pPr>
        <w:pStyle w:val="Prrafodelista"/>
        <w:numPr>
          <w:ilvl w:val="0"/>
          <w:numId w:val="14"/>
        </w:numPr>
        <w:rPr>
          <w:lang w:val="es-MX"/>
        </w:rPr>
      </w:pPr>
      <w:r>
        <w:rPr>
          <w:rStyle w:val="Textoennegrita"/>
        </w:rPr>
        <w:t>Interferencia cuántica:</w:t>
      </w:r>
      <w:r>
        <w:t xml:space="preserve"> Es el proceso mediante el cual ciertas probabilidades se refuerzan y otras se cancelan. Esto permite diseñar algoritmos que aumentan la probabilidad de obtener las soluciones correctas al reducir las probabilidades de las incorrectas.</w:t>
      </w:r>
    </w:p>
    <w:p w14:paraId="4F633200" w14:textId="2B3B59F1" w:rsidR="00AE22E7" w:rsidRPr="00AE22E7" w:rsidRDefault="00AE22E7" w:rsidP="000B4112">
      <w:pPr>
        <w:pStyle w:val="Prrafodelista"/>
        <w:numPr>
          <w:ilvl w:val="0"/>
          <w:numId w:val="14"/>
        </w:numPr>
        <w:rPr>
          <w:lang w:val="es-MX"/>
        </w:rPr>
      </w:pPr>
      <w:r>
        <w:rPr>
          <w:rStyle w:val="Textoennegrita"/>
        </w:rPr>
        <w:t>Medición:</w:t>
      </w:r>
      <w:r>
        <w:t xml:space="preserve"> A diferencia de los bits clásicos, al medir un qubit se rompe la superposición y se obtiene un resultado clásico (0 o 1). El resultado es aleatorio, pero el sistema puede diseñarse para que la probabilidad de obtener la respuesta correcta sea alta.</w:t>
      </w:r>
    </w:p>
    <w:p w14:paraId="5BC2AF4E" w14:textId="58C4CBAB" w:rsidR="00AE22E7" w:rsidRDefault="00AE22E7" w:rsidP="00AE22E7">
      <w:r>
        <w:t xml:space="preserve">Estos principios, aunque </w:t>
      </w:r>
      <w:r>
        <w:t>no sean intuitivos</w:t>
      </w:r>
      <w:r>
        <w:t xml:space="preserve"> desde el punto de vista clásico, son los que dan a la computación cuántica su extraordinario poder teórico.</w:t>
      </w:r>
    </w:p>
    <w:p w14:paraId="49960B48" w14:textId="77777777" w:rsidR="00AE22E7" w:rsidRDefault="00AE22E7">
      <w:pPr>
        <w:rPr>
          <w:rFonts w:asciiTheme="majorHAnsi" w:eastAsiaTheme="majorEastAsia" w:hAnsiTheme="majorHAnsi" w:cstheme="majorBidi"/>
          <w:color w:val="2F5496" w:themeColor="accent1" w:themeShade="BF"/>
          <w:sz w:val="32"/>
          <w:szCs w:val="32"/>
          <w:lang w:val="es-MX"/>
        </w:rPr>
      </w:pPr>
      <w:r>
        <w:rPr>
          <w:lang w:val="es-MX"/>
        </w:rPr>
        <w:br w:type="page"/>
      </w:r>
    </w:p>
    <w:p w14:paraId="22B3CE47" w14:textId="33C52D3B" w:rsidR="00AE22E7" w:rsidRDefault="00AE22E7" w:rsidP="00AE22E7">
      <w:pPr>
        <w:pStyle w:val="Ttulo1"/>
      </w:pPr>
      <w:r>
        <w:rPr>
          <w:lang w:val="es-MX"/>
        </w:rPr>
        <w:lastRenderedPageBreak/>
        <w:t>3</w:t>
      </w:r>
      <w:r>
        <w:rPr>
          <w:lang w:val="es-MX"/>
        </w:rPr>
        <w:t xml:space="preserve"> - </w:t>
      </w:r>
      <w:r w:rsidR="0099124A">
        <w:t>¿En qué áreas o industrias se está aplicando actualmente la computación cuántica?</w:t>
      </w:r>
    </w:p>
    <w:p w14:paraId="6E0A57B4" w14:textId="1757B318" w:rsidR="0099124A" w:rsidRDefault="0099124A" w:rsidP="0099124A">
      <w:r>
        <w:t>Aunque aún en etapa temprana, la computación cuántica está comenzando a impactar varias industrias clave:</w:t>
      </w:r>
    </w:p>
    <w:p w14:paraId="1151A46E" w14:textId="1DCD69D4" w:rsidR="0099124A" w:rsidRDefault="0099124A" w:rsidP="0099124A">
      <w:pPr>
        <w:pStyle w:val="Prrafodelista"/>
        <w:numPr>
          <w:ilvl w:val="0"/>
          <w:numId w:val="15"/>
        </w:numPr>
      </w:pPr>
      <w:r>
        <w:rPr>
          <w:rStyle w:val="Textoennegrita"/>
        </w:rPr>
        <w:t>Industria farmacéutica y química:</w:t>
      </w:r>
      <w:r>
        <w:t xml:space="preserve"> Se usa para simular moléculas complejas y reacciones químicas a nivel cuántico, lo cual es extremadamente difícil para computadoras clásicas. Esto podría acelerar el descubrimiento de nuevos fármacos.</w:t>
      </w:r>
    </w:p>
    <w:p w14:paraId="707DEDF0" w14:textId="6BA49839" w:rsidR="002D7743" w:rsidRDefault="002D7743" w:rsidP="0099124A">
      <w:pPr>
        <w:pStyle w:val="Prrafodelista"/>
        <w:numPr>
          <w:ilvl w:val="0"/>
          <w:numId w:val="15"/>
        </w:numPr>
      </w:pPr>
      <w:r>
        <w:rPr>
          <w:rStyle w:val="Textoennegrita"/>
        </w:rPr>
        <w:t>Finanzas:</w:t>
      </w:r>
      <w:r>
        <w:t xml:space="preserve"> Se explora para optimizar carteras de inversión, gestionar riesgos y predecir mercados a través de modelos cuánticos más eficientes.</w:t>
      </w:r>
    </w:p>
    <w:p w14:paraId="5C13889F" w14:textId="4594CF18" w:rsidR="002D7743" w:rsidRDefault="002D7743" w:rsidP="0099124A">
      <w:pPr>
        <w:pStyle w:val="Prrafodelista"/>
        <w:numPr>
          <w:ilvl w:val="0"/>
          <w:numId w:val="15"/>
        </w:numPr>
      </w:pPr>
      <w:r>
        <w:rPr>
          <w:rStyle w:val="Textoennegrita"/>
        </w:rPr>
        <w:t>Logística y transporte:</w:t>
      </w:r>
      <w:r>
        <w:t xml:space="preserve"> Las empresas como DHL o Volkswagen están experimentando con algoritmos cuánticos para mejorar rutas de entrega, tráfico y gestión de flotas.</w:t>
      </w:r>
    </w:p>
    <w:p w14:paraId="63583081" w14:textId="494825F1" w:rsidR="002D7743" w:rsidRDefault="002D7743" w:rsidP="0099124A">
      <w:pPr>
        <w:pStyle w:val="Prrafodelista"/>
        <w:numPr>
          <w:ilvl w:val="0"/>
          <w:numId w:val="15"/>
        </w:numPr>
      </w:pPr>
      <w:r>
        <w:rPr>
          <w:rStyle w:val="Textoennegrita"/>
        </w:rPr>
        <w:t>Ciberseguridad:</w:t>
      </w:r>
      <w:r>
        <w:t xml:space="preserve"> La computación cuántica podría romper muchos de los sistemas de cifrado actuales, lo que impulsa el desarrollo de la criptografía post-cuántica.</w:t>
      </w:r>
    </w:p>
    <w:p w14:paraId="4D372122" w14:textId="27DF6D79" w:rsidR="002D7743" w:rsidRDefault="002C61EE" w:rsidP="0099124A">
      <w:pPr>
        <w:pStyle w:val="Prrafodelista"/>
        <w:numPr>
          <w:ilvl w:val="0"/>
          <w:numId w:val="15"/>
        </w:numPr>
      </w:pPr>
      <w:r>
        <w:rPr>
          <w:rStyle w:val="Textoennegrita"/>
        </w:rPr>
        <w:t>Inteligencia artificial y machine learning:</w:t>
      </w:r>
      <w:r>
        <w:t xml:space="preserve"> Se investiga cómo los algoritmos cuánticos podrían acelerar el entrenamiento de modelos y mejorar la clasificación y predicción de datos complejos.</w:t>
      </w:r>
    </w:p>
    <w:p w14:paraId="7B0D33B9" w14:textId="6E7FD8CB" w:rsidR="002C61EE" w:rsidRDefault="002C61EE" w:rsidP="0099124A">
      <w:pPr>
        <w:pStyle w:val="Prrafodelista"/>
        <w:numPr>
          <w:ilvl w:val="0"/>
          <w:numId w:val="15"/>
        </w:numPr>
      </w:pPr>
      <w:r>
        <w:rPr>
          <w:rStyle w:val="Textoennegrita"/>
        </w:rPr>
        <w:t>Energía y materiales:</w:t>
      </w:r>
      <w:r>
        <w:t xml:space="preserve"> Ayuda a descubrir nuevos materiales, superconductores y catalizadores mediante simulaciones precisas de estructuras atómicas.</w:t>
      </w:r>
    </w:p>
    <w:p w14:paraId="44EE8BD3" w14:textId="7EAAF32D" w:rsidR="00454A37" w:rsidRDefault="00454A37" w:rsidP="00454A37">
      <w:pPr>
        <w:pStyle w:val="Ttulo1"/>
      </w:pPr>
      <w:r>
        <w:t xml:space="preserve">4 - </w:t>
      </w:r>
      <w:r w:rsidRPr="00454A37">
        <w:t>¿Qué impacto podría tener la computación cuántica en el desarrollo de la inteligencia artificial?</w:t>
      </w:r>
    </w:p>
    <w:p w14:paraId="368C781C" w14:textId="1A4DD8E8" w:rsidR="00454A37" w:rsidRDefault="009F3586" w:rsidP="00454A37">
      <w:r>
        <w:t>El impacto potencial es significativo y transformador. La computación cuántica puede acelerar procesos que hoy limitan el desarrollo de la inteligencia artificial (IA), como el entrenamiento de redes neuronales profundas o la exploración de grandes espacios de parámetros.</w:t>
      </w:r>
    </w:p>
    <w:p w14:paraId="6DBBB51E" w14:textId="36F618F7" w:rsidR="009F3586" w:rsidRDefault="009F3586" w:rsidP="00454A37">
      <w:r>
        <w:t>Gracias a su capacidad para procesar múltiples combinaciones a la vez, la IA cuántica podría:</w:t>
      </w:r>
    </w:p>
    <w:p w14:paraId="632DAA83" w14:textId="59DD636B" w:rsidR="009F3586" w:rsidRDefault="009F3586" w:rsidP="009F3586">
      <w:pPr>
        <w:pStyle w:val="Prrafodelista"/>
        <w:numPr>
          <w:ilvl w:val="0"/>
          <w:numId w:val="16"/>
        </w:numPr>
      </w:pPr>
      <w:r>
        <w:rPr>
          <w:rStyle w:val="Textoennegrita"/>
        </w:rPr>
        <w:t>Reducir drásticamente los tiempos de entrenamiento</w:t>
      </w:r>
      <w:r>
        <w:t xml:space="preserve"> de modelos complejos.</w:t>
      </w:r>
    </w:p>
    <w:p w14:paraId="5165DE8B" w14:textId="4F3F797F" w:rsidR="009F3586" w:rsidRDefault="009F3586" w:rsidP="009F3586">
      <w:pPr>
        <w:pStyle w:val="Prrafodelista"/>
        <w:numPr>
          <w:ilvl w:val="0"/>
          <w:numId w:val="16"/>
        </w:numPr>
      </w:pPr>
      <w:r>
        <w:rPr>
          <w:rStyle w:val="Textoennegrita"/>
        </w:rPr>
        <w:t>Mejorar algoritmos de optimización</w:t>
      </w:r>
      <w:r>
        <w:t>, fundamentales en el aprendizaje automático.</w:t>
      </w:r>
    </w:p>
    <w:p w14:paraId="6CC80E14" w14:textId="431633D0" w:rsidR="009F3586" w:rsidRDefault="009F3586" w:rsidP="009F3586">
      <w:pPr>
        <w:pStyle w:val="Prrafodelista"/>
        <w:numPr>
          <w:ilvl w:val="0"/>
          <w:numId w:val="16"/>
        </w:numPr>
      </w:pPr>
      <w:r>
        <w:rPr>
          <w:rStyle w:val="Textoennegrita"/>
        </w:rPr>
        <w:t>Procesar grandes volúmenes de datos no estructurados</w:t>
      </w:r>
      <w:r>
        <w:t xml:space="preserve"> de manera más eficiente.</w:t>
      </w:r>
    </w:p>
    <w:p w14:paraId="1C93D700" w14:textId="6411D003" w:rsidR="009F3586" w:rsidRDefault="00C94EFF" w:rsidP="009F3586">
      <w:pPr>
        <w:pStyle w:val="Prrafodelista"/>
        <w:numPr>
          <w:ilvl w:val="0"/>
          <w:numId w:val="16"/>
        </w:numPr>
      </w:pPr>
      <w:r>
        <w:rPr>
          <w:rStyle w:val="Textoennegrita"/>
        </w:rPr>
        <w:t>Aumentar la precisión de los modelos predictivos</w:t>
      </w:r>
      <w:r>
        <w:t xml:space="preserve"> en áreas como visión por computadora, procesamiento de lenguaje natural y análisis de datos científicos.</w:t>
      </w:r>
    </w:p>
    <w:p w14:paraId="57A1EF99" w14:textId="0B292D85" w:rsidR="00C94EFF" w:rsidRDefault="00C94EFF" w:rsidP="00C94EFF">
      <w:r>
        <w:t>Sin embargo, este impacto aún es más teórico que práctico, dado que los computadores cuánticos actuales aún no tienen la potencia o estabilidad suficiente para reemplazar o complementar a gran escala los sistemas clásicos.</w:t>
      </w:r>
    </w:p>
    <w:p w14:paraId="1B7299AB" w14:textId="77777777" w:rsidR="000C7266" w:rsidRDefault="000C7266">
      <w:pPr>
        <w:rPr>
          <w:rFonts w:asciiTheme="majorHAnsi" w:eastAsiaTheme="majorEastAsia" w:hAnsiTheme="majorHAnsi" w:cstheme="majorBidi"/>
          <w:color w:val="2F5496" w:themeColor="accent1" w:themeShade="BF"/>
          <w:sz w:val="32"/>
          <w:szCs w:val="32"/>
        </w:rPr>
      </w:pPr>
      <w:r>
        <w:br w:type="page"/>
      </w:r>
    </w:p>
    <w:p w14:paraId="28E45996" w14:textId="401C5EEE" w:rsidR="00C94EFF" w:rsidRDefault="00C94EFF" w:rsidP="000C7266">
      <w:pPr>
        <w:pStyle w:val="Ttulo1"/>
      </w:pPr>
      <w:r>
        <w:lastRenderedPageBreak/>
        <w:t>5 -</w:t>
      </w:r>
      <w:r w:rsidR="000C7266">
        <w:t xml:space="preserve"> </w:t>
      </w:r>
      <w:r w:rsidR="000C7266">
        <w:t>¿Cuáles son los principales desafíos para el desarrollo y la implementación de la computación cuántica?</w:t>
      </w:r>
    </w:p>
    <w:p w14:paraId="022E0EF5" w14:textId="730EB043" w:rsidR="000C7266" w:rsidRDefault="000C7266" w:rsidP="000C7266">
      <w:r>
        <w:t>El camino hacia una computación cuántica útil está lleno de retos técnicos y conceptuales:</w:t>
      </w:r>
    </w:p>
    <w:p w14:paraId="04026CC1" w14:textId="0F663905" w:rsidR="000C7266" w:rsidRDefault="000C7266" w:rsidP="000C7266">
      <w:pPr>
        <w:pStyle w:val="Prrafodelista"/>
        <w:numPr>
          <w:ilvl w:val="0"/>
          <w:numId w:val="17"/>
        </w:numPr>
      </w:pPr>
      <w:r>
        <w:rPr>
          <w:rStyle w:val="Textoennegrita"/>
        </w:rPr>
        <w:t>Decoherencia cuántica:</w:t>
      </w:r>
      <w:r>
        <w:t xml:space="preserve"> Los qubits son extremadamente sensibles a interferencias externas, lo que causa errores y pérdida de información.</w:t>
      </w:r>
    </w:p>
    <w:p w14:paraId="4672E086" w14:textId="67669433" w:rsidR="000C7266" w:rsidRDefault="000C7266" w:rsidP="000C7266">
      <w:pPr>
        <w:pStyle w:val="Prrafodelista"/>
        <w:numPr>
          <w:ilvl w:val="0"/>
          <w:numId w:val="17"/>
        </w:numPr>
      </w:pPr>
      <w:r>
        <w:rPr>
          <w:rStyle w:val="Textoennegrita"/>
        </w:rPr>
        <w:t>Corrección de errores cuánticos:</w:t>
      </w:r>
      <w:r>
        <w:t xml:space="preserve"> A diferencia de la computación clásica, corregir errores cuánticos es muy complejo debido a las propiedades probabilísticas de los qubits.</w:t>
      </w:r>
    </w:p>
    <w:p w14:paraId="75C40DC9" w14:textId="1D99DBDB" w:rsidR="000C7266" w:rsidRDefault="000C7266" w:rsidP="000C7266">
      <w:pPr>
        <w:pStyle w:val="Prrafodelista"/>
        <w:numPr>
          <w:ilvl w:val="0"/>
          <w:numId w:val="17"/>
        </w:numPr>
      </w:pPr>
      <w:r>
        <w:rPr>
          <w:rStyle w:val="Textoennegrita"/>
        </w:rPr>
        <w:t>Escalabilidad:</w:t>
      </w:r>
      <w:r>
        <w:t xml:space="preserve"> Construir sistemas con miles o millones de qubits funcionales y entrelazados es un desafío aún no resuelto.</w:t>
      </w:r>
    </w:p>
    <w:p w14:paraId="6F240005" w14:textId="01D4E058" w:rsidR="000C7266" w:rsidRDefault="00037868" w:rsidP="000C7266">
      <w:pPr>
        <w:pStyle w:val="Prrafodelista"/>
        <w:numPr>
          <w:ilvl w:val="0"/>
          <w:numId w:val="17"/>
        </w:numPr>
      </w:pPr>
      <w:r>
        <w:rPr>
          <w:rStyle w:val="Textoennegrita"/>
        </w:rPr>
        <w:t>Infraestructura tecnológica:</w:t>
      </w:r>
      <w:r>
        <w:t xml:space="preserve"> Los ordenadores cuánticos requieren condiciones extremas, como temperaturas cercanas al cero absoluto, lo que hace que su mantenimiento sea costoso y poco accesible.</w:t>
      </w:r>
    </w:p>
    <w:p w14:paraId="6CB5EC8D" w14:textId="3B64F1D7" w:rsidR="00037868" w:rsidRDefault="00037868" w:rsidP="000C7266">
      <w:pPr>
        <w:pStyle w:val="Prrafodelista"/>
        <w:numPr>
          <w:ilvl w:val="0"/>
          <w:numId w:val="17"/>
        </w:numPr>
      </w:pPr>
      <w:r>
        <w:rPr>
          <w:rStyle w:val="Textoennegrita"/>
        </w:rPr>
        <w:t>Falta de talento y formación especializada:</w:t>
      </w:r>
      <w:r>
        <w:t xml:space="preserve"> Se necesita una nueva generación de científicos, ingenieros y desarrolladores que comprendan tanto la física cuántica como la computación.</w:t>
      </w:r>
    </w:p>
    <w:p w14:paraId="64D06641" w14:textId="20BA88DF" w:rsidR="00037868" w:rsidRDefault="00037868" w:rsidP="000C7266">
      <w:pPr>
        <w:pStyle w:val="Prrafodelista"/>
        <w:numPr>
          <w:ilvl w:val="0"/>
          <w:numId w:val="17"/>
        </w:numPr>
      </w:pPr>
      <w:r>
        <w:rPr>
          <w:rStyle w:val="Textoennegrita"/>
        </w:rPr>
        <w:t>Interoperabilidad y estandarización:</w:t>
      </w:r>
      <w:r>
        <w:t xml:space="preserve"> Todavía no existen estándares ni lenguajes universales para programar computadoras cuánticas.</w:t>
      </w:r>
    </w:p>
    <w:p w14:paraId="0E518F0D" w14:textId="7BEBB05C" w:rsidR="00037868" w:rsidRDefault="00037868" w:rsidP="00037868">
      <w:pPr>
        <w:pStyle w:val="Ttulo1"/>
      </w:pPr>
      <w:r>
        <w:t xml:space="preserve">6 - </w:t>
      </w:r>
      <w:r>
        <w:t>Opinión personal del tema</w:t>
      </w:r>
      <w:r>
        <w:t>:</w:t>
      </w:r>
    </w:p>
    <w:p w14:paraId="0AD85F1F" w14:textId="4BEF446C" w:rsidR="00037868" w:rsidRDefault="00037868" w:rsidP="00037868">
      <w:r>
        <w:t>La computación cuántica representa uno de los avances científicos más prometedores del siglo XXI. No solo desafía nuestros conceptos clásicos de cómo funciona la información, sino que abre la puerta a soluciones inéditas para problemas actualmente intratables. En mi opinión, aunque todavía estamos en una fase incipiente, su desarrollo traerá consigo una nueva era en la ciencia y la tecnología, transformando industrias completas y obligándonos a redefinir incluso lo que entendemos por "inteligencia artificial" o "seguridad digital". Sin embargo, también considero que debemos acompañar este avance con una reflexión ética y responsable, para que los beneficios lleguen a todos y no se convierta en una herramienta exclusiva de unos pocos.</w:t>
      </w:r>
    </w:p>
    <w:p w14:paraId="6931FF11" w14:textId="2C9D6C49" w:rsidR="00937A05" w:rsidRDefault="00037868" w:rsidP="00037868">
      <w:pPr>
        <w:pStyle w:val="Ttulo1"/>
      </w:pPr>
      <w:r>
        <w:t>7 - Conclusión:</w:t>
      </w:r>
    </w:p>
    <w:p w14:paraId="4D41FDEA" w14:textId="296FA86D" w:rsidR="00037868" w:rsidRPr="00037868" w:rsidRDefault="00B22745" w:rsidP="00937A05">
      <w:r>
        <w:t>La computación cuántica no es simplemente una evolución de la computación clásica, sino un cambio de paradigma fundamentado en las leyes de la física cuántica. Su potencial para transformar la manera en que resolvemos problemas complejos es inmenso, aunque aún enfrenta serios desafíos técnicos. Las aplicaciones actuales y futuras prometen revoluciones en sectores como la medicina, la inteligencia artificial, la logística y la seguridad. A medida que la investigación avanza y las tecnologías maduran, es esencial que la sociedad se prepare no solo para aprovechar sus ventajas, sino también para gestionar sus riesgos. La computación cuántica es, sin duda, una de las fronteras más fascinantes del conocimiento humano.</w:t>
      </w:r>
    </w:p>
    <w:sectPr w:rsidR="00037868" w:rsidRPr="0003786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CD27" w14:textId="77777777" w:rsidR="0022011C" w:rsidRDefault="0022011C" w:rsidP="00C173F6">
      <w:pPr>
        <w:spacing w:after="0" w:line="240" w:lineRule="auto"/>
      </w:pPr>
      <w:r>
        <w:separator/>
      </w:r>
    </w:p>
  </w:endnote>
  <w:endnote w:type="continuationSeparator" w:id="0">
    <w:p w14:paraId="07441558" w14:textId="77777777" w:rsidR="0022011C" w:rsidRDefault="0022011C" w:rsidP="00C1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144" w:type="dxa"/>
        <w:left w:w="115" w:type="dxa"/>
        <w:bottom w:w="144" w:type="dxa"/>
        <w:right w:w="115" w:type="dxa"/>
      </w:tblCellMar>
      <w:tblLook w:val="04A0" w:firstRow="1" w:lastRow="0" w:firstColumn="1" w:lastColumn="0" w:noHBand="0" w:noVBand="1"/>
    </w:tblPr>
    <w:tblGrid>
      <w:gridCol w:w="4290"/>
      <w:gridCol w:w="4214"/>
    </w:tblGrid>
    <w:tr w:rsidR="006D621A" w14:paraId="6ED2EE63" w14:textId="77777777" w:rsidTr="006D621A">
      <w:trPr>
        <w:trHeight w:hRule="exact" w:val="115"/>
      </w:trPr>
      <w:tc>
        <w:tcPr>
          <w:tcW w:w="4290" w:type="dxa"/>
          <w:shd w:val="clear" w:color="auto" w:fill="4472C4" w:themeFill="accent1"/>
          <w:tcMar>
            <w:top w:w="0" w:type="dxa"/>
            <w:bottom w:w="0" w:type="dxa"/>
          </w:tcMar>
        </w:tcPr>
        <w:p w14:paraId="6B8AE42C" w14:textId="77777777" w:rsidR="006D621A" w:rsidRDefault="006D621A">
          <w:pPr>
            <w:pStyle w:val="Encabezado"/>
            <w:rPr>
              <w:caps/>
              <w:sz w:val="18"/>
            </w:rPr>
          </w:pPr>
        </w:p>
      </w:tc>
      <w:tc>
        <w:tcPr>
          <w:tcW w:w="4214" w:type="dxa"/>
          <w:shd w:val="clear" w:color="auto" w:fill="4472C4" w:themeFill="accent1"/>
          <w:tcMar>
            <w:top w:w="0" w:type="dxa"/>
            <w:bottom w:w="0" w:type="dxa"/>
          </w:tcMar>
        </w:tcPr>
        <w:p w14:paraId="4A60636B" w14:textId="77777777" w:rsidR="006D621A" w:rsidRDefault="006D621A">
          <w:pPr>
            <w:pStyle w:val="Encabezado"/>
            <w:jc w:val="right"/>
            <w:rPr>
              <w:caps/>
              <w:sz w:val="18"/>
            </w:rPr>
          </w:pPr>
        </w:p>
      </w:tc>
    </w:tr>
    <w:tr w:rsidR="006D621A" w14:paraId="41AFE3DC" w14:textId="77777777" w:rsidTr="006D621A">
      <w:sdt>
        <w:sdtPr>
          <w:rPr>
            <w:b/>
            <w:bCs/>
            <w:caps/>
            <w:color w:val="000000" w:themeColor="text1"/>
            <w:sz w:val="18"/>
            <w:szCs w:val="18"/>
          </w:rPr>
          <w:alias w:val="Autor"/>
          <w:tag w:val=""/>
          <w:id w:val="1534151868"/>
          <w:placeholder>
            <w:docPart w:val="D8107C76B7AE4B8E9854C473825EAC8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290" w:type="dxa"/>
              <w:shd w:val="clear" w:color="auto" w:fill="auto"/>
              <w:vAlign w:val="center"/>
            </w:tcPr>
            <w:p w14:paraId="2D104919" w14:textId="0C2F2530" w:rsidR="006D621A" w:rsidRDefault="006D621A">
              <w:pPr>
                <w:pStyle w:val="Piedepgina"/>
                <w:rPr>
                  <w:caps/>
                  <w:color w:val="808080" w:themeColor="background1" w:themeShade="80"/>
                  <w:sz w:val="18"/>
                  <w:szCs w:val="18"/>
                </w:rPr>
              </w:pPr>
              <w:r w:rsidRPr="006D621A">
                <w:rPr>
                  <w:b/>
                  <w:bCs/>
                  <w:caps/>
                  <w:color w:val="000000" w:themeColor="text1"/>
                  <w:sz w:val="18"/>
                  <w:szCs w:val="18"/>
                </w:rPr>
                <w:t>Rodrigo Astore</w:t>
              </w:r>
              <w:r w:rsidR="008D2286">
                <w:rPr>
                  <w:b/>
                  <w:bCs/>
                  <w:caps/>
                  <w:color w:val="000000" w:themeColor="text1"/>
                  <w:sz w:val="18"/>
                  <w:szCs w:val="18"/>
                </w:rPr>
                <w:t xml:space="preserve"> – NAHUEL FERRINO</w:t>
              </w:r>
            </w:p>
          </w:tc>
        </w:sdtContent>
      </w:sdt>
      <w:tc>
        <w:tcPr>
          <w:tcW w:w="4214" w:type="dxa"/>
          <w:shd w:val="clear" w:color="auto" w:fill="auto"/>
          <w:vAlign w:val="center"/>
        </w:tcPr>
        <w:p w14:paraId="64D104BE" w14:textId="77777777" w:rsidR="006D621A" w:rsidRDefault="006D621A">
          <w:pPr>
            <w:pStyle w:val="Piedepgina"/>
            <w:jc w:val="right"/>
            <w:rPr>
              <w:caps/>
              <w:color w:val="808080" w:themeColor="background1" w:themeShade="80"/>
              <w:sz w:val="18"/>
              <w:szCs w:val="18"/>
            </w:rPr>
          </w:pPr>
          <w:r w:rsidRPr="006D621A">
            <w:rPr>
              <w:caps/>
              <w:color w:val="000000" w:themeColor="text1"/>
              <w:sz w:val="18"/>
              <w:szCs w:val="18"/>
            </w:rPr>
            <w:fldChar w:fldCharType="begin"/>
          </w:r>
          <w:r w:rsidRPr="006D621A">
            <w:rPr>
              <w:caps/>
              <w:color w:val="000000" w:themeColor="text1"/>
              <w:sz w:val="18"/>
              <w:szCs w:val="18"/>
            </w:rPr>
            <w:instrText>PAGE   \* MERGEFORMAT</w:instrText>
          </w:r>
          <w:r w:rsidRPr="006D621A">
            <w:rPr>
              <w:caps/>
              <w:color w:val="000000" w:themeColor="text1"/>
              <w:sz w:val="18"/>
              <w:szCs w:val="18"/>
            </w:rPr>
            <w:fldChar w:fldCharType="separate"/>
          </w:r>
          <w:r w:rsidRPr="006D621A">
            <w:rPr>
              <w:caps/>
              <w:color w:val="000000" w:themeColor="text1"/>
              <w:sz w:val="18"/>
              <w:szCs w:val="18"/>
              <w:lang w:val="es-MX"/>
            </w:rPr>
            <w:t>2</w:t>
          </w:r>
          <w:r w:rsidRPr="006D621A">
            <w:rPr>
              <w:caps/>
              <w:color w:val="000000" w:themeColor="text1"/>
              <w:sz w:val="18"/>
              <w:szCs w:val="18"/>
            </w:rPr>
            <w:fldChar w:fldCharType="end"/>
          </w:r>
        </w:p>
      </w:tc>
    </w:tr>
  </w:tbl>
  <w:p w14:paraId="4121E7D5" w14:textId="77777777" w:rsidR="006D621A" w:rsidRDefault="006D62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3461" w14:textId="77777777" w:rsidR="0022011C" w:rsidRDefault="0022011C" w:rsidP="00C173F6">
      <w:pPr>
        <w:spacing w:after="0" w:line="240" w:lineRule="auto"/>
      </w:pPr>
      <w:r>
        <w:separator/>
      </w:r>
    </w:p>
  </w:footnote>
  <w:footnote w:type="continuationSeparator" w:id="0">
    <w:p w14:paraId="1391BA15" w14:textId="77777777" w:rsidR="0022011C" w:rsidRDefault="0022011C" w:rsidP="00C1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2725" w14:textId="01B0C835" w:rsidR="00C173F6" w:rsidRPr="00574D97" w:rsidRDefault="00F519F0" w:rsidP="00C173F6">
    <w:pPr>
      <w:pStyle w:val="Encabezado"/>
      <w:jc w:val="center"/>
      <w:rPr>
        <w:b/>
        <w:bCs/>
        <w:lang w:val="es-MX"/>
      </w:rPr>
    </w:pPr>
    <w:r>
      <w:rPr>
        <w:b/>
        <w:bCs/>
        <w:lang w:val="es-MX"/>
      </w:rPr>
      <w:t>TECNOLOGÍAS DE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583"/>
    <w:multiLevelType w:val="hybridMultilevel"/>
    <w:tmpl w:val="317479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7A3B22"/>
    <w:multiLevelType w:val="multilevel"/>
    <w:tmpl w:val="99B8A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72463C"/>
    <w:multiLevelType w:val="hybridMultilevel"/>
    <w:tmpl w:val="820CA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4044A9"/>
    <w:multiLevelType w:val="hybridMultilevel"/>
    <w:tmpl w:val="B50ADBF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D8614A"/>
    <w:multiLevelType w:val="hybridMultilevel"/>
    <w:tmpl w:val="46BE38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4F1AB7"/>
    <w:multiLevelType w:val="hybridMultilevel"/>
    <w:tmpl w:val="1F4E6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034C99"/>
    <w:multiLevelType w:val="hybridMultilevel"/>
    <w:tmpl w:val="8490E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66C4ED1"/>
    <w:multiLevelType w:val="hybridMultilevel"/>
    <w:tmpl w:val="C5968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FEC4598"/>
    <w:multiLevelType w:val="hybridMultilevel"/>
    <w:tmpl w:val="27205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719319E"/>
    <w:multiLevelType w:val="hybridMultilevel"/>
    <w:tmpl w:val="5AF85C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0C4465"/>
    <w:multiLevelType w:val="hybridMultilevel"/>
    <w:tmpl w:val="2070C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3AE68D3"/>
    <w:multiLevelType w:val="hybridMultilevel"/>
    <w:tmpl w:val="74A69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9F2338D"/>
    <w:multiLevelType w:val="hybridMultilevel"/>
    <w:tmpl w:val="E38E80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C1129BE"/>
    <w:multiLevelType w:val="hybridMultilevel"/>
    <w:tmpl w:val="11F8C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8C27F61"/>
    <w:multiLevelType w:val="hybridMultilevel"/>
    <w:tmpl w:val="0134A47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112695"/>
    <w:multiLevelType w:val="hybridMultilevel"/>
    <w:tmpl w:val="D4543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B22F27"/>
    <w:multiLevelType w:val="hybridMultilevel"/>
    <w:tmpl w:val="349A4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8"/>
  </w:num>
  <w:num w:numId="5">
    <w:abstractNumId w:val="5"/>
  </w:num>
  <w:num w:numId="6">
    <w:abstractNumId w:val="9"/>
  </w:num>
  <w:num w:numId="7">
    <w:abstractNumId w:val="4"/>
  </w:num>
  <w:num w:numId="8">
    <w:abstractNumId w:val="7"/>
  </w:num>
  <w:num w:numId="9">
    <w:abstractNumId w:val="16"/>
  </w:num>
  <w:num w:numId="10">
    <w:abstractNumId w:val="11"/>
  </w:num>
  <w:num w:numId="11">
    <w:abstractNumId w:val="6"/>
  </w:num>
  <w:num w:numId="12">
    <w:abstractNumId w:val="14"/>
  </w:num>
  <w:num w:numId="13">
    <w:abstractNumId w:val="3"/>
  </w:num>
  <w:num w:numId="14">
    <w:abstractNumId w:val="15"/>
  </w:num>
  <w:num w:numId="15">
    <w:abstractNumId w:val="0"/>
  </w:num>
  <w:num w:numId="16">
    <w:abstractNumId w:val="12"/>
  </w:num>
  <w:num w:numId="1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91"/>
    <w:rsid w:val="000107B6"/>
    <w:rsid w:val="00023D41"/>
    <w:rsid w:val="00037868"/>
    <w:rsid w:val="000423F4"/>
    <w:rsid w:val="0004533C"/>
    <w:rsid w:val="00046EB3"/>
    <w:rsid w:val="00057986"/>
    <w:rsid w:val="00065177"/>
    <w:rsid w:val="00066342"/>
    <w:rsid w:val="00076596"/>
    <w:rsid w:val="00092A0A"/>
    <w:rsid w:val="00096965"/>
    <w:rsid w:val="000A510F"/>
    <w:rsid w:val="000B01C1"/>
    <w:rsid w:val="000B1D74"/>
    <w:rsid w:val="000B4112"/>
    <w:rsid w:val="000B5FF4"/>
    <w:rsid w:val="000B674C"/>
    <w:rsid w:val="000C30AD"/>
    <w:rsid w:val="000C6D98"/>
    <w:rsid w:val="000C7266"/>
    <w:rsid w:val="000E1318"/>
    <w:rsid w:val="000E66C9"/>
    <w:rsid w:val="000F286D"/>
    <w:rsid w:val="00116627"/>
    <w:rsid w:val="00135243"/>
    <w:rsid w:val="00154E74"/>
    <w:rsid w:val="00162CEE"/>
    <w:rsid w:val="00167882"/>
    <w:rsid w:val="00171F8A"/>
    <w:rsid w:val="0017597D"/>
    <w:rsid w:val="00181623"/>
    <w:rsid w:val="00186D9B"/>
    <w:rsid w:val="00190939"/>
    <w:rsid w:val="001920E4"/>
    <w:rsid w:val="001A137B"/>
    <w:rsid w:val="001A241C"/>
    <w:rsid w:val="001A25F7"/>
    <w:rsid w:val="001B4982"/>
    <w:rsid w:val="001B77D7"/>
    <w:rsid w:val="001C3159"/>
    <w:rsid w:val="001E6043"/>
    <w:rsid w:val="001F2A19"/>
    <w:rsid w:val="002019AA"/>
    <w:rsid w:val="002074E6"/>
    <w:rsid w:val="00211010"/>
    <w:rsid w:val="0021516B"/>
    <w:rsid w:val="0022011C"/>
    <w:rsid w:val="00220A03"/>
    <w:rsid w:val="002311D8"/>
    <w:rsid w:val="002314B3"/>
    <w:rsid w:val="00244D0E"/>
    <w:rsid w:val="00251379"/>
    <w:rsid w:val="00256515"/>
    <w:rsid w:val="00261AFC"/>
    <w:rsid w:val="00263E3D"/>
    <w:rsid w:val="002754B4"/>
    <w:rsid w:val="002764C1"/>
    <w:rsid w:val="002811FA"/>
    <w:rsid w:val="00284311"/>
    <w:rsid w:val="00290BE6"/>
    <w:rsid w:val="00294F61"/>
    <w:rsid w:val="002A4A2F"/>
    <w:rsid w:val="002A7B1F"/>
    <w:rsid w:val="002B09E8"/>
    <w:rsid w:val="002B1312"/>
    <w:rsid w:val="002C61EE"/>
    <w:rsid w:val="002D326C"/>
    <w:rsid w:val="002D7743"/>
    <w:rsid w:val="002E3C1E"/>
    <w:rsid w:val="002F518E"/>
    <w:rsid w:val="003206E0"/>
    <w:rsid w:val="003239C9"/>
    <w:rsid w:val="0032416D"/>
    <w:rsid w:val="003346EA"/>
    <w:rsid w:val="003655EC"/>
    <w:rsid w:val="00380E06"/>
    <w:rsid w:val="00390A50"/>
    <w:rsid w:val="003954B3"/>
    <w:rsid w:val="003A05AD"/>
    <w:rsid w:val="003A19F5"/>
    <w:rsid w:val="003A4FAA"/>
    <w:rsid w:val="003A5909"/>
    <w:rsid w:val="003A7CA7"/>
    <w:rsid w:val="003B42D7"/>
    <w:rsid w:val="003D3D22"/>
    <w:rsid w:val="003D768C"/>
    <w:rsid w:val="003E0683"/>
    <w:rsid w:val="003F4D89"/>
    <w:rsid w:val="0041733E"/>
    <w:rsid w:val="00420FB9"/>
    <w:rsid w:val="00432AE8"/>
    <w:rsid w:val="00443C34"/>
    <w:rsid w:val="0045283E"/>
    <w:rsid w:val="00453758"/>
    <w:rsid w:val="00454A37"/>
    <w:rsid w:val="004608D2"/>
    <w:rsid w:val="004731F5"/>
    <w:rsid w:val="00476C5F"/>
    <w:rsid w:val="004824A1"/>
    <w:rsid w:val="00483509"/>
    <w:rsid w:val="004A2DEB"/>
    <w:rsid w:val="004B0EE4"/>
    <w:rsid w:val="004B5170"/>
    <w:rsid w:val="004C644C"/>
    <w:rsid w:val="004C68EF"/>
    <w:rsid w:val="004D2538"/>
    <w:rsid w:val="004D3AAB"/>
    <w:rsid w:val="004E44F9"/>
    <w:rsid w:val="004E5BE9"/>
    <w:rsid w:val="004F38C5"/>
    <w:rsid w:val="004F544B"/>
    <w:rsid w:val="005028A6"/>
    <w:rsid w:val="005166DC"/>
    <w:rsid w:val="00530836"/>
    <w:rsid w:val="00532A34"/>
    <w:rsid w:val="00532C07"/>
    <w:rsid w:val="00542EBE"/>
    <w:rsid w:val="005467B2"/>
    <w:rsid w:val="005503C0"/>
    <w:rsid w:val="0055565B"/>
    <w:rsid w:val="00561EA0"/>
    <w:rsid w:val="00574D97"/>
    <w:rsid w:val="0057618D"/>
    <w:rsid w:val="0058377F"/>
    <w:rsid w:val="00584088"/>
    <w:rsid w:val="005878F2"/>
    <w:rsid w:val="00591209"/>
    <w:rsid w:val="005A5BD5"/>
    <w:rsid w:val="005E1491"/>
    <w:rsid w:val="005F1F2A"/>
    <w:rsid w:val="006024CC"/>
    <w:rsid w:val="0060286C"/>
    <w:rsid w:val="00610044"/>
    <w:rsid w:val="0061513F"/>
    <w:rsid w:val="00634CA1"/>
    <w:rsid w:val="0063754F"/>
    <w:rsid w:val="00645D47"/>
    <w:rsid w:val="00647B86"/>
    <w:rsid w:val="00653B90"/>
    <w:rsid w:val="0066794A"/>
    <w:rsid w:val="00675546"/>
    <w:rsid w:val="00685DF6"/>
    <w:rsid w:val="00692CC1"/>
    <w:rsid w:val="006958B6"/>
    <w:rsid w:val="006A3BD9"/>
    <w:rsid w:val="006B3D13"/>
    <w:rsid w:val="006C3ADD"/>
    <w:rsid w:val="006C5D13"/>
    <w:rsid w:val="006D621A"/>
    <w:rsid w:val="006E2AF6"/>
    <w:rsid w:val="006F2EE6"/>
    <w:rsid w:val="006F715C"/>
    <w:rsid w:val="007055CE"/>
    <w:rsid w:val="0071680C"/>
    <w:rsid w:val="0072700D"/>
    <w:rsid w:val="00731EA3"/>
    <w:rsid w:val="00747627"/>
    <w:rsid w:val="00751483"/>
    <w:rsid w:val="0075530C"/>
    <w:rsid w:val="007576DF"/>
    <w:rsid w:val="00760370"/>
    <w:rsid w:val="0077092F"/>
    <w:rsid w:val="007758D7"/>
    <w:rsid w:val="00797F0B"/>
    <w:rsid w:val="007A3C22"/>
    <w:rsid w:val="007A4002"/>
    <w:rsid w:val="007C680C"/>
    <w:rsid w:val="007D039D"/>
    <w:rsid w:val="007D7CC3"/>
    <w:rsid w:val="007E5031"/>
    <w:rsid w:val="007E5C10"/>
    <w:rsid w:val="007E5F67"/>
    <w:rsid w:val="007E6219"/>
    <w:rsid w:val="007F04B7"/>
    <w:rsid w:val="00802E87"/>
    <w:rsid w:val="008072A2"/>
    <w:rsid w:val="008109E5"/>
    <w:rsid w:val="00812157"/>
    <w:rsid w:val="008145F3"/>
    <w:rsid w:val="0081548E"/>
    <w:rsid w:val="0082779B"/>
    <w:rsid w:val="00837F3F"/>
    <w:rsid w:val="00843BD9"/>
    <w:rsid w:val="008440AD"/>
    <w:rsid w:val="00851083"/>
    <w:rsid w:val="00853430"/>
    <w:rsid w:val="00860F0C"/>
    <w:rsid w:val="00861625"/>
    <w:rsid w:val="00882B96"/>
    <w:rsid w:val="008879BE"/>
    <w:rsid w:val="008A0E83"/>
    <w:rsid w:val="008B02DE"/>
    <w:rsid w:val="008B31EC"/>
    <w:rsid w:val="008B612D"/>
    <w:rsid w:val="008D2286"/>
    <w:rsid w:val="008E57D9"/>
    <w:rsid w:val="008F20EA"/>
    <w:rsid w:val="008F712F"/>
    <w:rsid w:val="00902247"/>
    <w:rsid w:val="009059E7"/>
    <w:rsid w:val="00913AC3"/>
    <w:rsid w:val="00915C4C"/>
    <w:rsid w:val="009205BC"/>
    <w:rsid w:val="00937A05"/>
    <w:rsid w:val="009437CD"/>
    <w:rsid w:val="00946440"/>
    <w:rsid w:val="00952B92"/>
    <w:rsid w:val="00953803"/>
    <w:rsid w:val="00954F53"/>
    <w:rsid w:val="00972A8C"/>
    <w:rsid w:val="00972E80"/>
    <w:rsid w:val="00981906"/>
    <w:rsid w:val="00984B4A"/>
    <w:rsid w:val="0099124A"/>
    <w:rsid w:val="00993107"/>
    <w:rsid w:val="00994F80"/>
    <w:rsid w:val="009B51B0"/>
    <w:rsid w:val="009B5F9C"/>
    <w:rsid w:val="009C75A4"/>
    <w:rsid w:val="009D1A83"/>
    <w:rsid w:val="009D453B"/>
    <w:rsid w:val="009D5BA0"/>
    <w:rsid w:val="009F1AF7"/>
    <w:rsid w:val="009F2A81"/>
    <w:rsid w:val="009F3586"/>
    <w:rsid w:val="009F3DC2"/>
    <w:rsid w:val="009F4041"/>
    <w:rsid w:val="00A0318C"/>
    <w:rsid w:val="00A12394"/>
    <w:rsid w:val="00A171FC"/>
    <w:rsid w:val="00A22B3E"/>
    <w:rsid w:val="00A269EB"/>
    <w:rsid w:val="00A27EBE"/>
    <w:rsid w:val="00A44582"/>
    <w:rsid w:val="00A467B1"/>
    <w:rsid w:val="00A533FA"/>
    <w:rsid w:val="00A64511"/>
    <w:rsid w:val="00A73F2D"/>
    <w:rsid w:val="00A93E12"/>
    <w:rsid w:val="00AA1095"/>
    <w:rsid w:val="00AB69FB"/>
    <w:rsid w:val="00AB76B0"/>
    <w:rsid w:val="00AC5EB9"/>
    <w:rsid w:val="00AD4933"/>
    <w:rsid w:val="00AD6F4F"/>
    <w:rsid w:val="00AE22E7"/>
    <w:rsid w:val="00AE25A1"/>
    <w:rsid w:val="00AE4FE0"/>
    <w:rsid w:val="00AE7561"/>
    <w:rsid w:val="00B01D94"/>
    <w:rsid w:val="00B11B3A"/>
    <w:rsid w:val="00B14622"/>
    <w:rsid w:val="00B22745"/>
    <w:rsid w:val="00B25EAC"/>
    <w:rsid w:val="00B35D09"/>
    <w:rsid w:val="00B36550"/>
    <w:rsid w:val="00B415B3"/>
    <w:rsid w:val="00B42159"/>
    <w:rsid w:val="00B609CF"/>
    <w:rsid w:val="00B61FF0"/>
    <w:rsid w:val="00B67666"/>
    <w:rsid w:val="00B76B4E"/>
    <w:rsid w:val="00B82B1C"/>
    <w:rsid w:val="00B916F7"/>
    <w:rsid w:val="00B92B1D"/>
    <w:rsid w:val="00BA56A8"/>
    <w:rsid w:val="00BB45EA"/>
    <w:rsid w:val="00BB5DB0"/>
    <w:rsid w:val="00BB7520"/>
    <w:rsid w:val="00BC20E0"/>
    <w:rsid w:val="00BD238D"/>
    <w:rsid w:val="00BD6244"/>
    <w:rsid w:val="00BE37D3"/>
    <w:rsid w:val="00BE619E"/>
    <w:rsid w:val="00BE6266"/>
    <w:rsid w:val="00C06B16"/>
    <w:rsid w:val="00C12A33"/>
    <w:rsid w:val="00C173F6"/>
    <w:rsid w:val="00C233D6"/>
    <w:rsid w:val="00C261DE"/>
    <w:rsid w:val="00C53AD6"/>
    <w:rsid w:val="00C5452E"/>
    <w:rsid w:val="00C572E7"/>
    <w:rsid w:val="00C63573"/>
    <w:rsid w:val="00C84441"/>
    <w:rsid w:val="00C858CF"/>
    <w:rsid w:val="00C94EFF"/>
    <w:rsid w:val="00C97CBE"/>
    <w:rsid w:val="00CC5D57"/>
    <w:rsid w:val="00CE0850"/>
    <w:rsid w:val="00CE68E8"/>
    <w:rsid w:val="00CF20B9"/>
    <w:rsid w:val="00D20E55"/>
    <w:rsid w:val="00D2479D"/>
    <w:rsid w:val="00D32D98"/>
    <w:rsid w:val="00D46608"/>
    <w:rsid w:val="00D51C9B"/>
    <w:rsid w:val="00D60FCB"/>
    <w:rsid w:val="00D62021"/>
    <w:rsid w:val="00D678E4"/>
    <w:rsid w:val="00D7084D"/>
    <w:rsid w:val="00D754A2"/>
    <w:rsid w:val="00D92993"/>
    <w:rsid w:val="00DA70B5"/>
    <w:rsid w:val="00DB2F4A"/>
    <w:rsid w:val="00DB3CD7"/>
    <w:rsid w:val="00DC70F1"/>
    <w:rsid w:val="00DD76C4"/>
    <w:rsid w:val="00DF5CCC"/>
    <w:rsid w:val="00E30C9C"/>
    <w:rsid w:val="00E418E9"/>
    <w:rsid w:val="00E5295B"/>
    <w:rsid w:val="00E563C4"/>
    <w:rsid w:val="00E600F9"/>
    <w:rsid w:val="00E60829"/>
    <w:rsid w:val="00E67081"/>
    <w:rsid w:val="00E71824"/>
    <w:rsid w:val="00EA2E02"/>
    <w:rsid w:val="00EB04DC"/>
    <w:rsid w:val="00EC0785"/>
    <w:rsid w:val="00EC535B"/>
    <w:rsid w:val="00ED350E"/>
    <w:rsid w:val="00ED7FCD"/>
    <w:rsid w:val="00EE09DC"/>
    <w:rsid w:val="00EE2205"/>
    <w:rsid w:val="00EE34DE"/>
    <w:rsid w:val="00EE3C65"/>
    <w:rsid w:val="00EE7469"/>
    <w:rsid w:val="00EF161A"/>
    <w:rsid w:val="00F010FB"/>
    <w:rsid w:val="00F07911"/>
    <w:rsid w:val="00F118BD"/>
    <w:rsid w:val="00F125C5"/>
    <w:rsid w:val="00F13836"/>
    <w:rsid w:val="00F13DBF"/>
    <w:rsid w:val="00F14AF2"/>
    <w:rsid w:val="00F45000"/>
    <w:rsid w:val="00F519F0"/>
    <w:rsid w:val="00F54AC2"/>
    <w:rsid w:val="00F5606D"/>
    <w:rsid w:val="00F6513B"/>
    <w:rsid w:val="00F67BAA"/>
    <w:rsid w:val="00F756CF"/>
    <w:rsid w:val="00F8715B"/>
    <w:rsid w:val="00F91130"/>
    <w:rsid w:val="00FA0E5C"/>
    <w:rsid w:val="00FA51AE"/>
    <w:rsid w:val="00FB77ED"/>
    <w:rsid w:val="00FB7DC3"/>
    <w:rsid w:val="00FC0A91"/>
    <w:rsid w:val="00FC5F77"/>
    <w:rsid w:val="00FD3B1E"/>
    <w:rsid w:val="00FE09AF"/>
    <w:rsid w:val="00FE406E"/>
    <w:rsid w:val="00FE7223"/>
    <w:rsid w:val="00FF1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A1A31A"/>
  <w15:chartTrackingRefBased/>
  <w15:docId w15:val="{84659D24-1B7A-48C1-A824-65B19BE7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0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3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1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61E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7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73F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C173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73F6"/>
  </w:style>
  <w:style w:type="paragraph" w:styleId="Piedepgina">
    <w:name w:val="footer"/>
    <w:basedOn w:val="Normal"/>
    <w:link w:val="PiedepginaCar"/>
    <w:uiPriority w:val="99"/>
    <w:unhideWhenUsed/>
    <w:rsid w:val="00C173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73F6"/>
  </w:style>
  <w:style w:type="paragraph" w:styleId="Prrafodelista">
    <w:name w:val="List Paragraph"/>
    <w:basedOn w:val="Normal"/>
    <w:uiPriority w:val="34"/>
    <w:qFormat/>
    <w:rsid w:val="00C173F6"/>
    <w:pPr>
      <w:ind w:left="720"/>
      <w:contextualSpacing/>
    </w:pPr>
  </w:style>
  <w:style w:type="character" w:customStyle="1" w:styleId="Ttulo1Car">
    <w:name w:val="Título 1 Car"/>
    <w:basedOn w:val="Fuentedeprrafopredeter"/>
    <w:link w:val="Ttulo1"/>
    <w:uiPriority w:val="9"/>
    <w:rsid w:val="002B09E8"/>
    <w:rPr>
      <w:rFonts w:asciiTheme="majorHAnsi" w:eastAsiaTheme="majorEastAsia" w:hAnsiTheme="majorHAnsi" w:cstheme="majorBidi"/>
      <w:color w:val="2F5496" w:themeColor="accent1" w:themeShade="BF"/>
      <w:sz w:val="32"/>
      <w:szCs w:val="32"/>
    </w:rPr>
  </w:style>
  <w:style w:type="character" w:customStyle="1" w:styleId="Textodemarcadordeposicin">
    <w:name w:val="Texto de marcador de posición"/>
    <w:basedOn w:val="Fuentedeprrafopredeter"/>
    <w:uiPriority w:val="99"/>
    <w:semiHidden/>
    <w:rsid w:val="00574D97"/>
    <w:rPr>
      <w:color w:val="808080"/>
    </w:rPr>
  </w:style>
  <w:style w:type="character" w:customStyle="1" w:styleId="Ttulo2Car">
    <w:name w:val="Título 2 Car"/>
    <w:basedOn w:val="Fuentedeprrafopredeter"/>
    <w:link w:val="Ttulo2"/>
    <w:uiPriority w:val="9"/>
    <w:rsid w:val="008B31EC"/>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4C6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91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6">
    <w:name w:val="Grid Table 5 Dark Accent 6"/>
    <w:basedOn w:val="Tablanormal"/>
    <w:uiPriority w:val="50"/>
    <w:rsid w:val="005912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0B674C"/>
    <w:rPr>
      <w:b/>
      <w:bCs/>
    </w:rPr>
  </w:style>
  <w:style w:type="character" w:customStyle="1" w:styleId="Ttulo3Car">
    <w:name w:val="Título 3 Car"/>
    <w:basedOn w:val="Fuentedeprrafopredeter"/>
    <w:link w:val="Ttulo3"/>
    <w:uiPriority w:val="9"/>
    <w:rsid w:val="00561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61E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2858">
      <w:bodyDiv w:val="1"/>
      <w:marLeft w:val="0"/>
      <w:marRight w:val="0"/>
      <w:marTop w:val="0"/>
      <w:marBottom w:val="0"/>
      <w:divBdr>
        <w:top w:val="none" w:sz="0" w:space="0" w:color="auto"/>
        <w:left w:val="none" w:sz="0" w:space="0" w:color="auto"/>
        <w:bottom w:val="none" w:sz="0" w:space="0" w:color="auto"/>
        <w:right w:val="none" w:sz="0" w:space="0" w:color="auto"/>
      </w:divBdr>
    </w:div>
    <w:div w:id="97146733">
      <w:bodyDiv w:val="1"/>
      <w:marLeft w:val="0"/>
      <w:marRight w:val="0"/>
      <w:marTop w:val="0"/>
      <w:marBottom w:val="0"/>
      <w:divBdr>
        <w:top w:val="none" w:sz="0" w:space="0" w:color="auto"/>
        <w:left w:val="none" w:sz="0" w:space="0" w:color="auto"/>
        <w:bottom w:val="none" w:sz="0" w:space="0" w:color="auto"/>
        <w:right w:val="none" w:sz="0" w:space="0" w:color="auto"/>
      </w:divBdr>
    </w:div>
    <w:div w:id="197932374">
      <w:bodyDiv w:val="1"/>
      <w:marLeft w:val="0"/>
      <w:marRight w:val="0"/>
      <w:marTop w:val="0"/>
      <w:marBottom w:val="0"/>
      <w:divBdr>
        <w:top w:val="none" w:sz="0" w:space="0" w:color="auto"/>
        <w:left w:val="none" w:sz="0" w:space="0" w:color="auto"/>
        <w:bottom w:val="none" w:sz="0" w:space="0" w:color="auto"/>
        <w:right w:val="none" w:sz="0" w:space="0" w:color="auto"/>
      </w:divBdr>
    </w:div>
    <w:div w:id="318852253">
      <w:bodyDiv w:val="1"/>
      <w:marLeft w:val="0"/>
      <w:marRight w:val="0"/>
      <w:marTop w:val="0"/>
      <w:marBottom w:val="0"/>
      <w:divBdr>
        <w:top w:val="none" w:sz="0" w:space="0" w:color="auto"/>
        <w:left w:val="none" w:sz="0" w:space="0" w:color="auto"/>
        <w:bottom w:val="none" w:sz="0" w:space="0" w:color="auto"/>
        <w:right w:val="none" w:sz="0" w:space="0" w:color="auto"/>
      </w:divBdr>
    </w:div>
    <w:div w:id="353121456">
      <w:bodyDiv w:val="1"/>
      <w:marLeft w:val="0"/>
      <w:marRight w:val="0"/>
      <w:marTop w:val="0"/>
      <w:marBottom w:val="0"/>
      <w:divBdr>
        <w:top w:val="none" w:sz="0" w:space="0" w:color="auto"/>
        <w:left w:val="none" w:sz="0" w:space="0" w:color="auto"/>
        <w:bottom w:val="none" w:sz="0" w:space="0" w:color="auto"/>
        <w:right w:val="none" w:sz="0" w:space="0" w:color="auto"/>
      </w:divBdr>
    </w:div>
    <w:div w:id="451285683">
      <w:bodyDiv w:val="1"/>
      <w:marLeft w:val="0"/>
      <w:marRight w:val="0"/>
      <w:marTop w:val="0"/>
      <w:marBottom w:val="0"/>
      <w:divBdr>
        <w:top w:val="none" w:sz="0" w:space="0" w:color="auto"/>
        <w:left w:val="none" w:sz="0" w:space="0" w:color="auto"/>
        <w:bottom w:val="none" w:sz="0" w:space="0" w:color="auto"/>
        <w:right w:val="none" w:sz="0" w:space="0" w:color="auto"/>
      </w:divBdr>
    </w:div>
    <w:div w:id="451557974">
      <w:bodyDiv w:val="1"/>
      <w:marLeft w:val="0"/>
      <w:marRight w:val="0"/>
      <w:marTop w:val="0"/>
      <w:marBottom w:val="0"/>
      <w:divBdr>
        <w:top w:val="none" w:sz="0" w:space="0" w:color="auto"/>
        <w:left w:val="none" w:sz="0" w:space="0" w:color="auto"/>
        <w:bottom w:val="none" w:sz="0" w:space="0" w:color="auto"/>
        <w:right w:val="none" w:sz="0" w:space="0" w:color="auto"/>
      </w:divBdr>
    </w:div>
    <w:div w:id="461075747">
      <w:bodyDiv w:val="1"/>
      <w:marLeft w:val="0"/>
      <w:marRight w:val="0"/>
      <w:marTop w:val="0"/>
      <w:marBottom w:val="0"/>
      <w:divBdr>
        <w:top w:val="none" w:sz="0" w:space="0" w:color="auto"/>
        <w:left w:val="none" w:sz="0" w:space="0" w:color="auto"/>
        <w:bottom w:val="none" w:sz="0" w:space="0" w:color="auto"/>
        <w:right w:val="none" w:sz="0" w:space="0" w:color="auto"/>
      </w:divBdr>
    </w:div>
    <w:div w:id="548104328">
      <w:bodyDiv w:val="1"/>
      <w:marLeft w:val="0"/>
      <w:marRight w:val="0"/>
      <w:marTop w:val="0"/>
      <w:marBottom w:val="0"/>
      <w:divBdr>
        <w:top w:val="none" w:sz="0" w:space="0" w:color="auto"/>
        <w:left w:val="none" w:sz="0" w:space="0" w:color="auto"/>
        <w:bottom w:val="none" w:sz="0" w:space="0" w:color="auto"/>
        <w:right w:val="none" w:sz="0" w:space="0" w:color="auto"/>
      </w:divBdr>
    </w:div>
    <w:div w:id="564144830">
      <w:bodyDiv w:val="1"/>
      <w:marLeft w:val="0"/>
      <w:marRight w:val="0"/>
      <w:marTop w:val="0"/>
      <w:marBottom w:val="0"/>
      <w:divBdr>
        <w:top w:val="none" w:sz="0" w:space="0" w:color="auto"/>
        <w:left w:val="none" w:sz="0" w:space="0" w:color="auto"/>
        <w:bottom w:val="none" w:sz="0" w:space="0" w:color="auto"/>
        <w:right w:val="none" w:sz="0" w:space="0" w:color="auto"/>
      </w:divBdr>
    </w:div>
    <w:div w:id="621769728">
      <w:bodyDiv w:val="1"/>
      <w:marLeft w:val="0"/>
      <w:marRight w:val="0"/>
      <w:marTop w:val="0"/>
      <w:marBottom w:val="0"/>
      <w:divBdr>
        <w:top w:val="none" w:sz="0" w:space="0" w:color="auto"/>
        <w:left w:val="none" w:sz="0" w:space="0" w:color="auto"/>
        <w:bottom w:val="none" w:sz="0" w:space="0" w:color="auto"/>
        <w:right w:val="none" w:sz="0" w:space="0" w:color="auto"/>
      </w:divBdr>
    </w:div>
    <w:div w:id="625158119">
      <w:bodyDiv w:val="1"/>
      <w:marLeft w:val="0"/>
      <w:marRight w:val="0"/>
      <w:marTop w:val="0"/>
      <w:marBottom w:val="0"/>
      <w:divBdr>
        <w:top w:val="none" w:sz="0" w:space="0" w:color="auto"/>
        <w:left w:val="none" w:sz="0" w:space="0" w:color="auto"/>
        <w:bottom w:val="none" w:sz="0" w:space="0" w:color="auto"/>
        <w:right w:val="none" w:sz="0" w:space="0" w:color="auto"/>
      </w:divBdr>
    </w:div>
    <w:div w:id="654382131">
      <w:bodyDiv w:val="1"/>
      <w:marLeft w:val="0"/>
      <w:marRight w:val="0"/>
      <w:marTop w:val="0"/>
      <w:marBottom w:val="0"/>
      <w:divBdr>
        <w:top w:val="none" w:sz="0" w:space="0" w:color="auto"/>
        <w:left w:val="none" w:sz="0" w:space="0" w:color="auto"/>
        <w:bottom w:val="none" w:sz="0" w:space="0" w:color="auto"/>
        <w:right w:val="none" w:sz="0" w:space="0" w:color="auto"/>
      </w:divBdr>
    </w:div>
    <w:div w:id="785196111">
      <w:bodyDiv w:val="1"/>
      <w:marLeft w:val="0"/>
      <w:marRight w:val="0"/>
      <w:marTop w:val="0"/>
      <w:marBottom w:val="0"/>
      <w:divBdr>
        <w:top w:val="none" w:sz="0" w:space="0" w:color="auto"/>
        <w:left w:val="none" w:sz="0" w:space="0" w:color="auto"/>
        <w:bottom w:val="none" w:sz="0" w:space="0" w:color="auto"/>
        <w:right w:val="none" w:sz="0" w:space="0" w:color="auto"/>
      </w:divBdr>
    </w:div>
    <w:div w:id="817304576">
      <w:bodyDiv w:val="1"/>
      <w:marLeft w:val="0"/>
      <w:marRight w:val="0"/>
      <w:marTop w:val="0"/>
      <w:marBottom w:val="0"/>
      <w:divBdr>
        <w:top w:val="none" w:sz="0" w:space="0" w:color="auto"/>
        <w:left w:val="none" w:sz="0" w:space="0" w:color="auto"/>
        <w:bottom w:val="none" w:sz="0" w:space="0" w:color="auto"/>
        <w:right w:val="none" w:sz="0" w:space="0" w:color="auto"/>
      </w:divBdr>
    </w:div>
    <w:div w:id="932661269">
      <w:bodyDiv w:val="1"/>
      <w:marLeft w:val="0"/>
      <w:marRight w:val="0"/>
      <w:marTop w:val="0"/>
      <w:marBottom w:val="0"/>
      <w:divBdr>
        <w:top w:val="none" w:sz="0" w:space="0" w:color="auto"/>
        <w:left w:val="none" w:sz="0" w:space="0" w:color="auto"/>
        <w:bottom w:val="none" w:sz="0" w:space="0" w:color="auto"/>
        <w:right w:val="none" w:sz="0" w:space="0" w:color="auto"/>
      </w:divBdr>
    </w:div>
    <w:div w:id="1119030683">
      <w:bodyDiv w:val="1"/>
      <w:marLeft w:val="0"/>
      <w:marRight w:val="0"/>
      <w:marTop w:val="0"/>
      <w:marBottom w:val="0"/>
      <w:divBdr>
        <w:top w:val="none" w:sz="0" w:space="0" w:color="auto"/>
        <w:left w:val="none" w:sz="0" w:space="0" w:color="auto"/>
        <w:bottom w:val="none" w:sz="0" w:space="0" w:color="auto"/>
        <w:right w:val="none" w:sz="0" w:space="0" w:color="auto"/>
      </w:divBdr>
    </w:div>
    <w:div w:id="1141192611">
      <w:bodyDiv w:val="1"/>
      <w:marLeft w:val="0"/>
      <w:marRight w:val="0"/>
      <w:marTop w:val="0"/>
      <w:marBottom w:val="0"/>
      <w:divBdr>
        <w:top w:val="none" w:sz="0" w:space="0" w:color="auto"/>
        <w:left w:val="none" w:sz="0" w:space="0" w:color="auto"/>
        <w:bottom w:val="none" w:sz="0" w:space="0" w:color="auto"/>
        <w:right w:val="none" w:sz="0" w:space="0" w:color="auto"/>
      </w:divBdr>
    </w:div>
    <w:div w:id="1166436047">
      <w:bodyDiv w:val="1"/>
      <w:marLeft w:val="0"/>
      <w:marRight w:val="0"/>
      <w:marTop w:val="0"/>
      <w:marBottom w:val="0"/>
      <w:divBdr>
        <w:top w:val="none" w:sz="0" w:space="0" w:color="auto"/>
        <w:left w:val="none" w:sz="0" w:space="0" w:color="auto"/>
        <w:bottom w:val="none" w:sz="0" w:space="0" w:color="auto"/>
        <w:right w:val="none" w:sz="0" w:space="0" w:color="auto"/>
      </w:divBdr>
    </w:div>
    <w:div w:id="1177617189">
      <w:bodyDiv w:val="1"/>
      <w:marLeft w:val="0"/>
      <w:marRight w:val="0"/>
      <w:marTop w:val="0"/>
      <w:marBottom w:val="0"/>
      <w:divBdr>
        <w:top w:val="none" w:sz="0" w:space="0" w:color="auto"/>
        <w:left w:val="none" w:sz="0" w:space="0" w:color="auto"/>
        <w:bottom w:val="none" w:sz="0" w:space="0" w:color="auto"/>
        <w:right w:val="none" w:sz="0" w:space="0" w:color="auto"/>
      </w:divBdr>
    </w:div>
    <w:div w:id="1354310055">
      <w:bodyDiv w:val="1"/>
      <w:marLeft w:val="0"/>
      <w:marRight w:val="0"/>
      <w:marTop w:val="0"/>
      <w:marBottom w:val="0"/>
      <w:divBdr>
        <w:top w:val="none" w:sz="0" w:space="0" w:color="auto"/>
        <w:left w:val="none" w:sz="0" w:space="0" w:color="auto"/>
        <w:bottom w:val="none" w:sz="0" w:space="0" w:color="auto"/>
        <w:right w:val="none" w:sz="0" w:space="0" w:color="auto"/>
      </w:divBdr>
    </w:div>
    <w:div w:id="1371957435">
      <w:bodyDiv w:val="1"/>
      <w:marLeft w:val="0"/>
      <w:marRight w:val="0"/>
      <w:marTop w:val="0"/>
      <w:marBottom w:val="0"/>
      <w:divBdr>
        <w:top w:val="none" w:sz="0" w:space="0" w:color="auto"/>
        <w:left w:val="none" w:sz="0" w:space="0" w:color="auto"/>
        <w:bottom w:val="none" w:sz="0" w:space="0" w:color="auto"/>
        <w:right w:val="none" w:sz="0" w:space="0" w:color="auto"/>
      </w:divBdr>
      <w:divsChild>
        <w:div w:id="46696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623226">
      <w:bodyDiv w:val="1"/>
      <w:marLeft w:val="0"/>
      <w:marRight w:val="0"/>
      <w:marTop w:val="0"/>
      <w:marBottom w:val="0"/>
      <w:divBdr>
        <w:top w:val="none" w:sz="0" w:space="0" w:color="auto"/>
        <w:left w:val="none" w:sz="0" w:space="0" w:color="auto"/>
        <w:bottom w:val="none" w:sz="0" w:space="0" w:color="auto"/>
        <w:right w:val="none" w:sz="0" w:space="0" w:color="auto"/>
      </w:divBdr>
    </w:div>
    <w:div w:id="1448574272">
      <w:bodyDiv w:val="1"/>
      <w:marLeft w:val="0"/>
      <w:marRight w:val="0"/>
      <w:marTop w:val="0"/>
      <w:marBottom w:val="0"/>
      <w:divBdr>
        <w:top w:val="none" w:sz="0" w:space="0" w:color="auto"/>
        <w:left w:val="none" w:sz="0" w:space="0" w:color="auto"/>
        <w:bottom w:val="none" w:sz="0" w:space="0" w:color="auto"/>
        <w:right w:val="none" w:sz="0" w:space="0" w:color="auto"/>
      </w:divBdr>
    </w:div>
    <w:div w:id="1481262277">
      <w:bodyDiv w:val="1"/>
      <w:marLeft w:val="0"/>
      <w:marRight w:val="0"/>
      <w:marTop w:val="0"/>
      <w:marBottom w:val="0"/>
      <w:divBdr>
        <w:top w:val="none" w:sz="0" w:space="0" w:color="auto"/>
        <w:left w:val="none" w:sz="0" w:space="0" w:color="auto"/>
        <w:bottom w:val="none" w:sz="0" w:space="0" w:color="auto"/>
        <w:right w:val="none" w:sz="0" w:space="0" w:color="auto"/>
      </w:divBdr>
    </w:div>
    <w:div w:id="1489983050">
      <w:bodyDiv w:val="1"/>
      <w:marLeft w:val="0"/>
      <w:marRight w:val="0"/>
      <w:marTop w:val="0"/>
      <w:marBottom w:val="0"/>
      <w:divBdr>
        <w:top w:val="none" w:sz="0" w:space="0" w:color="auto"/>
        <w:left w:val="none" w:sz="0" w:space="0" w:color="auto"/>
        <w:bottom w:val="none" w:sz="0" w:space="0" w:color="auto"/>
        <w:right w:val="none" w:sz="0" w:space="0" w:color="auto"/>
      </w:divBdr>
    </w:div>
    <w:div w:id="1577399825">
      <w:bodyDiv w:val="1"/>
      <w:marLeft w:val="0"/>
      <w:marRight w:val="0"/>
      <w:marTop w:val="0"/>
      <w:marBottom w:val="0"/>
      <w:divBdr>
        <w:top w:val="none" w:sz="0" w:space="0" w:color="auto"/>
        <w:left w:val="none" w:sz="0" w:space="0" w:color="auto"/>
        <w:bottom w:val="none" w:sz="0" w:space="0" w:color="auto"/>
        <w:right w:val="none" w:sz="0" w:space="0" w:color="auto"/>
      </w:divBdr>
    </w:div>
    <w:div w:id="1578592004">
      <w:bodyDiv w:val="1"/>
      <w:marLeft w:val="0"/>
      <w:marRight w:val="0"/>
      <w:marTop w:val="0"/>
      <w:marBottom w:val="0"/>
      <w:divBdr>
        <w:top w:val="none" w:sz="0" w:space="0" w:color="auto"/>
        <w:left w:val="none" w:sz="0" w:space="0" w:color="auto"/>
        <w:bottom w:val="none" w:sz="0" w:space="0" w:color="auto"/>
        <w:right w:val="none" w:sz="0" w:space="0" w:color="auto"/>
      </w:divBdr>
    </w:div>
    <w:div w:id="1637101158">
      <w:bodyDiv w:val="1"/>
      <w:marLeft w:val="0"/>
      <w:marRight w:val="0"/>
      <w:marTop w:val="0"/>
      <w:marBottom w:val="0"/>
      <w:divBdr>
        <w:top w:val="none" w:sz="0" w:space="0" w:color="auto"/>
        <w:left w:val="none" w:sz="0" w:space="0" w:color="auto"/>
        <w:bottom w:val="none" w:sz="0" w:space="0" w:color="auto"/>
        <w:right w:val="none" w:sz="0" w:space="0" w:color="auto"/>
      </w:divBdr>
    </w:div>
    <w:div w:id="1662924157">
      <w:bodyDiv w:val="1"/>
      <w:marLeft w:val="0"/>
      <w:marRight w:val="0"/>
      <w:marTop w:val="0"/>
      <w:marBottom w:val="0"/>
      <w:divBdr>
        <w:top w:val="none" w:sz="0" w:space="0" w:color="auto"/>
        <w:left w:val="none" w:sz="0" w:space="0" w:color="auto"/>
        <w:bottom w:val="none" w:sz="0" w:space="0" w:color="auto"/>
        <w:right w:val="none" w:sz="0" w:space="0" w:color="auto"/>
      </w:divBdr>
    </w:div>
    <w:div w:id="1799756234">
      <w:bodyDiv w:val="1"/>
      <w:marLeft w:val="0"/>
      <w:marRight w:val="0"/>
      <w:marTop w:val="0"/>
      <w:marBottom w:val="0"/>
      <w:divBdr>
        <w:top w:val="none" w:sz="0" w:space="0" w:color="auto"/>
        <w:left w:val="none" w:sz="0" w:space="0" w:color="auto"/>
        <w:bottom w:val="none" w:sz="0" w:space="0" w:color="auto"/>
        <w:right w:val="none" w:sz="0" w:space="0" w:color="auto"/>
      </w:divBdr>
    </w:div>
    <w:div w:id="1930960997">
      <w:bodyDiv w:val="1"/>
      <w:marLeft w:val="0"/>
      <w:marRight w:val="0"/>
      <w:marTop w:val="0"/>
      <w:marBottom w:val="0"/>
      <w:divBdr>
        <w:top w:val="none" w:sz="0" w:space="0" w:color="auto"/>
        <w:left w:val="none" w:sz="0" w:space="0" w:color="auto"/>
        <w:bottom w:val="none" w:sz="0" w:space="0" w:color="auto"/>
        <w:right w:val="none" w:sz="0" w:space="0" w:color="auto"/>
      </w:divBdr>
    </w:div>
    <w:div w:id="2003585483">
      <w:bodyDiv w:val="1"/>
      <w:marLeft w:val="0"/>
      <w:marRight w:val="0"/>
      <w:marTop w:val="0"/>
      <w:marBottom w:val="0"/>
      <w:divBdr>
        <w:top w:val="none" w:sz="0" w:space="0" w:color="auto"/>
        <w:left w:val="none" w:sz="0" w:space="0" w:color="auto"/>
        <w:bottom w:val="none" w:sz="0" w:space="0" w:color="auto"/>
        <w:right w:val="none" w:sz="0" w:space="0" w:color="auto"/>
      </w:divBdr>
    </w:div>
    <w:div w:id="2087455418">
      <w:bodyDiv w:val="1"/>
      <w:marLeft w:val="0"/>
      <w:marRight w:val="0"/>
      <w:marTop w:val="0"/>
      <w:marBottom w:val="0"/>
      <w:divBdr>
        <w:top w:val="none" w:sz="0" w:space="0" w:color="auto"/>
        <w:left w:val="none" w:sz="0" w:space="0" w:color="auto"/>
        <w:bottom w:val="none" w:sz="0" w:space="0" w:color="auto"/>
        <w:right w:val="none" w:sz="0" w:space="0" w:color="auto"/>
      </w:divBdr>
    </w:div>
    <w:div w:id="21049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07C76B7AE4B8E9854C473825EAC85"/>
        <w:category>
          <w:name w:val="General"/>
          <w:gallery w:val="placeholder"/>
        </w:category>
        <w:types>
          <w:type w:val="bbPlcHdr"/>
        </w:types>
        <w:behaviors>
          <w:behavior w:val="content"/>
        </w:behaviors>
        <w:guid w:val="{1109158C-89B2-4766-9E4B-3EFFBAF9A5FE}"/>
      </w:docPartPr>
      <w:docPartBody>
        <w:p w:rsidR="008172AD" w:rsidRDefault="00E563F1" w:rsidP="00E563F1">
          <w:pPr>
            <w:pStyle w:val="D8107C76B7AE4B8E9854C473825EAC85"/>
          </w:pPr>
          <w:r>
            <w:rPr>
              <w:rStyle w:val="Textodemarcadordeposicin"/>
              <w:lang w:val="es-MX"/>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F1"/>
    <w:rsid w:val="001A137B"/>
    <w:rsid w:val="001D5D15"/>
    <w:rsid w:val="00263E3D"/>
    <w:rsid w:val="00494E7B"/>
    <w:rsid w:val="004C644C"/>
    <w:rsid w:val="00675546"/>
    <w:rsid w:val="0075530C"/>
    <w:rsid w:val="007B42DF"/>
    <w:rsid w:val="007E5C10"/>
    <w:rsid w:val="008172AD"/>
    <w:rsid w:val="009B5F9C"/>
    <w:rsid w:val="00C97CBE"/>
    <w:rsid w:val="00CA656D"/>
    <w:rsid w:val="00DD2E02"/>
    <w:rsid w:val="00E563F1"/>
    <w:rsid w:val="00EC3A49"/>
    <w:rsid w:val="00F26E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563F1"/>
    <w:rPr>
      <w:color w:val="808080"/>
    </w:rPr>
  </w:style>
  <w:style w:type="paragraph" w:customStyle="1" w:styleId="D8107C76B7AE4B8E9854C473825EAC85">
    <w:name w:val="D8107C76B7AE4B8E9854C473825EAC85"/>
    <w:rsid w:val="00E56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1173</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Astore – NAHUEL FERRINO</dc:creator>
  <cp:keywords/>
  <dc:description/>
  <cp:lastModifiedBy>Rodrigo Astore</cp:lastModifiedBy>
  <cp:revision>285</cp:revision>
  <dcterms:created xsi:type="dcterms:W3CDTF">2025-03-28T19:45:00Z</dcterms:created>
  <dcterms:modified xsi:type="dcterms:W3CDTF">2025-06-03T22:10:00Z</dcterms:modified>
</cp:coreProperties>
</file>