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left"/>
      </w:pPr>
      <w:r>
        <w:drawing>
          <wp:inline distT="0" distB="0" distL="0" distR="0">
            <wp:extent cx="666750" cy="419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  <w:color w:val="0F1A3D"/>
          <w:sz w:val="56"/>
          <w:szCs w:val="56"/>
        </w:rPr>
        <w:t xml:space="preserve">ALMACENES T&amp;P</w:t>
      </w:r>
    </w:p>
    <w:p>
      <w:pPr>
        <w:spacing w:after="260"/>
      </w:pPr>
      <w:r>
        <w:rPr>
          <w:color w:val="5C6690"/>
          <w:sz w:val="26"/>
          <w:szCs w:val="26"/>
        </w:rPr>
        <w:t xml:space="preserve">Sistema de Punto de Venta, Inventario y Ventas</w:t>
      </w:r>
    </w:p>
    <w:p>
      <w:pPr>
        <w:spacing w:after="500"/>
      </w:pPr>
      <w:r>
        <w:rPr>
          <w:color w:val="14224F"/>
          <w:sz w:val="20"/>
          <w:szCs w:val="20"/>
        </w:rPr>
        <w:t xml:space="preserve">🧥 Tiendas de ropa    📚 Librerías    💊 Farmacias    🛒 Abarroterías</w:t>
      </w:r>
    </w:p>
    <w:p>
      <w:pPr>
        <w:pBdr>
          <w:top w:val="single" w:color="DDE3F2" w:sz="4" w:space="12"/>
        </w:pBdr>
        <w:spacing w:before="2400"/>
      </w:pPr>
      <w:r>
        <w:rPr>
          <w:color w:val="5C6690"/>
          <w:sz w:val="17"/>
          <w:szCs w:val="17"/>
        </w:rPr>
        <w:t xml:space="preserve">Propuesta para negocios en Guatemala · Preparado por Lennyn · asesoria.informatica@gmail.com</w:t>
      </w:r>
    </w:p>
    <w:p>
      <w:r>
        <w:br w:type="page"/>
      </w:r>
    </w:p>
    <w:p>
      <w:pPr>
        <w:spacing w:after="60"/>
      </w:pPr>
      <w:r>
        <w:rPr>
          <w:b/>
          <w:bCs/>
          <w:color w:val="4F7CFF"/>
          <w:spacing w:val="20"/>
          <w:sz w:val="16"/>
          <w:szCs w:val="16"/>
        </w:rPr>
        <w:t xml:space="preserve">EL SISTEMA</w:t>
      </w:r>
    </w:p>
    <w:p>
      <w:pPr>
        <w:pStyle w:val="Heading1"/>
        <w:spacing w:after="200" w:before="0"/>
      </w:pPr>
      <w:r>
        <w:rPr>
          <w:b/>
          <w:bCs/>
          <w:color w:val="0F1A3D"/>
          <w:sz w:val="32"/>
          <w:szCs w:val="32"/>
        </w:rPr>
        <w:t xml:space="preserve">Todo lo que tu negocio necesita para vender y controlar inventario, en un solo lugar</w:t>
      </w:r>
    </w:p>
    <w:p>
      <w:pPr>
        <w:spacing w:after="180"/>
      </w:pPr>
      <w:r>
        <w:rPr>
          <w:color w:val="37426B"/>
          <w:sz w:val="21"/>
          <w:szCs w:val="21"/>
        </w:rPr>
        <w:t xml:space="preserve">ALMACENES T&amp;P es un sistema en la nube (funciona desde cualquier navegador, en computadora, tablet o celular) pensado para negocios pequeños y medianos: ventas en caja, control de inventario en tiempo real, compras a proveedores, traspasos entre tiendas, ventas al crédito con cuentas por cobrar/pagar, cotizaciones y reportes gerenciales. No requiere instalar nada ni comprar servidores: se accede desde internet y los datos quedan respaldados automáticamente.</w:t>
      </w:r>
    </w:p>
    <w:p>
      <w:pPr>
        <w:spacing w:after="120" w:before="160"/>
      </w:pPr>
      <w:r>
        <w:rPr>
          <w:b/>
          <w:bCs/>
          <w:color w:val="14224F"/>
          <w:sz w:val="24"/>
          <w:szCs w:val="24"/>
        </w:rPr>
        <w:t xml:space="preserve">Módulos incluidos</w:t>
      </w:r>
    </w:p>
    <w:tbl>
      <w:tblPr>
        <w:tblW w:type="dxa" w:w="9400"/>
        <w:tblBorders>
          <w:top w:val="single" w:color="DDE3F2" w:sz="2"/>
          <w:left w:val="single" w:color="DDE3F2" w:sz="2"/>
          <w:bottom w:val="single" w:color="DDE3F2" w:sz="2"/>
          <w:right w:val="single" w:color="DDE3F2" w:sz="2"/>
          <w:insideH w:val="single" w:color="DDE3F2" w:sz="2"/>
          <w:insideV w:val="single" w:color="DDE3F2" w:sz="2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42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6000"/>
            <w:shd w:fill="142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💰 Vender (Caja)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Registro rápido de ventas, selección de cliente y vendedor, impresión de factura.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🤝 Clientes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Base de datos de clientes con direcciones y teléfonos.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📄 Ventas Registradas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Historial completo de ventas, filtrable por tienda, con anulación.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🧾 Cotizaciones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Presupuestos para clientes, convertibles a venta con un clic.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↩️ Devolución de Venta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Devoluciones que regresan el producto automáticamente al inventario.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💵 Cuentas por Cobrar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Ventas al crédito con saldo pendiente y registro de abonos.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🧮 Cierre de Caja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Arqueo de caja: compara lo esperado contra lo contado.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🛒 Comprar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Registro de compras a proveedores, que suman al inventario al instante.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🚚 Proveedores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Directorio de proveedores con contacto y direcciones.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📋 Compras Registradas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Historial de compras con opción de anulación.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💳 Cuentas por Pagar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Compras al crédito a proveedores, con control de abonos.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📦 Productos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Catálogo de productos con código, precio de compra y de venta.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🏬 Inventario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Existencias en tiempo real, por tienda o consolidado.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⏳ Lotes y Vencimientos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Aviso de productos próximos a vencer o vencidos, por lote.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🔁 Traspasos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Movimiento de mercadería entre sucursales, con historial.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🏪 Tiendas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Administración de una o varias sucursales desde una sola cuenta.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🪪 Empleados y accesos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Usuarios por empleado, con permisos de vendedor o administrador.</w:t>
            </w:r>
          </w:p>
        </w:tc>
      </w:tr>
      <w:tr>
        <w:tc>
          <w:tcPr>
            <w:tcW w:type="dxa" w:w="3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📊 Consultas y Reportes</w:t>
            </w:r>
          </w:p>
        </w:tc>
        <w:tc>
          <w:tcPr>
            <w:tcW w:type="dxa" w:w="60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Ventas por tienda y por empleado, con gráficas.</w:t>
            </w:r>
          </w:p>
        </w:tc>
      </w:tr>
      <w:t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14224F"/>
                <w:sz w:val="19"/>
                <w:szCs w:val="19"/>
              </w:rPr>
              <w:t xml:space="preserve">🎨 Personalización</w:t>
            </w:r>
          </w:p>
        </w:tc>
        <w:tc>
          <w:tcPr>
            <w:tcW w:type="dxa" w:w="6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9"/>
                <w:szCs w:val="19"/>
              </w:rPr>
              <w:t xml:space="preserve">Colores y foto de portada propios del negocio.</w:t>
            </w:r>
          </w:p>
        </w:tc>
      </w:tr>
    </w:tbl>
    <w:p>
      <w:pPr>
        <w:spacing w:after="120" w:before="160"/>
      </w:pPr>
      <w:r>
        <w:rPr>
          <w:b/>
          <w:bCs/>
          <w:color w:val="14224F"/>
          <w:sz w:val="24"/>
          <w:szCs w:val="24"/>
        </w:rPr>
        <w:t xml:space="preserve">Un sistema, varios tipos de negocio</w:t>
      </w:r>
    </w:p>
    <w:p>
      <w:pPr>
        <w:spacing w:after="180"/>
      </w:pPr>
      <w:r>
        <w:rPr>
          <w:color w:val="37426B"/>
          <w:sz w:val="21"/>
          <w:szCs w:val="21"/>
        </w:rPr>
        <w:t xml:space="preserve">El mismo sistema se adapta al rubro del negocio sin perder ninguna venta, compra ni existencia ya registrada:</w:t>
      </w:r>
    </w:p>
    <w:p>
      <w:pPr>
        <w:spacing w:after="200"/>
      </w:pPr>
      <w:r>
        <w:rPr>
          <w:b/>
          <w:bCs/>
          <w:color w:val="14224F"/>
          <w:sz w:val="21"/>
          <w:szCs w:val="21"/>
        </w:rPr>
        <w:t xml:space="preserve">🧥 Tienda de Ropa      📚 Librería      💊 Farmacia      🛒 Abarrotería</w:t>
      </w:r>
    </w:p>
    <w:p>
      <w:pPr>
        <w:pBdr>
          <w:top w:val="single" w:color="ECEFF8" w:sz="4" w:space="8"/>
        </w:pBdr>
        <w:spacing w:before="300"/>
      </w:pPr>
      <w:r>
        <w:rPr>
          <w:color w:val="A3AAD0"/>
          <w:sz w:val="15"/>
          <w:szCs w:val="15"/>
        </w:rPr>
        <w:t xml:space="preserve">ALMACENES T&amp;P · Sistema de Punto de Venta</w:t>
      </w:r>
    </w:p>
    <w:p>
      <w:pPr>
        <w:spacing w:after="60"/>
      </w:pPr>
      <w:r>
        <w:rPr>
          <w:b/>
          <w:bCs/>
          <w:color w:val="4F7CFF"/>
          <w:spacing w:val="20"/>
          <w:sz w:val="16"/>
          <w:szCs w:val="16"/>
        </w:rPr>
        <w:t xml:space="preserve">ASÍ SE VE EL SISTEMA</w:t>
      </w:r>
    </w:p>
    <w:p>
      <w:pPr>
        <w:pStyle w:val="Heading1"/>
        <w:spacing w:after="200" w:before="0"/>
      </w:pPr>
      <w:r>
        <w:rPr>
          <w:b/>
          <w:bCs/>
          <w:color w:val="0F1A3D"/>
          <w:sz w:val="32"/>
          <w:szCs w:val="32"/>
        </w:rPr>
        <w:t xml:space="preserve">Capturas reales del sistema en demostración</w:t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Panel principal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Acceso directo a todos los módulos desde una sola pantalla.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Cuentas por Cobrar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Ventas al crédito con su saldo pendiente, con un botón para registrar abonos hasta saldarlas.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Cotizaciones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Presupuestos para clientes que no afectan el inventario hasta convertirse en venta.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Vender (pantalla de caja)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Búsqueda rápida de productos, selección de cliente y vendedor, y total al instante.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Ventas Registradas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Historial de ventas con fecha, tienda, usuario que la atendió, cliente y total.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Inventario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Existencia de cada producto, consolidada o por tienda, actualizada en tiempo real con cada venta o compra.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Catálogo de Productos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Todos los productos con su código, precio de compra y precio de venta.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200"/>
      </w:pPr>
      <w:r>
        <w:rPr>
          <w:b/>
          <w:bCs/>
          <w:color w:val="14224F"/>
          <w:sz w:val="21"/>
          <w:szCs w:val="21"/>
        </w:rPr>
        <w:t xml:space="preserve">Reportes gerenciales</w:t>
      </w:r>
    </w:p>
    <w:p>
      <w:pPr>
        <w:spacing w:after="100"/>
      </w:pPr>
      <w:r>
        <w:rPr>
          <w:color w:val="5C6690"/>
          <w:sz w:val="18"/>
          <w:szCs w:val="18"/>
        </w:rPr>
        <w:t xml:space="preserve">Ventas por tienda y por empleado, con gráficas y totales, filtrables por periodo.</w:t>
      </w:r>
    </w:p>
    <w:p>
      <w:pPr>
        <w:spacing w:after="160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ECEFF8" w:sz="4" w:space="8"/>
        </w:pBdr>
        <w:spacing w:before="300"/>
      </w:pPr>
      <w:r>
        <w:rPr>
          <w:color w:val="A3AAD0"/>
          <w:sz w:val="15"/>
          <w:szCs w:val="15"/>
        </w:rPr>
        <w:t xml:space="preserve">ALMACENES T&amp;P · Sistema de Punto de Venta</w:t>
      </w:r>
    </w:p>
    <w:p>
      <w:r>
        <w:br w:type="page"/>
      </w:r>
    </w:p>
    <w:p>
      <w:pPr>
        <w:spacing w:after="60"/>
      </w:pPr>
      <w:r>
        <w:rPr>
          <w:b/>
          <w:bCs/>
          <w:color w:val="4F7CFF"/>
          <w:spacing w:val="20"/>
          <w:sz w:val="16"/>
          <w:szCs w:val="16"/>
        </w:rPr>
        <w:t xml:space="preserve">INVERSIÓN</w:t>
      </w:r>
    </w:p>
    <w:p>
      <w:pPr>
        <w:pStyle w:val="Heading1"/>
        <w:spacing w:after="200" w:before="0"/>
      </w:pPr>
      <w:r>
        <w:rPr>
          <w:b/>
          <w:bCs/>
          <w:color w:val="0F1A3D"/>
          <w:sz w:val="32"/>
          <w:szCs w:val="32"/>
        </w:rPr>
        <w:t xml:space="preserve">Planes y precios</w:t>
      </w:r>
    </w:p>
    <w:p>
      <w:pPr>
        <w:spacing w:after="180"/>
      </w:pPr>
      <w:r>
        <w:rPr>
          <w:color w:val="37426B"/>
          <w:sz w:val="21"/>
          <w:szCs w:val="21"/>
        </w:rPr>
        <w:t xml:space="preserve">Como referencia, así están los precios de sistemas similares para pequeños negocios en Guatemala:</w:t>
      </w:r>
    </w:p>
    <w:tbl>
      <w:tblPr>
        <w:tblW w:type="dxa" w:w="9400"/>
        <w:tblBorders>
          <w:top w:val="single" w:color="DDE3F2" w:sz="2"/>
          <w:left w:val="single" w:color="DDE3F2" w:sz="2"/>
          <w:bottom w:val="single" w:color="DDE3F2" w:sz="2"/>
          <w:right w:val="single" w:color="DDE3F2" w:sz="2"/>
          <w:insideH w:val="single" w:color="DDE3F2" w:sz="2"/>
          <w:insideV w:val="single" w:color="DDE3F2" w:sz="2"/>
        </w:tblBorders>
      </w:tblPr>
      <w:tblGrid>
        <w:gridCol w:w="1800"/>
        <w:gridCol w:w="2400"/>
        <w:gridCol w:w="2400"/>
        <w:gridCol w:w="2800"/>
      </w:tblGrid>
      <w:tr>
        <w:trPr>
          <w:tblHeader/>
        </w:trPr>
        <w:tc>
          <w:tcPr>
            <w:tcW w:type="dxa" w:w="1800"/>
            <w:shd w:fill="142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Proveedor</w:t>
            </w:r>
          </w:p>
        </w:tc>
        <w:tc>
          <w:tcPr>
            <w:tcW w:type="dxa" w:w="2400"/>
            <w:shd w:fill="142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 de entrada</w:t>
            </w:r>
          </w:p>
        </w:tc>
        <w:tc>
          <w:tcPr>
            <w:tcW w:type="dxa" w:w="2400"/>
            <w:shd w:fill="142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 intermedio</w:t>
            </w:r>
          </w:p>
        </w:tc>
        <w:tc>
          <w:tcPr>
            <w:tcW w:type="dxa" w:w="2800"/>
            <w:shd w:fill="14224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Incluye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PosFile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Q200/mes (Q150 pago anual)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Q300–Q475/mes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Ventas y productos ilimitados, 1 sucursal; implementación aparte Q700–Q2,150</w:t>
            </w:r>
          </w:p>
        </w:tc>
      </w:tr>
      <w:tr>
        <w:tc>
          <w:tcPr>
            <w:tcW w:type="dxa" w:w="18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Vendty</w:t>
            </w:r>
          </w:p>
        </w:tc>
        <w:tc>
          <w:tcPr>
            <w:tcW w:type="dxa" w:w="2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Q173/mes (pago anual)</w:t>
            </w:r>
          </w:p>
        </w:tc>
        <w:tc>
          <w:tcPr>
            <w:tcW w:type="dxa" w:w="24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Q254–Q315/mes</w:t>
            </w:r>
          </w:p>
        </w:tc>
        <w:tc>
          <w:tcPr>
            <w:tcW w:type="dxa" w:w="2800"/>
            <w:shd w:fill="F7F9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37426B"/>
                <w:sz w:val="18"/>
                <w:szCs w:val="18"/>
              </w:rPr>
              <w:t xml:space="preserve">Factura POS y electrónica, tienda virtual, varios usuarios</w:t>
            </w:r>
          </w:p>
        </w:tc>
      </w:tr>
    </w:tbl>
    <w:p>
      <w:pPr>
        <w:spacing w:after="200"/>
      </w:pPr>
      <w:r>
        <w:rPr>
          <w:i/>
          <w:iCs/>
          <w:color w:val="8B93B5"/>
          <w:sz w:val="16"/>
          <w:szCs w:val="16"/>
        </w:rPr>
        <w:t xml:space="preserve">Fuente: sitios públicos de precios de PosFile y Vendty, consultados en septiembre 2026.</w:t>
      </w:r>
    </w:p>
    <w:p>
      <w:pPr>
        <w:spacing w:after="120" w:before="160"/>
      </w:pPr>
      <w:r>
        <w:rPr>
          <w:b/>
          <w:bCs/>
          <w:color w:val="14224F"/>
          <w:sz w:val="24"/>
          <w:szCs w:val="24"/>
        </w:rPr>
        <w:t xml:space="preserve">Nuestra propuesta</w:t>
      </w: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4F7C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SUGERIDO — A CONFIRMAR</w:t>
            </w:r>
          </w:p>
        </w:tc>
      </w:tr>
    </w:tbl>
    <w:p>
      <w:pPr>
        <w:spacing w:after="180"/>
      </w:pPr>
      <w:r>
        <w:rPr>
          <w:color w:val="37426B"/>
          <w:sz w:val="21"/>
          <w:szCs w:val="21"/>
        </w:rPr>
        <w:t xml:space="preserve">Con base en esos precios de referencia, esta es una propuesta de punto de partida:</w:t>
      </w:r>
    </w:p>
    <w:tbl>
      <w:tblPr>
        <w:tblW w:type="dxa" w:w="9200"/>
        <w:tblBorders>
          <w:top w:val="single" w:color="4F7CFF" w:sz="6"/>
          <w:left w:val="single" w:color="4F7CFF" w:sz="6"/>
          <w:bottom w:val="single" w:color="4F7CFF" w:sz="6"/>
          <w:right w:val="single" w:color="4F7CFF" w:sz="6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5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4224F"/>
                <w:sz w:val="22"/>
                <w:szCs w:val="22"/>
              </w:rPr>
              <w:t xml:space="preserve">Plan Esencial</w:t>
            </w:r>
          </w:p>
          <w:p>
            <w:pPr>
              <w:spacing w:after="100"/>
            </w:pPr>
            <w:r>
              <w:rPr>
                <w:b/>
                <w:bCs/>
                <w:color w:val="1B2D68"/>
                <w:sz w:val="30"/>
                <w:szCs w:val="30"/>
              </w:rPr>
              <w:t xml:space="preserve">Q ______ </w:t>
            </w:r>
            <w:r>
              <w:rPr>
                <w:color w:val="5C6690"/>
                <w:sz w:val="18"/>
                <w:szCs w:val="18"/>
              </w:rPr>
              <w:t xml:space="preserve">/ mes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1 tienda, ventas y productos ilimitados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Caja, inventario, clientes y proveedores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Hasta 2 usuarios (vendedores)</w:t>
            </w:r>
          </w:p>
        </w:tc>
      </w:tr>
    </w:tbl>
    <w:p>
      <w:pPr>
        <w:spacing w:after="200"/>
      </w:pPr>
    </w:p>
    <w:tbl>
      <w:tblPr>
        <w:tblW w:type="dxa" w:w="9200"/>
        <w:tblBorders>
          <w:top w:val="single" w:color="4F7CFF" w:sz="6"/>
          <w:left w:val="single" w:color="4F7CFF" w:sz="6"/>
          <w:bottom w:val="single" w:color="4F7CFF" w:sz="6"/>
          <w:right w:val="single" w:color="4F7CFF" w:sz="6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5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4224F"/>
                <w:sz w:val="22"/>
                <w:szCs w:val="22"/>
              </w:rPr>
              <w:t xml:space="preserve">Plan Multi-tienda</w:t>
            </w:r>
          </w:p>
          <w:p>
            <w:pPr>
              <w:spacing w:after="100"/>
            </w:pPr>
            <w:r>
              <w:rPr>
                <w:b/>
                <w:bCs/>
                <w:color w:val="1B2D68"/>
                <w:sz w:val="30"/>
                <w:szCs w:val="30"/>
              </w:rPr>
              <w:t xml:space="preserve">Q ______ </w:t>
            </w:r>
            <w:r>
              <w:rPr>
                <w:color w:val="5C6690"/>
                <w:sz w:val="18"/>
                <w:szCs w:val="18"/>
              </w:rPr>
              <w:t xml:space="preserve">/ mes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Todo lo del Plan Esencial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Varias sucursales con traspasos entre ellas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Reportes por tienda y por empleado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Usuarios ilimitados</w:t>
            </w:r>
          </w:p>
        </w:tc>
      </w:tr>
    </w:tbl>
    <w:p>
      <w:pPr>
        <w:spacing w:after="200" w:before="140"/>
      </w:pPr>
      <w:r>
        <w:rPr>
          <w:i/>
          <w:iCs/>
          <w:color w:val="8B93B5"/>
          <w:sz w:val="18"/>
          <w:szCs w:val="18"/>
        </w:rPr>
        <w:t xml:space="preserve">Los montos quedan en blanco a propósito: complétalos con el precio final que definas para cada plan, usando los datos de mercado de arriba como referencia, antes de entregar este documento a un cliente.</w:t>
      </w:r>
    </w:p>
    <w:p>
      <w:pPr>
        <w:pBdr>
          <w:top w:val="single" w:color="ECEFF8" w:sz="4" w:space="8"/>
        </w:pBdr>
        <w:spacing w:before="300"/>
      </w:pPr>
      <w:r>
        <w:rPr>
          <w:color w:val="A3AAD0"/>
          <w:sz w:val="15"/>
          <w:szCs w:val="15"/>
        </w:rPr>
        <w:t xml:space="preserve">ALMACENES T&amp;P · Sistema de Punto de Venta</w:t>
      </w:r>
    </w:p>
    <w:p>
      <w:r>
        <w:br w:type="page"/>
      </w:r>
    </w:p>
    <w:p>
      <w:pPr>
        <w:spacing w:after="60"/>
      </w:pPr>
      <w:r>
        <w:rPr>
          <w:b/>
          <w:bCs/>
          <w:color w:val="4F7CFF"/>
          <w:spacing w:val="20"/>
          <w:sz w:val="16"/>
          <w:szCs w:val="16"/>
        </w:rPr>
        <w:t xml:space="preserve">PUESTA EN MARCHA</w:t>
      </w:r>
    </w:p>
    <w:p>
      <w:pPr>
        <w:pStyle w:val="Heading1"/>
        <w:spacing w:after="200" w:before="0"/>
      </w:pPr>
      <w:r>
        <w:rPr>
          <w:b/>
          <w:bCs/>
          <w:color w:val="0F1A3D"/>
          <w:sz w:val="32"/>
          <w:szCs w:val="32"/>
        </w:rPr>
        <w:t xml:space="preserve">Migración de tus datos actuales</w:t>
      </w:r>
    </w:p>
    <w:p>
      <w:pPr>
        <w:spacing w:after="180"/>
      </w:pPr>
      <w:r>
        <w:rPr>
          <w:color w:val="37426B"/>
          <w:sz w:val="21"/>
          <w:szCs w:val="21"/>
        </w:rPr>
        <w:t xml:space="preserve">Si ya llevas tu control en Excel o en un sistema/base de datos anterior, no hace falta capturar todo de nuevo: tus productos, clientes, proveedores e inventario se pueden importar directamente al nuevo sistema como parte de la puesta en marcha.</w:t>
      </w:r>
    </w:p>
    <w:tbl>
      <w:tblPr>
        <w:tblW w:type="dxa" w:w="2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400"/>
      </w:tblGrid>
      <w:tr>
        <w:tc>
          <w:tcPr>
            <w:tcW w:type="dxa" w:w="2400"/>
            <w:shd w:fill="4F7C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SUGERIDO — A CONFIRMAR</w:t>
            </w:r>
          </w:p>
        </w:tc>
      </w:tr>
    </w:tbl>
    <w:p>
      <w:pPr>
        <w:spacing w:before="140"/>
      </w:pPr>
    </w:p>
    <w:tbl>
      <w:tblPr>
        <w:tblW w:type="dxa" w:w="9200"/>
        <w:tblBorders>
          <w:top w:val="single" w:color="4F7CFF" w:sz="6"/>
          <w:left w:val="single" w:color="4F7CFF" w:sz="6"/>
          <w:bottom w:val="single" w:color="4F7CFF" w:sz="6"/>
          <w:right w:val="single" w:color="4F7CFF" w:sz="6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5F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color w:val="14224F"/>
                <w:sz w:val="22"/>
                <w:szCs w:val="22"/>
              </w:rPr>
              <w:t xml:space="preserve">Servicio de migración de datos</w:t>
            </w:r>
          </w:p>
          <w:p>
            <w:pPr>
              <w:spacing w:after="100"/>
            </w:pPr>
            <w:r>
              <w:rPr>
                <w:b/>
                <w:bCs/>
                <w:color w:val="1B2D68"/>
                <w:sz w:val="30"/>
                <w:szCs w:val="30"/>
              </w:rPr>
              <w:t xml:space="preserve">Q ______ </w:t>
            </w:r>
            <w:r>
              <w:rPr>
                <w:color w:val="5C6690"/>
                <w:sz w:val="18"/>
                <w:szCs w:val="18"/>
              </w:rPr>
              <w:t xml:space="preserve">/ mes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Importación de productos, clientes, proveedores e inventario inicial desde Excel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Exportación y limpieza de datos desde una base de datos anterior (Access, otro sistema, etc.)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color w:val="37426B"/>
                <w:sz w:val="19"/>
                <w:szCs w:val="19"/>
              </w:rPr>
              <w:t xml:space="preserve">Revisión de duplicados y datos incompletos antes de cargarlos</w:t>
            </w:r>
          </w:p>
        </w:tc>
      </w:tr>
    </w:tbl>
    <w:p>
      <w:pPr>
        <w:spacing w:after="200" w:before="140"/>
      </w:pPr>
      <w:r>
        <w:rPr>
          <w:i/>
          <w:iCs/>
          <w:color w:val="8B93B5"/>
          <w:sz w:val="18"/>
          <w:szCs w:val="18"/>
        </w:rPr>
        <w:t xml:space="preserve">Como referencia: negocios similares en Guatemala cobran la puesta en marcha por separado del plan mensual (Q700 a Q2,150 según el proveedor citado arriba), y una migración de datos sencilla desde Excel o una base de datos pequeña suele tomar entre 2 y 8 horas de trabajo.</w:t>
      </w:r>
    </w:p>
    <w:p>
      <w:pPr>
        <w:pStyle w:val="Heading1"/>
        <w:spacing w:after="200" w:before="0"/>
      </w:pPr>
      <w:r>
        <w:rPr>
          <w:b/>
          <w:bCs/>
          <w:color w:val="0F1A3D"/>
          <w:sz w:val="32"/>
          <w:szCs w:val="32"/>
        </w:rPr>
        <w:t xml:space="preserve">Facturación Electrónica (FEL)</w:t>
      </w:r>
    </w:p>
    <w:tbl>
      <w:tblPr>
        <w:tblW w:type="dxa" w:w="9200"/>
        <w:tblBorders>
          <w:top w:val="single" w:color="E0435A" w:sz="24"/>
          <w:left w:val="single" w:color="FFF3F4" w:sz="2"/>
          <w:bottom w:val="single" w:color="FFF3F4" w:sz="2"/>
          <w:right w:val="single" w:color="FFF3F4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FF3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A3283A"/>
                <w:sz w:val="20"/>
                <w:szCs w:val="20"/>
              </w:rPr>
              <w:t xml:space="preserve">Importante para cualquier negocio en Guatemala: </w:t>
            </w:r>
            <w:r>
              <w:rPr>
                <w:color w:val="6B1F28"/>
                <w:sz w:val="20"/>
                <w:szCs w:val="20"/>
              </w:rPr>
              <w:t xml:space="preserve">desde 2023 la SAT exige el régimen de Factura Electrónica en Línea (FEL) a prácticamente todos los contribuyentes.</w:t>
            </w:r>
          </w:p>
          <w:p>
            <w:pPr>
              <w:spacing w:after="0"/>
            </w:pPr>
            <w:r>
              <w:rPr>
                <w:color w:val="6B1F28"/>
                <w:sz w:val="20"/>
                <w:szCs w:val="20"/>
              </w:rPr>
              <w:t xml:space="preserve">El sistema que ves en esta demostración genera comprobantes de venta internos, pero </w:t>
            </w:r>
            <w:r>
              <w:rPr>
                <w:b/>
                <w:bCs/>
                <w:color w:val="A3283A"/>
                <w:sz w:val="20"/>
                <w:szCs w:val="20"/>
              </w:rPr>
              <w:t xml:space="preserve">todavía no está conectado a un certificador autorizado de la SAT</w:t>
            </w:r>
            <w:r>
              <w:rPr>
                <w:color w:val="6B1F28"/>
                <w:sz w:val="20"/>
                <w:szCs w:val="20"/>
              </w:rPr>
              <w:t xml:space="preserve"> (como Digifact, Megaprint u otros) para emitir FEL válida ante el fisco. Esa integración se puede agregar como una siguiente fase del proyecto — es importante conversarlo con cada cliente antes de que dependa del sistema para facturar legalmente.</w:t>
            </w:r>
          </w:p>
        </w:tc>
      </w:tr>
    </w:tbl>
    <w:p>
      <w:pPr>
        <w:spacing w:after="80" w:before="260"/>
      </w:pPr>
      <w:r>
        <w:rPr>
          <w:b/>
          <w:bCs/>
          <w:color w:val="0F1A3D"/>
          <w:sz w:val="28"/>
          <w:szCs w:val="28"/>
        </w:rPr>
        <w:t xml:space="preserve">Contacto</w:t>
      </w:r>
    </w:p>
    <w:p>
      <w:pPr>
        <w:spacing w:after="180"/>
      </w:pPr>
      <w:r>
        <w:rPr>
          <w:color w:val="37426B"/>
          <w:sz w:val="21"/>
          <w:szCs w:val="21"/>
        </w:rPr>
        <w:t xml:space="preserve">Lennyn · asesoria.informatica@gmail.com</w:t>
      </w:r>
    </w:p>
    <w:p>
      <w:pPr>
        <w:pBdr>
          <w:top w:val="single" w:color="ECEFF8" w:sz="4" w:space="8"/>
        </w:pBdr>
        <w:spacing w:before="300"/>
      </w:pPr>
      <w:r>
        <w:rPr>
          <w:color w:val="A3AAD0"/>
          <w:sz w:val="15"/>
          <w:szCs w:val="15"/>
        </w:rPr>
        <w:t xml:space="preserve">ALMACENES T&amp;P · Sistema de Punto de Venta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e9c533fd52aadaf2b9264bf2f9411a1bd869a04.png"/><Relationship Id="rId8" Type="http://schemas.openxmlformats.org/officeDocument/2006/relationships/image" Target="media/9d0e344d0ee6965c0f8ce677cd25ee8adc93c611.png"/><Relationship Id="rId9" Type="http://schemas.openxmlformats.org/officeDocument/2006/relationships/image" Target="media/b7e171c626e0d5b0750f70391b33501f63c6b677.png"/><Relationship Id="rId10" Type="http://schemas.openxmlformats.org/officeDocument/2006/relationships/image" Target="media/da4f14f56dc24a1cca72813869861e9e40e75f66.png"/><Relationship Id="rId11" Type="http://schemas.openxmlformats.org/officeDocument/2006/relationships/image" Target="media/e669f4c87e35b1d4a5f4b5ee0f7504efb990e0a5.png"/><Relationship Id="rId12" Type="http://schemas.openxmlformats.org/officeDocument/2006/relationships/image" Target="media/227736506d2df15c1a5ca66b33b3b1bc9f7c7ad2.png"/><Relationship Id="rId13" Type="http://schemas.openxmlformats.org/officeDocument/2006/relationships/image" Target="media/472a951c1486586aec2afebcfd0e05769bc9cedc.png"/><Relationship Id="rId14" Type="http://schemas.openxmlformats.org/officeDocument/2006/relationships/image" Target="media/c6e41f4ce04e0ccc82546c914424054ddb5d879c.png"/><Relationship Id="rId15" Type="http://schemas.openxmlformats.org/officeDocument/2006/relationships/image" Target="media/7d1ea32e32b0c63c1bb18a2a707f51dcc33ea48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2026-09-20T03:50:19.238Z</dcterms:created>
  <dcterms:modified xsi:type="dcterms:W3CDTF">2026-09-20T03:50:19.238Z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