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BE" w:rsidRDefault="00A24C83">
      <w:pPr>
        <w:rPr>
          <w:b/>
          <w:u w:val="single"/>
        </w:rPr>
      </w:pPr>
      <w:bookmarkStart w:id="0" w:name="_GoBack"/>
      <w:r>
        <w:rPr>
          <w:b/>
          <w:u w:val="single"/>
        </w:rPr>
        <w:t>Planificación de la historia</w:t>
      </w:r>
    </w:p>
    <w:p w:rsidR="00A24C83" w:rsidRDefault="00A24C83">
      <w:r>
        <w:t xml:space="preserve">Para llevar a cabo la creación y redacción de la historia del videojuego se llevó a cabo una búsqueda a conciencia de información relacionada con los diferentes dioses y titanes, como por ejemplo los diferentes parentescos, atributos, comportamientos y cultos de los mismos. Dicha búsqueda, no se limitó únicamente a internet, sino que también se consultó bibliografía física; más concretamente la obra escrita por Lucía </w:t>
      </w:r>
      <w:proofErr w:type="spellStart"/>
      <w:r>
        <w:t>Impelluso</w:t>
      </w:r>
      <w:proofErr w:type="spellEnd"/>
      <w:r>
        <w:t xml:space="preserve">, </w:t>
      </w:r>
      <w:r>
        <w:rPr>
          <w:i/>
        </w:rPr>
        <w:t>Héroes y dioses de la Antigüedad</w:t>
      </w:r>
      <w:r>
        <w:t xml:space="preserve">. </w:t>
      </w:r>
    </w:p>
    <w:p w:rsidR="00A24C83" w:rsidRPr="008B6864" w:rsidRDefault="00A24C83">
      <w:pPr>
        <w:rPr>
          <w:u w:val="single"/>
        </w:rPr>
      </w:pPr>
      <w:r>
        <w:t xml:space="preserve">Una vez conseguida la información necesaria se pasó a la fase de </w:t>
      </w:r>
      <w:r w:rsidR="00CC5B2B">
        <w:t>esquematización de la sucesión de eventos, siempre tratando de ser lo más fieles posibles a la bibliografía consultada para otorgarle al juego, no solo el mayor realismo posible, sino también un aspecto didáctico. Tras elaborar el esquema de sucesos, se procedió a la redacción de la “versión borrador”</w:t>
      </w:r>
      <w:r w:rsidR="00D32429">
        <w:t xml:space="preserve"> de la historia y se puso en común para que cada miembro del equipo diera su valoración e indicara, si fuera necesario, los aspectos a mejorar. Finalmente, con el </w:t>
      </w:r>
      <w:proofErr w:type="spellStart"/>
      <w:r w:rsidR="00D32429">
        <w:rPr>
          <w:i/>
        </w:rPr>
        <w:t>feedback</w:t>
      </w:r>
      <w:proofErr w:type="spellEnd"/>
      <w:r w:rsidR="00D32429">
        <w:rPr>
          <w:i/>
        </w:rPr>
        <w:t xml:space="preserve"> </w:t>
      </w:r>
      <w:r w:rsidR="00D32429">
        <w:t xml:space="preserve">de todos los miembros se procedió a la redacción de la “versión final” de la historia. </w:t>
      </w:r>
    </w:p>
    <w:p w:rsidR="008B6864" w:rsidRDefault="008B6864">
      <w:pPr>
        <w:rPr>
          <w:b/>
          <w:u w:val="single"/>
        </w:rPr>
      </w:pPr>
      <w:r w:rsidRPr="008B6864">
        <w:rPr>
          <w:b/>
          <w:u w:val="single"/>
        </w:rPr>
        <w:t>Referencias Gráficas</w:t>
      </w:r>
    </w:p>
    <w:p w:rsidR="008B6864" w:rsidRPr="008B6864" w:rsidRDefault="008B6864">
      <w:r>
        <w:t xml:space="preserve">Para llevar a cabo un diseño lo más </w:t>
      </w:r>
      <w:r w:rsidR="00380736">
        <w:t xml:space="preserve">preciso posible nos hemos basado en búsquedas de imágenes de los diferentes personajes. Dichas imágenes se adjuntan: </w:t>
      </w:r>
      <w:bookmarkEnd w:id="0"/>
    </w:p>
    <w:sectPr w:rsidR="008B6864" w:rsidRPr="008B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3"/>
    <w:rsid w:val="000D360F"/>
    <w:rsid w:val="001A05BE"/>
    <w:rsid w:val="00377761"/>
    <w:rsid w:val="00380736"/>
    <w:rsid w:val="00655FE5"/>
    <w:rsid w:val="006F0EF0"/>
    <w:rsid w:val="00861ECC"/>
    <w:rsid w:val="008B6864"/>
    <w:rsid w:val="00A24C83"/>
    <w:rsid w:val="00B43EEE"/>
    <w:rsid w:val="00C10BBC"/>
    <w:rsid w:val="00CA0363"/>
    <w:rsid w:val="00CC5B2B"/>
    <w:rsid w:val="00D3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DCFA"/>
  <w15:chartTrackingRefBased/>
  <w15:docId w15:val="{84E251FC-8B7A-4023-BF2A-34D42BC0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Carbajo Guillermo José</dc:creator>
  <cp:keywords/>
  <dc:description/>
  <cp:lastModifiedBy>Gutiérrez Carbajo Guillermo José</cp:lastModifiedBy>
  <cp:revision>2</cp:revision>
  <dcterms:created xsi:type="dcterms:W3CDTF">2018-04-10T10:08:00Z</dcterms:created>
  <dcterms:modified xsi:type="dcterms:W3CDTF">2018-04-12T15:30:00Z</dcterms:modified>
</cp:coreProperties>
</file>