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7A9" w:rsidRDefault="00B41CBC">
      <w:r>
        <w:t>Clase Habilidades</w:t>
      </w:r>
    </w:p>
    <w:p w:rsidR="00B41CBC" w:rsidRDefault="00B41CBC">
      <w:r>
        <w:t>Como se ha explicado, los personajes cuentan con diferentes habilidades que realizan diferentes efectos tanto en aliados como en enemigos, para manejar dichos efectos y guardar los atributos de dichas habilidades se ha creado una clase genérica para todas ellas que contiene un código genérico para utilizar todas ellas.</w:t>
      </w:r>
    </w:p>
    <w:p w:rsidR="00B41CBC" w:rsidRDefault="00B41CBC">
      <w:r>
        <w:t>Esta clase contiene varios atributos que definen la individualidad de cada habilidad:</w:t>
      </w:r>
    </w:p>
    <w:p w:rsidR="00B41CBC" w:rsidRDefault="00B41CBC">
      <w:r>
        <w:t>-</w:t>
      </w:r>
      <w:proofErr w:type="spellStart"/>
      <w:r>
        <w:t>String</w:t>
      </w:r>
      <w:proofErr w:type="spellEnd"/>
      <w:r>
        <w:t xml:space="preserve"> nombre: contiene el nombre de la habilidad</w:t>
      </w:r>
    </w:p>
    <w:p w:rsidR="00B41CBC" w:rsidRDefault="00B41CBC">
      <w:r>
        <w:t>-</w:t>
      </w:r>
      <w:proofErr w:type="spellStart"/>
      <w:r>
        <w:t>int</w:t>
      </w:r>
      <w:proofErr w:type="spellEnd"/>
      <w:r>
        <w:t xml:space="preserve"> nivel: contiene el requisito de nivel dela habilidad, el nivel que debe tener el personaje para poder usar la habilidad.</w:t>
      </w:r>
    </w:p>
    <w:p w:rsidR="00B41CBC" w:rsidRDefault="00B41CBC">
      <w:r>
        <w:t>-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danyo</w:t>
      </w:r>
      <w:proofErr w:type="spellEnd"/>
      <w:r>
        <w:t xml:space="preserve">: este parámetro se utiliza como multiplicador de ataque del personaje cuando la habilidad debe realizar un </w:t>
      </w:r>
      <w:proofErr w:type="spellStart"/>
      <w:r>
        <w:t>calculo</w:t>
      </w:r>
      <w:proofErr w:type="spellEnd"/>
      <w:r>
        <w:t xml:space="preserve"> de daños.</w:t>
      </w:r>
    </w:p>
    <w:p w:rsidR="00B41CBC" w:rsidRDefault="00B41CBC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costeMP</w:t>
      </w:r>
      <w:proofErr w:type="spellEnd"/>
      <w:r>
        <w:t xml:space="preserve">: indica cuanto </w:t>
      </w:r>
      <w:proofErr w:type="spellStart"/>
      <w:r>
        <w:t>MPdebe</w:t>
      </w:r>
      <w:proofErr w:type="spellEnd"/>
      <w:r>
        <w:t xml:space="preserve"> gastar el personaje para usar la habilidad</w:t>
      </w:r>
    </w:p>
    <w:p w:rsidR="00B41CBC" w:rsidRDefault="00B41CBC">
      <w:r>
        <w:t>-</w:t>
      </w:r>
      <w:proofErr w:type="spellStart"/>
      <w:r>
        <w:t>String</w:t>
      </w:r>
      <w:proofErr w:type="spellEnd"/>
      <w:r>
        <w:t xml:space="preserve"> descripción: da al jugador una pequeña descripción de lo que hace la habilidad.</w:t>
      </w:r>
    </w:p>
    <w:p w:rsidR="00B41CBC" w:rsidRDefault="00B41CBC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tipoHabilidad</w:t>
      </w:r>
      <w:proofErr w:type="spellEnd"/>
      <w:r>
        <w:t xml:space="preserve">: este identificador nos permite identificar el tipo de habilidad que es, y de ese modo saber </w:t>
      </w:r>
      <w:proofErr w:type="spellStart"/>
      <w:r>
        <w:t>como</w:t>
      </w:r>
      <w:proofErr w:type="spellEnd"/>
      <w:r>
        <w:t xml:space="preserve"> debe ejecutarse y que parámetros se le debe pasar para ello.</w:t>
      </w:r>
    </w:p>
    <w:p w:rsidR="00B41CBC" w:rsidRDefault="00B41CBC">
      <w:r>
        <w:t xml:space="preserve">Además de los </w:t>
      </w:r>
      <w:proofErr w:type="gramStart"/>
      <w:r>
        <w:t>correspondiente atributos</w:t>
      </w:r>
      <w:proofErr w:type="gramEnd"/>
      <w:r>
        <w:t>, esta clase cuenta con una serie de métodos que aplicadas por un objeto de la clase personaje permiten el uso adecuado dela habilidad y descontar el mana correspondiente.</w:t>
      </w:r>
    </w:p>
    <w:p w:rsidR="009D286A" w:rsidRDefault="009D286A">
      <w:r>
        <w:t>Mediante el uso la sobrecarga del método “</w:t>
      </w:r>
      <w:proofErr w:type="spellStart"/>
      <w:r>
        <w:t>usarHabilidad</w:t>
      </w:r>
      <w:proofErr w:type="spellEnd"/>
      <w:r>
        <w:t>” podemos pasarle diferentes argumentos a</w:t>
      </w:r>
      <w:bookmarkStart w:id="0" w:name="_GoBack"/>
      <w:bookmarkEnd w:id="0"/>
    </w:p>
    <w:p w:rsidR="006E437B" w:rsidRDefault="006E437B">
      <w:r>
        <w:t xml:space="preserve">En función del tipo de habilidad, el método </w:t>
      </w:r>
      <w:proofErr w:type="spellStart"/>
      <w:r>
        <w:t>usarHabilidad</w:t>
      </w:r>
      <w:proofErr w:type="spellEnd"/>
      <w:r>
        <w:t xml:space="preserve"> ejecutará una de las subrutinas o </w:t>
      </w:r>
      <w:proofErr w:type="spellStart"/>
      <w:r>
        <w:t>submétodos</w:t>
      </w:r>
      <w:proofErr w:type="spellEnd"/>
      <w:r>
        <w:t xml:space="preserve"> correspondientes, ejecutando el </w:t>
      </w:r>
      <w:proofErr w:type="spellStart"/>
      <w:r>
        <w:t>calculo</w:t>
      </w:r>
      <w:proofErr w:type="spellEnd"/>
      <w:r>
        <w:t xml:space="preserve"> de daños y comprobaciones correspondientes según corresponda a la habilidad.</w:t>
      </w:r>
    </w:p>
    <w:p w:rsidR="006E437B" w:rsidRDefault="006E437B">
      <w:r>
        <w:t xml:space="preserve">Los métodos de ejecución de habilidades según al tipo corresponderían </w:t>
      </w:r>
      <w:proofErr w:type="gramStart"/>
      <w:r>
        <w:t>a :</w:t>
      </w:r>
      <w:proofErr w:type="gramEnd"/>
      <w:r>
        <w:t xml:space="preserve"> Habilidad de ataque </w:t>
      </w:r>
      <w:proofErr w:type="spellStart"/>
      <w:r>
        <w:t>uniobjetivo</w:t>
      </w:r>
      <w:proofErr w:type="spellEnd"/>
      <w:r>
        <w:t xml:space="preserve">, habilidad de ataque </w:t>
      </w:r>
      <w:proofErr w:type="spellStart"/>
      <w:r>
        <w:t>multiobjetivo</w:t>
      </w:r>
      <w:proofErr w:type="spellEnd"/>
      <w:r>
        <w:t>, habilidad de cura, habilidad de resurrección y habilidad de drenaje de vida.</w:t>
      </w:r>
    </w:p>
    <w:p w:rsidR="006E437B" w:rsidRDefault="006E437B">
      <w:r>
        <w:t>El uso y guardado de habilidades se hace a través de la clase personaje, de forma que cada uno tenga sus propias habilidades para su uso.</w:t>
      </w:r>
    </w:p>
    <w:sectPr w:rsidR="006E4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BC"/>
    <w:rsid w:val="000208DA"/>
    <w:rsid w:val="001E73DF"/>
    <w:rsid w:val="002A59C3"/>
    <w:rsid w:val="00486B9C"/>
    <w:rsid w:val="004E53EC"/>
    <w:rsid w:val="006E437B"/>
    <w:rsid w:val="00780B0E"/>
    <w:rsid w:val="007E7FEE"/>
    <w:rsid w:val="009D286A"/>
    <w:rsid w:val="00B4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E19B"/>
  <w15:chartTrackingRefBased/>
  <w15:docId w15:val="{B1E90D0C-29B0-4238-BBB8-8B46A5E9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ibañez</dc:creator>
  <cp:keywords/>
  <dc:description/>
  <cp:lastModifiedBy>David ibañez</cp:lastModifiedBy>
  <cp:revision>2</cp:revision>
  <dcterms:created xsi:type="dcterms:W3CDTF">2018-05-05T10:06:00Z</dcterms:created>
  <dcterms:modified xsi:type="dcterms:W3CDTF">2018-05-05T11:26:00Z</dcterms:modified>
</cp:coreProperties>
</file>