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3DB" w:rsidRDefault="00B653DB" w:rsidP="00A4310D">
      <w:pPr>
        <w:rPr>
          <w:rFonts w:ascii="Times New Roman" w:hAnsi="Times New Roman" w:cs="Times New Roman"/>
          <w:sz w:val="32"/>
          <w:lang w:val="en-GB"/>
        </w:rPr>
      </w:pPr>
    </w:p>
    <w:p w:rsidR="00B653DB" w:rsidRDefault="008A64CD" w:rsidP="00A4310D">
      <w:pPr>
        <w:rPr>
          <w:rFonts w:ascii="Times New Roman" w:hAnsi="Times New Roman" w:cs="Times New Roman"/>
          <w:sz w:val="32"/>
          <w:lang w:val="en-GB"/>
        </w:rPr>
      </w:pPr>
      <w:r>
        <w:rPr>
          <w:rFonts w:ascii="Times New Roman" w:hAnsi="Times New Roman" w:cs="Times New Roman"/>
          <w:noProof/>
          <w:sz w:val="24"/>
        </w:rPr>
        <w:drawing>
          <wp:anchor distT="0" distB="0" distL="114300" distR="114300" simplePos="0" relativeHeight="251660288" behindDoc="1" locked="0" layoutInCell="1" allowOverlap="1" wp14:anchorId="33BC47E8">
            <wp:simplePos x="0" y="0"/>
            <wp:positionH relativeFrom="margin">
              <wp:posOffset>-10491</wp:posOffset>
            </wp:positionH>
            <wp:positionV relativeFrom="margin">
              <wp:posOffset>528762</wp:posOffset>
            </wp:positionV>
            <wp:extent cx="5400040" cy="81127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B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8112760"/>
                    </a:xfrm>
                    <a:prstGeom prst="rect">
                      <a:avLst/>
                    </a:prstGeom>
                  </pic:spPr>
                </pic:pic>
              </a:graphicData>
            </a:graphic>
          </wp:anchor>
        </w:drawing>
      </w: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B653DB" w:rsidRDefault="00B653DB" w:rsidP="00A4310D">
      <w:pPr>
        <w:rPr>
          <w:rFonts w:ascii="Times New Roman" w:hAnsi="Times New Roman" w:cs="Times New Roman"/>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09580E" w:rsidRDefault="0009580E" w:rsidP="00B653DB">
      <w:pPr>
        <w:jc w:val="center"/>
        <w:rPr>
          <w:rFonts w:ascii="Times New Roman" w:hAnsi="Times New Roman" w:cs="Times New Roman"/>
          <w:b/>
          <w:color w:val="FFFFFF" w:themeColor="background1"/>
          <w:sz w:val="32"/>
          <w:lang w:val="en-GB"/>
        </w:rPr>
      </w:pPr>
    </w:p>
    <w:p w:rsidR="00A4310D" w:rsidRDefault="00A4310D" w:rsidP="00ED1D50">
      <w:pPr>
        <w:rPr>
          <w:rFonts w:ascii="Times New Roman" w:hAnsi="Times New Roman" w:cs="Times New Roman"/>
          <w:b/>
          <w:color w:val="FFFFFF" w:themeColor="background1"/>
          <w:sz w:val="32"/>
          <w:lang w:val="en-GB"/>
        </w:rPr>
      </w:pPr>
    </w:p>
    <w:p w:rsidR="008A64CD" w:rsidRDefault="008A64CD" w:rsidP="00ED1D50">
      <w:pPr>
        <w:rPr>
          <w:rFonts w:ascii="Times New Roman" w:hAnsi="Times New Roman" w:cs="Times New Roman"/>
          <w:sz w:val="32"/>
        </w:rPr>
      </w:pPr>
      <w:r>
        <w:rPr>
          <w:noProof/>
        </w:rPr>
        <w:pict>
          <v:shapetype id="_x0000_t202" coordsize="21600,21600" o:spt="202" path="m,l,21600r21600,l21600,xe">
            <v:stroke joinstyle="miter"/>
            <v:path gradientshapeok="t" o:connecttype="rect"/>
          </v:shapetype>
          <v:shape id="Cuadro de texto 2" o:spid="_x0000_s1026" type="#_x0000_t202" style="position:absolute;margin-left:-2.75pt;margin-top:24.55pt;width:225.7pt;height:115.15pt;z-index:251687424;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8A64CD" w:rsidRPr="008A64CD" w:rsidRDefault="008A64CD" w:rsidP="008A64CD">
                  <w:pPr>
                    <w:rPr>
                      <w:rFonts w:ascii="Times New Roman" w:hAnsi="Times New Roman" w:cs="Times New Roman"/>
                      <w:b/>
                      <w:color w:val="FFFFFF" w:themeColor="background1"/>
                      <w:sz w:val="20"/>
                      <w:szCs w:val="20"/>
                      <w:lang w:val="en-GB"/>
                    </w:rPr>
                  </w:pPr>
                  <w:r w:rsidRPr="008A64CD">
                    <w:rPr>
                      <w:rFonts w:ascii="Times New Roman" w:hAnsi="Times New Roman" w:cs="Times New Roman"/>
                      <w:b/>
                      <w:color w:val="FFFFFF" w:themeColor="background1"/>
                      <w:sz w:val="20"/>
                      <w:szCs w:val="20"/>
                      <w:lang w:val="en-GB"/>
                    </w:rPr>
                    <w:t>Miguel Ángel Losada Fernández</w:t>
                  </w:r>
                </w:p>
                <w:p w:rsidR="008A64CD" w:rsidRPr="008A64CD" w:rsidRDefault="008A64CD" w:rsidP="008A64CD">
                  <w:pPr>
                    <w:rPr>
                      <w:rFonts w:ascii="Times New Roman" w:hAnsi="Times New Roman" w:cs="Times New Roman"/>
                      <w:b/>
                      <w:color w:val="FFFFFF" w:themeColor="background1"/>
                      <w:sz w:val="20"/>
                      <w:szCs w:val="20"/>
                      <w:lang w:val="en-GB"/>
                    </w:rPr>
                  </w:pPr>
                  <w:r w:rsidRPr="008A64CD">
                    <w:rPr>
                      <w:rFonts w:ascii="Times New Roman" w:hAnsi="Times New Roman" w:cs="Times New Roman"/>
                      <w:b/>
                      <w:color w:val="FFFFFF" w:themeColor="background1"/>
                      <w:sz w:val="20"/>
                      <w:szCs w:val="20"/>
                      <w:lang w:val="en-GB"/>
                    </w:rPr>
                    <w:t>Alvaro Zamorano Ortega</w:t>
                  </w:r>
                </w:p>
                <w:p w:rsidR="008A64CD" w:rsidRPr="008A64CD" w:rsidRDefault="008A64CD" w:rsidP="008A64CD">
                  <w:pPr>
                    <w:rPr>
                      <w:rFonts w:ascii="Times New Roman" w:hAnsi="Times New Roman" w:cs="Times New Roman"/>
                      <w:b/>
                      <w:color w:val="FFFFFF" w:themeColor="background1"/>
                      <w:sz w:val="20"/>
                      <w:szCs w:val="20"/>
                      <w:lang w:val="en-GB"/>
                    </w:rPr>
                  </w:pPr>
                  <w:r w:rsidRPr="008A64CD">
                    <w:rPr>
                      <w:rFonts w:ascii="Times New Roman" w:hAnsi="Times New Roman" w:cs="Times New Roman"/>
                      <w:b/>
                      <w:color w:val="FFFFFF" w:themeColor="background1"/>
                      <w:sz w:val="20"/>
                      <w:szCs w:val="20"/>
                      <w:lang w:val="en-GB"/>
                    </w:rPr>
                    <w:t>Miguel Escuderos de la Moreno</w:t>
                  </w:r>
                </w:p>
                <w:p w:rsidR="008A64CD" w:rsidRPr="008A64CD" w:rsidRDefault="008A64CD" w:rsidP="008A64CD">
                  <w:pPr>
                    <w:rPr>
                      <w:rFonts w:ascii="Times New Roman" w:hAnsi="Times New Roman" w:cs="Times New Roman"/>
                      <w:b/>
                      <w:color w:val="FFFFFF" w:themeColor="background1"/>
                      <w:sz w:val="20"/>
                      <w:szCs w:val="20"/>
                      <w:lang w:val="en-GB"/>
                    </w:rPr>
                  </w:pPr>
                  <w:r w:rsidRPr="008A64CD">
                    <w:rPr>
                      <w:rFonts w:ascii="Times New Roman" w:hAnsi="Times New Roman" w:cs="Times New Roman"/>
                      <w:b/>
                      <w:color w:val="FFFFFF" w:themeColor="background1"/>
                      <w:sz w:val="20"/>
                      <w:szCs w:val="20"/>
                      <w:lang w:val="en-GB"/>
                    </w:rPr>
                    <w:t>Abel de coca Torres</w:t>
                  </w:r>
                </w:p>
                <w:p w:rsidR="008A64CD" w:rsidRPr="008A64CD" w:rsidRDefault="008A64CD" w:rsidP="008A64CD">
                  <w:pPr>
                    <w:rPr>
                      <w:rFonts w:ascii="Times New Roman" w:hAnsi="Times New Roman" w:cs="Times New Roman"/>
                      <w:b/>
                      <w:color w:val="FFFFFF" w:themeColor="background1"/>
                      <w:sz w:val="20"/>
                      <w:szCs w:val="20"/>
                      <w:lang w:val="en-GB"/>
                    </w:rPr>
                  </w:pPr>
                  <w:r w:rsidRPr="008A64CD">
                    <w:rPr>
                      <w:rFonts w:ascii="Times New Roman" w:hAnsi="Times New Roman" w:cs="Times New Roman"/>
                      <w:b/>
                      <w:color w:val="FFFFFF" w:themeColor="background1"/>
                      <w:sz w:val="20"/>
                      <w:szCs w:val="20"/>
                      <w:lang w:val="en-GB"/>
                    </w:rPr>
                    <w:t>Ignacio Rubio Valverde</w:t>
                  </w:r>
                </w:p>
              </w:txbxContent>
            </v:textbox>
            <w10:wrap type="square"/>
          </v:shape>
        </w:pict>
      </w:r>
    </w:p>
    <w:p w:rsidR="008A64CD" w:rsidRDefault="008A64CD" w:rsidP="00ED1D50">
      <w:pPr>
        <w:rPr>
          <w:rFonts w:ascii="Times New Roman" w:hAnsi="Times New Roman" w:cs="Times New Roman"/>
          <w:sz w:val="32"/>
        </w:rPr>
      </w:pPr>
    </w:p>
    <w:p w:rsidR="008A64CD" w:rsidRDefault="008A64CD" w:rsidP="00ED1D50">
      <w:pPr>
        <w:rPr>
          <w:rFonts w:ascii="Times New Roman" w:hAnsi="Times New Roman" w:cs="Times New Roman"/>
          <w:sz w:val="32"/>
        </w:rPr>
      </w:pPr>
    </w:p>
    <w:p w:rsidR="008A64CD" w:rsidRDefault="008A64CD" w:rsidP="00ED1D50">
      <w:pPr>
        <w:rPr>
          <w:rFonts w:ascii="Times New Roman" w:hAnsi="Times New Roman" w:cs="Times New Roman"/>
          <w:sz w:val="32"/>
        </w:rPr>
      </w:pPr>
    </w:p>
    <w:p w:rsidR="008A64CD" w:rsidRPr="00B653DB" w:rsidRDefault="008A64CD" w:rsidP="00ED1D50">
      <w:pPr>
        <w:rPr>
          <w:rFonts w:ascii="Times New Roman" w:hAnsi="Times New Roman" w:cs="Times New Roman"/>
          <w:sz w:val="32"/>
        </w:rPr>
      </w:pPr>
    </w:p>
    <w:p w:rsidR="00A4310D" w:rsidRPr="00A4310D" w:rsidRDefault="00520A75" w:rsidP="00A4310D">
      <w:pPr>
        <w:jc w:val="center"/>
        <w:rPr>
          <w:rFonts w:ascii="Times New Roman" w:hAnsi="Times New Roman" w:cs="Times New Roman"/>
          <w:sz w:val="32"/>
          <w:lang w:val="en-GB"/>
        </w:rPr>
      </w:pPr>
      <w:r w:rsidRPr="00EA2BE7">
        <w:rPr>
          <w:rFonts w:ascii="Times New Roman" w:hAnsi="Times New Roman" w:cs="Times New Roman"/>
          <w:sz w:val="32"/>
          <w:lang w:val="en-GB"/>
        </w:rPr>
        <w:lastRenderedPageBreak/>
        <w:t>Until the Last Note</w:t>
      </w:r>
    </w:p>
    <w:p w:rsidR="00A23EEC" w:rsidRDefault="00520A75">
      <w:pPr>
        <w:jc w:val="both"/>
        <w:rPr>
          <w:rFonts w:ascii="Times New Roman" w:hAnsi="Times New Roman" w:cs="Times New Roman"/>
          <w:sz w:val="24"/>
        </w:rPr>
      </w:pPr>
      <w:r w:rsidRPr="00EA2BE7">
        <w:rPr>
          <w:rFonts w:ascii="Times New Roman" w:hAnsi="Times New Roman" w:cs="Times New Roman"/>
          <w:b/>
          <w:sz w:val="28"/>
          <w:lang w:val="en-GB"/>
        </w:rPr>
        <w:t>Introducción</w:t>
      </w:r>
      <w:r w:rsidRPr="00EA2BE7">
        <w:rPr>
          <w:rFonts w:ascii="Times New Roman" w:hAnsi="Times New Roman" w:cs="Times New Roman"/>
          <w:b/>
          <w:sz w:val="28"/>
          <w:lang w:val="en-GB"/>
        </w:rPr>
        <w:br/>
      </w:r>
      <w:r w:rsidRPr="00EA2BE7">
        <w:rPr>
          <w:rFonts w:ascii="Times New Roman" w:hAnsi="Times New Roman" w:cs="Times New Roman"/>
          <w:b/>
          <w:sz w:val="28"/>
          <w:lang w:val="en-GB"/>
        </w:rPr>
        <w:tab/>
      </w:r>
      <w:r w:rsidRPr="00EA2BE7">
        <w:rPr>
          <w:rFonts w:ascii="Times New Roman" w:hAnsi="Times New Roman" w:cs="Times New Roman"/>
          <w:sz w:val="24"/>
          <w:szCs w:val="24"/>
          <w:lang w:val="en-GB"/>
        </w:rPr>
        <w:t>“¡TÚ!</w:t>
      </w:r>
      <w:r w:rsidRPr="00EA2BE7">
        <w:rPr>
          <w:rFonts w:ascii="Times New Roman" w:hAnsi="Times New Roman" w:cs="Times New Roman"/>
          <w:sz w:val="24"/>
          <w:lang w:val="en-GB"/>
        </w:rPr>
        <w:t xml:space="preserve"> </w:t>
      </w:r>
      <w:r>
        <w:rPr>
          <w:rFonts w:ascii="Times New Roman" w:hAnsi="Times New Roman" w:cs="Times New Roman"/>
          <w:sz w:val="24"/>
        </w:rPr>
        <w:t>¡SI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Emprende tu aventura como músico donde no todo parece como es. Tienes para elegir entre tres estilos musicales: Rock, Jazz y Clásico. Conquista el escenario y descubre la trama que hay detrás</w:t>
      </w:r>
      <w:r w:rsidR="008A64CD">
        <w:rPr>
          <w:rFonts w:ascii="Times New Roman" w:hAnsi="Times New Roman" w:cs="Times New Roman"/>
          <w:sz w:val="24"/>
        </w:rPr>
        <w:t>.</w:t>
      </w:r>
      <w:r>
        <w:rPr>
          <w:rFonts w:ascii="Times New Roman" w:hAnsi="Times New Roman" w:cs="Times New Roman"/>
          <w:sz w:val="24"/>
        </w:rPr>
        <w:t xml:space="preserve">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Es un pixelart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sprites o la paleta de colores.</w:t>
      </w:r>
    </w:p>
    <w:p w:rsidR="00D26F5E"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C13E32">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Alfredo</w:t>
      </w:r>
      <w:r w:rsidR="00520A75" w:rsidRPr="00F7492C">
        <w:rPr>
          <w:rFonts w:ascii="Times New Roman" w:hAnsi="Times New Roman" w:cs="Times New Roman"/>
          <w:b/>
          <w:sz w:val="24"/>
        </w:rPr>
        <w:t xml:space="preserve"> Mercurio</w:t>
      </w:r>
      <w:r w:rsidR="00520A75">
        <w:rPr>
          <w:rFonts w:ascii="Times New Roman" w:hAnsi="Times New Roman" w:cs="Times New Roman"/>
          <w:sz w:val="24"/>
        </w:rPr>
        <w:t>: Es el estilo del Rock. Tiene pantalones blancos y chaqueta amarilla y lleva un sombrero de copa (Referencias a Freddie Mercury y Slash).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cantará el mítico ‘MAMA’ de bohemian rhapsody para infligir un daño brutal en los timpanos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sidR="00C13E32">
        <w:rPr>
          <w:rFonts w:ascii="Times New Roman" w:hAnsi="Times New Roman" w:cs="Times New Roman"/>
          <w:sz w:val="24"/>
        </w:rPr>
        <w:t>, lanzará uno de sus</w:t>
      </w:r>
      <w:r>
        <w:rPr>
          <w:rFonts w:ascii="Times New Roman" w:hAnsi="Times New Roman" w:cs="Times New Roman"/>
          <w:sz w:val="24"/>
        </w:rPr>
        <w:t xml:space="preserve">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r w:rsidRPr="00A54632">
        <w:rPr>
          <w:rFonts w:ascii="Times New Roman" w:hAnsi="Times New Roman" w:cs="Times New Roman"/>
          <w:b/>
          <w:sz w:val="24"/>
        </w:rPr>
        <w:t>Saxofonazo</w:t>
      </w:r>
      <w:r w:rsidRPr="00A54632">
        <w:rPr>
          <w:rFonts w:ascii="Times New Roman" w:hAnsi="Times New Roman" w:cs="Times New Roman"/>
          <w:sz w:val="24"/>
        </w:rPr>
        <w:t>: lanzará un saxofón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moverá sus caderas sensualmente para distraer al enemigo e infringirle daño (Daño:40, Usos: 10)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SaxGuy</w:t>
      </w:r>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xml:space="preserve">: Es el estilo clásico. Tiene una </w:t>
      </w:r>
      <w:r w:rsidR="00D26F5E">
        <w:rPr>
          <w:rFonts w:ascii="Times New Roman" w:hAnsi="Times New Roman" w:cs="Times New Roman"/>
          <w:sz w:val="24"/>
        </w:rPr>
        <w:t>bombín</w:t>
      </w:r>
      <w:r>
        <w:rPr>
          <w:rFonts w:ascii="Times New Roman" w:hAnsi="Times New Roman" w:cs="Times New Roman"/>
          <w:sz w:val="24"/>
        </w:rPr>
        <w:t xml:space="preserve"> y un esmoquin </w:t>
      </w:r>
      <w:r w:rsidR="00D26F5E">
        <w:rPr>
          <w:rFonts w:ascii="Times New Roman" w:hAnsi="Times New Roman" w:cs="Times New Roman"/>
          <w:sz w:val="24"/>
        </w:rPr>
        <w:t>extremadamente elegante</w:t>
      </w:r>
      <w:r>
        <w:rPr>
          <w:rFonts w:ascii="Times New Roman" w:hAnsi="Times New Roman" w:cs="Times New Roman"/>
          <w:sz w:val="24"/>
        </w:rPr>
        <w:t>.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Pianazo</w:t>
      </w:r>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(Daño:40, Usos: 10)</w:t>
      </w:r>
    </w:p>
    <w:p w:rsidR="00A54632" w:rsidRPr="00D26F5E"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lanzará su tremenda peluca para destrozar los sueños capilares del enemigo (Daño: 60, Usos: 5)</w:t>
      </w:r>
    </w:p>
    <w:p w:rsidR="00D26F5E" w:rsidRPr="00D26F5E" w:rsidRDefault="00D26F5E" w:rsidP="00D26F5E">
      <w:pPr>
        <w:pStyle w:val="Prrafodelista"/>
        <w:ind w:left="2145"/>
        <w:jc w:val="both"/>
        <w:rPr>
          <w:rFonts w:ascii="Times New Roman" w:hAnsi="Times New Roman" w:cs="Times New Roman"/>
          <w:b/>
          <w:sz w:val="24"/>
        </w:rPr>
      </w:pPr>
      <w:r>
        <w:rPr>
          <w:noProof/>
        </w:rPr>
        <w:drawing>
          <wp:anchor distT="0" distB="0" distL="114300" distR="114300" simplePos="0" relativeHeight="251685376" behindDoc="0" locked="0" layoutInCell="1" allowOverlap="1">
            <wp:simplePos x="0" y="0"/>
            <wp:positionH relativeFrom="margin">
              <wp:posOffset>1882140</wp:posOffset>
            </wp:positionH>
            <wp:positionV relativeFrom="margin">
              <wp:posOffset>2052955</wp:posOffset>
            </wp:positionV>
            <wp:extent cx="1516380" cy="37515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6380"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simplePos x="0" y="0"/>
            <wp:positionH relativeFrom="margin">
              <wp:posOffset>-32385</wp:posOffset>
            </wp:positionH>
            <wp:positionV relativeFrom="margin">
              <wp:posOffset>2138680</wp:posOffset>
            </wp:positionV>
            <wp:extent cx="1438275" cy="35502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6F5E" w:rsidRPr="00D26F5E" w:rsidRDefault="00D26F5E" w:rsidP="00D26F5E">
      <w:pPr>
        <w:jc w:val="both"/>
        <w:rPr>
          <w:rFonts w:ascii="Times New Roman" w:hAnsi="Times New Roman" w:cs="Times New Roman"/>
          <w:b/>
          <w:sz w:val="24"/>
        </w:rPr>
      </w:pPr>
      <w:r>
        <w:rPr>
          <w:noProof/>
        </w:rPr>
        <w:drawing>
          <wp:anchor distT="0" distB="0" distL="114300" distR="114300" simplePos="0" relativeHeight="251665920" behindDoc="0" locked="0" layoutInCell="1" allowOverlap="1" wp14:anchorId="5449BE77">
            <wp:simplePos x="0" y="0"/>
            <wp:positionH relativeFrom="margin">
              <wp:posOffset>3958590</wp:posOffset>
            </wp:positionH>
            <wp:positionV relativeFrom="margin">
              <wp:posOffset>2252980</wp:posOffset>
            </wp:positionV>
            <wp:extent cx="1438275" cy="34944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EC" w:rsidRDefault="00A23EEC">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r w:rsidRPr="00F7492C">
        <w:rPr>
          <w:rFonts w:ascii="Times New Roman" w:hAnsi="Times New Roman" w:cs="Times New Roman"/>
          <w:b/>
          <w:sz w:val="24"/>
        </w:rPr>
        <w:t>Ludwig van Mozart</w:t>
      </w:r>
      <w:r>
        <w:rPr>
          <w:rFonts w:ascii="Times New Roman" w:hAnsi="Times New Roman" w:cs="Times New Roman"/>
          <w:b/>
          <w:sz w:val="24"/>
        </w:rPr>
        <w:t xml:space="preserve">                        Moldova Sax                             </w:t>
      </w:r>
      <w:r w:rsidR="00C13E32">
        <w:rPr>
          <w:rFonts w:ascii="Times New Roman" w:hAnsi="Times New Roman" w:cs="Times New Roman"/>
          <w:b/>
          <w:sz w:val="24"/>
        </w:rPr>
        <w:t xml:space="preserve">Alfredo </w:t>
      </w:r>
      <w:r w:rsidRPr="00F7492C">
        <w:rPr>
          <w:rFonts w:ascii="Times New Roman" w:hAnsi="Times New Roman" w:cs="Times New Roman"/>
          <w:b/>
          <w:sz w:val="24"/>
        </w:rPr>
        <w:t>Mercurio</w:t>
      </w:r>
    </w:p>
    <w:p w:rsidR="00D26F5E" w:rsidRDefault="00D26F5E">
      <w:pPr>
        <w:pStyle w:val="Prrafodelista"/>
        <w:ind w:left="0"/>
        <w:jc w:val="both"/>
      </w:pPr>
    </w:p>
    <w:p w:rsidR="00D26F5E" w:rsidRDefault="00D26F5E">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Reggaeton. </w:t>
      </w:r>
      <w:r>
        <w:rPr>
          <w:rFonts w:ascii="Times New Roman" w:hAnsi="Times New Roman" w:cs="Times New Roman"/>
          <w:sz w:val="24"/>
          <w:szCs w:val="24"/>
        </w:rPr>
        <w:t>Preocupado por perder su fama con “No me doy por vencido”, re</w:t>
      </w:r>
      <w:r w:rsidR="00C13E32">
        <w:rPr>
          <w:rFonts w:ascii="Times New Roman" w:hAnsi="Times New Roman" w:cs="Times New Roman"/>
          <w:sz w:val="24"/>
          <w:szCs w:val="24"/>
        </w:rPr>
        <w:t>gresa para vengarse de toda la humanidad</w:t>
      </w:r>
      <w:r>
        <w:rPr>
          <w:rFonts w:ascii="Times New Roman" w:hAnsi="Times New Roman" w:cs="Times New Roman"/>
          <w:sz w:val="24"/>
          <w:szCs w:val="24"/>
        </w:rPr>
        <w:t xml:space="preserve"> intentando implantar en sus cerebros “Des-pa-ci-to”. Llevará unos tirantes negros y un flow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lastRenderedPageBreak/>
        <w:t>Donald Trap</w:t>
      </w:r>
      <w:r>
        <w:rPr>
          <w:rFonts w:ascii="Times New Roman" w:hAnsi="Times New Roman" w:cs="Times New Roman"/>
          <w:sz w:val="24"/>
          <w:szCs w:val="24"/>
        </w:rPr>
        <w:t xml:space="preserve">: estilo del Trap. </w:t>
      </w:r>
      <w:r w:rsidR="00107BEF">
        <w:rPr>
          <w:rFonts w:ascii="Times New Roman" w:hAnsi="Times New Roman" w:cs="Times New Roman"/>
          <w:sz w:val="24"/>
          <w:szCs w:val="24"/>
        </w:rPr>
        <w:t>Irá vestido de traje, alzando su mastodóntico peluco para demostrar que los implantes aguantan bien.</w:t>
      </w:r>
    </w:p>
    <w:p w:rsidR="008A64CD" w:rsidRPr="008A64CD" w:rsidRDefault="008A64CD" w:rsidP="008A64CD">
      <w:pPr>
        <w:pStyle w:val="Prrafodelista"/>
        <w:numPr>
          <w:ilvl w:val="0"/>
          <w:numId w:val="3"/>
        </w:numPr>
        <w:jc w:val="both"/>
        <w:rPr>
          <w:rFonts w:ascii="Times New Roman" w:hAnsi="Times New Roman" w:cs="Times New Roman"/>
          <w:b/>
          <w:sz w:val="28"/>
          <w:szCs w:val="28"/>
        </w:rPr>
      </w:pPr>
      <w:r w:rsidRPr="008A64CD">
        <w:rPr>
          <w:rFonts w:ascii="Times New Roman" w:hAnsi="Times New Roman" w:cs="Times New Roman"/>
          <w:b/>
          <w:sz w:val="24"/>
          <w:szCs w:val="24"/>
        </w:rPr>
        <w:t>Kim Jong-dos</w:t>
      </w:r>
      <w:r w:rsidRPr="008A64CD">
        <w:rPr>
          <w:rFonts w:ascii="Times New Roman" w:hAnsi="Times New Roman" w:cs="Times New Roman"/>
          <w:sz w:val="24"/>
          <w:szCs w:val="24"/>
        </w:rPr>
        <w:t>: Boss Final del juego. Viene directo desde Corea del Norte para intentar enfrentar a su archienemigo Donald Trap, pero al ver que ya ha sido derrotado, intentará vengarse por no haberle matado</w:t>
      </w:r>
      <w:r>
        <w:rPr>
          <w:rFonts w:ascii="Times New Roman" w:hAnsi="Times New Roman" w:cs="Times New Roman"/>
          <w:sz w:val="24"/>
          <w:szCs w:val="24"/>
        </w:rPr>
        <w:t xml:space="preserve"> </w:t>
      </w:r>
      <w:r w:rsidRPr="008A64CD">
        <w:rPr>
          <w:rFonts w:ascii="Times New Roman" w:hAnsi="Times New Roman" w:cs="Times New Roman"/>
          <w:sz w:val="24"/>
          <w:szCs w:val="24"/>
        </w:rPr>
        <w:t>el y a contra su increíble ritmo de K-POP, tendremos que acabar con él para salvar a la humanidad de un ataque nuclear.</w:t>
      </w:r>
    </w:p>
    <w:p w:rsidR="00CC33A0" w:rsidRPr="008A64CD" w:rsidRDefault="00CC33A0" w:rsidP="008A64CD">
      <w:pPr>
        <w:jc w:val="both"/>
        <w:rPr>
          <w:rFonts w:ascii="Times New Roman" w:hAnsi="Times New Roman" w:cs="Times New Roman"/>
          <w:b/>
          <w:sz w:val="28"/>
          <w:szCs w:val="28"/>
        </w:rPr>
      </w:pPr>
      <w:r w:rsidRPr="008A64CD">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Salvación (intentará invocar al espíritu de la buena música para regenerar salud, la probabilidad de éxito es muy baja y perderá un turno si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personaje se controla con las flechas del teclado (opcionalmente podrá usar WASD) y puede interactuar con el escenario con el botón ‘E’.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Podrá moverse de arriba a abajo, derecha a izquierda. Podrá interactuar con NPCs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Podrá moverse a través de un menú de opciones (flechas del teclado) y seleccionar (‘E’). Volver atrás “Escape”</w:t>
      </w:r>
      <w:r w:rsidR="00107BEF">
        <w:rPr>
          <w:rFonts w:ascii="Times New Roman" w:hAnsi="Times New Roman" w:cs="Times New Roman"/>
          <w:sz w:val="24"/>
          <w:szCs w:val="24"/>
        </w:rPr>
        <w:t>.</w:t>
      </w:r>
    </w:p>
    <w:p w:rsidR="00520A75" w:rsidRDefault="00520A75" w:rsidP="00520A75">
      <w:pPr>
        <w:jc w:val="both"/>
        <w:rPr>
          <w:rFonts w:ascii="Times New Roman" w:hAnsi="Times New Roman" w:cs="Times New Roman"/>
          <w:sz w:val="24"/>
          <w:szCs w:val="24"/>
        </w:rPr>
      </w:pPr>
    </w:p>
    <w:p w:rsidR="005E098A" w:rsidRDefault="005E098A" w:rsidP="00520A75">
      <w:pPr>
        <w:jc w:val="both"/>
        <w:rPr>
          <w:rFonts w:ascii="Times New Roman" w:hAnsi="Times New Roman" w:cs="Times New Roman"/>
          <w:sz w:val="24"/>
          <w:szCs w:val="24"/>
        </w:rPr>
      </w:pPr>
    </w:p>
    <w:p w:rsidR="005E098A" w:rsidRPr="00520A75" w:rsidRDefault="005E098A" w:rsidP="00520A75">
      <w:pPr>
        <w:jc w:val="both"/>
        <w:rPr>
          <w:rFonts w:ascii="Times New Roman" w:hAnsi="Times New Roman" w:cs="Times New Roman"/>
          <w:sz w:val="24"/>
          <w:szCs w:val="24"/>
        </w:rPr>
      </w:pPr>
      <w:bookmarkStart w:id="0" w:name="_GoBack"/>
      <w:bookmarkEnd w:id="0"/>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lastRenderedPageBreak/>
        <w:t>Dinámica de tiempo</w:t>
      </w:r>
    </w:p>
    <w:p w:rsidR="00A23EEC" w:rsidRPr="00EA2BE7" w:rsidRDefault="00520A75" w:rsidP="00520A75">
      <w:pPr>
        <w:pStyle w:val="Prrafodelista"/>
        <w:ind w:left="0"/>
        <w:jc w:val="both"/>
        <w:rPr>
          <w:rFonts w:ascii="Times New Roman" w:hAnsi="Times New Roman" w:cs="Times New Roman"/>
          <w:sz w:val="24"/>
          <w:szCs w:val="24"/>
        </w:rPr>
      </w:pPr>
      <w:r>
        <w:rPr>
          <w:rFonts w:ascii="Times New Roman" w:hAnsi="Times New Roman" w:cs="Times New Roman"/>
          <w:sz w:val="28"/>
          <w:szCs w:val="28"/>
        </w:rPr>
        <w:tab/>
      </w:r>
      <w:r w:rsidRPr="00EA2BE7">
        <w:rPr>
          <w:rFonts w:ascii="Times New Roman" w:hAnsi="Times New Roman" w:cs="Times New Roman"/>
          <w:sz w:val="24"/>
          <w:szCs w:val="24"/>
        </w:rPr>
        <w:t>Entre combate y combate no hay límite de tiempo (tampoco dentro de ellos), el personaje podrá moverse libremente por el pasillo/escenario, pero no podrá volver a la pantalla anterior.</w:t>
      </w:r>
    </w:p>
    <w:p w:rsidR="00520A75" w:rsidRPr="00EA2BE7" w:rsidRDefault="00520A75" w:rsidP="00520A75">
      <w:pPr>
        <w:pStyle w:val="Prrafodelista"/>
        <w:ind w:left="0"/>
        <w:jc w:val="both"/>
        <w:rPr>
          <w:rFonts w:ascii="Times New Roman" w:hAnsi="Times New Roman" w:cs="Times New Roman"/>
          <w:sz w:val="24"/>
          <w:szCs w:val="24"/>
        </w:rPr>
      </w:pPr>
      <w:r w:rsidRPr="00EA2BE7">
        <w:rPr>
          <w:rFonts w:ascii="Times New Roman" w:hAnsi="Times New Roman" w:cs="Times New Roman"/>
          <w:sz w:val="24"/>
          <w:szCs w:val="24"/>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t>El público al que va dirigido</w:t>
      </w:r>
    </w:p>
    <w:p w:rsidR="00520A75"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i/>
          <w:sz w:val="24"/>
          <w:szCs w:val="24"/>
        </w:rPr>
        <w:t xml:space="preserve">Until the Last Note </w:t>
      </w:r>
      <w:r w:rsidRPr="00EA2BE7">
        <w:rPr>
          <w:rFonts w:ascii="Times New Roman" w:hAnsi="Times New Roman" w:cs="Times New Roman"/>
          <w:sz w:val="24"/>
          <w:szCs w:val="24"/>
        </w:rPr>
        <w:t xml:space="preserve">va dirigido a un público de cualquier edad en la que sea posible odiar la música comercial, pero sin pasarnos (PEGI 12). </w:t>
      </w:r>
    </w:p>
    <w:p w:rsidR="00A23EEC"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sz w:val="24"/>
          <w:szCs w:val="24"/>
        </w:rPr>
        <w:t>Además,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DE5" w:rsidRDefault="00954DE5" w:rsidP="00A4310D">
      <w:pPr>
        <w:spacing w:after="0" w:line="240" w:lineRule="auto"/>
      </w:pPr>
      <w:r>
        <w:separator/>
      </w:r>
    </w:p>
  </w:endnote>
  <w:endnote w:type="continuationSeparator" w:id="0">
    <w:p w:rsidR="00954DE5" w:rsidRDefault="00954DE5" w:rsidP="00A4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DE5" w:rsidRDefault="00954DE5" w:rsidP="00A4310D">
      <w:pPr>
        <w:spacing w:after="0" w:line="240" w:lineRule="auto"/>
      </w:pPr>
      <w:r>
        <w:separator/>
      </w:r>
    </w:p>
  </w:footnote>
  <w:footnote w:type="continuationSeparator" w:id="0">
    <w:p w:rsidR="00954DE5" w:rsidRDefault="00954DE5" w:rsidP="00A43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10D" w:rsidRDefault="00A431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A91"/>
    <w:multiLevelType w:val="hybridMultilevel"/>
    <w:tmpl w:val="6B88B2DC"/>
    <w:lvl w:ilvl="0" w:tplc="E76CC2B0">
      <w:numFmt w:val="bullet"/>
      <w:lvlText w:val="-"/>
      <w:lvlJc w:val="left"/>
      <w:pPr>
        <w:ind w:left="720" w:hanging="360"/>
      </w:pPr>
      <w:rPr>
        <w:rFonts w:ascii="Times New Roman" w:eastAsia="Droid Sans Fallback"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3"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4"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5"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B67D4A"/>
    <w:multiLevelType w:val="hybridMultilevel"/>
    <w:tmpl w:val="0D94327A"/>
    <w:lvl w:ilvl="0" w:tplc="0EA65A3C">
      <w:numFmt w:val="bullet"/>
      <w:lvlText w:val="-"/>
      <w:lvlJc w:val="left"/>
      <w:pPr>
        <w:ind w:left="720" w:hanging="360"/>
      </w:pPr>
      <w:rPr>
        <w:rFonts w:ascii="Calibri" w:eastAsia="Droid Sans Fallback"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5"/>
  </w:num>
  <w:num w:numId="2">
    <w:abstractNumId w:val="1"/>
  </w:num>
  <w:num w:numId="3">
    <w:abstractNumId w:val="3"/>
  </w:num>
  <w:num w:numId="4">
    <w:abstractNumId w:val="2"/>
  </w:num>
  <w:num w:numId="5">
    <w:abstractNumId w:val="9"/>
  </w:num>
  <w:num w:numId="6">
    <w:abstractNumId w:val="6"/>
  </w:num>
  <w:num w:numId="7">
    <w:abstractNumId w:val="7"/>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EEC"/>
    <w:rsid w:val="0009580E"/>
    <w:rsid w:val="00107BEF"/>
    <w:rsid w:val="002F2702"/>
    <w:rsid w:val="00520A75"/>
    <w:rsid w:val="005E098A"/>
    <w:rsid w:val="00721963"/>
    <w:rsid w:val="008A64CD"/>
    <w:rsid w:val="00954DE5"/>
    <w:rsid w:val="00A23EEC"/>
    <w:rsid w:val="00A4310D"/>
    <w:rsid w:val="00A54632"/>
    <w:rsid w:val="00B653DB"/>
    <w:rsid w:val="00C13E32"/>
    <w:rsid w:val="00CC33A0"/>
    <w:rsid w:val="00D048BA"/>
    <w:rsid w:val="00D26F5E"/>
    <w:rsid w:val="00EA2BE7"/>
    <w:rsid w:val="00ED1D50"/>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4290"/>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 w:type="paragraph" w:styleId="Piedepgina">
    <w:name w:val="footer"/>
    <w:basedOn w:val="Normal"/>
    <w:link w:val="PiedepginaCar"/>
    <w:uiPriority w:val="99"/>
    <w:unhideWhenUsed/>
    <w:rsid w:val="00A431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10D"/>
    <w:rPr>
      <w:color w:val="00000A"/>
    </w:rPr>
  </w:style>
  <w:style w:type="character" w:styleId="Textoennegrita">
    <w:name w:val="Strong"/>
    <w:basedOn w:val="Fuentedeprrafopredeter"/>
    <w:uiPriority w:val="22"/>
    <w:qFormat/>
    <w:rsid w:val="00B653DB"/>
    <w:rPr>
      <w:b/>
      <w:bCs/>
    </w:rPr>
  </w:style>
  <w:style w:type="character" w:styleId="Refdecomentario">
    <w:name w:val="annotation reference"/>
    <w:basedOn w:val="Fuentedeprrafopredeter"/>
    <w:uiPriority w:val="99"/>
    <w:semiHidden/>
    <w:unhideWhenUsed/>
    <w:rsid w:val="008A64CD"/>
    <w:rPr>
      <w:sz w:val="16"/>
      <w:szCs w:val="16"/>
    </w:rPr>
  </w:style>
  <w:style w:type="paragraph" w:styleId="Textocomentario">
    <w:name w:val="annotation text"/>
    <w:basedOn w:val="Normal"/>
    <w:link w:val="TextocomentarioCar"/>
    <w:uiPriority w:val="99"/>
    <w:semiHidden/>
    <w:unhideWhenUsed/>
    <w:rsid w:val="008A64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64CD"/>
    <w:rPr>
      <w:color w:val="00000A"/>
      <w:sz w:val="20"/>
      <w:szCs w:val="20"/>
    </w:rPr>
  </w:style>
  <w:style w:type="paragraph" w:styleId="Asuntodelcomentario">
    <w:name w:val="annotation subject"/>
    <w:basedOn w:val="Textocomentario"/>
    <w:next w:val="Textocomentario"/>
    <w:link w:val="AsuntodelcomentarioCar"/>
    <w:uiPriority w:val="99"/>
    <w:semiHidden/>
    <w:unhideWhenUsed/>
    <w:rsid w:val="008A64CD"/>
    <w:rPr>
      <w:b/>
      <w:bCs/>
    </w:rPr>
  </w:style>
  <w:style w:type="character" w:customStyle="1" w:styleId="AsuntodelcomentarioCar">
    <w:name w:val="Asunto del comentario Car"/>
    <w:basedOn w:val="TextocomentarioCar"/>
    <w:link w:val="Asuntodelcomentario"/>
    <w:uiPriority w:val="99"/>
    <w:semiHidden/>
    <w:rsid w:val="008A64CD"/>
    <w:rPr>
      <w:b/>
      <w:bCs/>
      <w:color w:val="00000A"/>
      <w:sz w:val="20"/>
      <w:szCs w:val="20"/>
    </w:rPr>
  </w:style>
  <w:style w:type="paragraph" w:styleId="Textodeglobo">
    <w:name w:val="Balloon Text"/>
    <w:basedOn w:val="Normal"/>
    <w:link w:val="TextodegloboCar"/>
    <w:uiPriority w:val="99"/>
    <w:semiHidden/>
    <w:unhideWhenUsed/>
    <w:rsid w:val="008A64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4C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Miguel Ángel Losada Fernández</cp:lastModifiedBy>
  <cp:revision>13</cp:revision>
  <dcterms:created xsi:type="dcterms:W3CDTF">2018-03-30T17:22:00Z</dcterms:created>
  <dcterms:modified xsi:type="dcterms:W3CDTF">2018-04-12T18:30:00Z</dcterms:modified>
  <dc:language>es-ES</dc:language>
</cp:coreProperties>
</file>