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138C5CE0"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p>
    <w:p w14:paraId="0AD3BAAB" w14:textId="77ACFBEC" w:rsidR="00C64E31" w:rsidRPr="009F475F" w:rsidRDefault="00C64E31">
      <w:pPr>
        <w:rPr>
          <w:rFonts w:ascii="Bookman Old Style" w:hAnsi="Bookman Old Style"/>
          <w:b/>
          <w:color w:val="2F5496" w:themeColor="accent1" w:themeShade="BF"/>
          <w:sz w:val="32"/>
          <w:szCs w:val="32"/>
          <w:u w:val="single"/>
          <w:lang w:val="es-ES"/>
        </w:rPr>
      </w:pPr>
    </w:p>
    <w:p w14:paraId="424989B7" w14:textId="1A350A6C" w:rsidR="00C64E31" w:rsidRPr="009F475F" w:rsidRDefault="00C64E31">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65A0AFF5" w14:textId="608B2AA9" w:rsidR="00C64E31" w:rsidRPr="009F475F" w:rsidRDefault="00C64E31">
      <w:pPr>
        <w:rPr>
          <w:rFonts w:ascii="Bookman Old Style" w:hAnsi="Bookman Old Style"/>
          <w:b/>
          <w:color w:val="2F5496" w:themeColor="accent1" w:themeShade="BF"/>
          <w:sz w:val="32"/>
          <w:szCs w:val="32"/>
          <w:u w:val="single"/>
          <w:lang w:val="es-ES"/>
        </w:rPr>
      </w:pPr>
    </w:p>
    <w:p w14:paraId="55F07B5F" w14:textId="05B9CD86" w:rsidR="00C64E31" w:rsidRPr="009F475F" w:rsidRDefault="00C64E31">
      <w:pPr>
        <w:rPr>
          <w:rFonts w:ascii="Bookman Old Style" w:hAnsi="Bookman Old Style"/>
          <w:b/>
          <w:color w:val="2F5496" w:themeColor="accent1" w:themeShade="BF"/>
          <w:sz w:val="32"/>
          <w:szCs w:val="32"/>
          <w:u w:val="single"/>
          <w:lang w:val="es-ES"/>
        </w:rPr>
      </w:pPr>
    </w:p>
    <w:p w14:paraId="440E3145" w14:textId="6F85089E"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1C4D72C4" w:rsidR="00C64E31" w:rsidRPr="009F475F" w:rsidRDefault="00C64E31">
      <w:pPr>
        <w:rPr>
          <w:rFonts w:ascii="Bookman Old Style" w:hAnsi="Bookman Old Style"/>
          <w:b/>
          <w:color w:val="2F5496" w:themeColor="accent1" w:themeShade="BF"/>
          <w:sz w:val="28"/>
          <w:szCs w:val="28"/>
          <w:u w:val="single"/>
          <w:lang w:val="es-ES"/>
        </w:rPr>
      </w:pPr>
      <w:r w:rsidRPr="009F475F">
        <w:rPr>
          <w:rFonts w:ascii="Bookman Old Style" w:hAnsi="Bookman Old Style"/>
          <w:b/>
          <w:color w:val="2F5496" w:themeColor="accent1" w:themeShade="BF"/>
          <w:sz w:val="28"/>
          <w:szCs w:val="28"/>
          <w:u w:val="single"/>
          <w:lang w:val="es-ES"/>
        </w:rPr>
        <w:lastRenderedPageBreak/>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46FD5078"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música en sí,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A partir de aquí, un narrador nos contará una pequeña introducción y nos guiará en esta intensa aventura, en la que tendremos que derrotar a las géneros 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42432CBB"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Por otro lado, en el apartado relacionado con la programación,hemos desarrollado el videojuego en lenguaje Java, utilizando el motor Slick2D con las librerías de Java y usando Netbeans como IDE. Así,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D8AD167" w14:textId="57677982" w:rsidR="0038796E" w:rsidRDefault="0038796E" w:rsidP="00434EC5">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2A0962CB" w14:textId="77777777" w:rsidR="0079719A" w:rsidRDefault="0079719A" w:rsidP="0079719A">
      <w:pPr>
        <w:jc w:val="both"/>
        <w:rPr>
          <w:rFonts w:ascii="Bookman Old Style" w:hAnsi="Bookman Old Style"/>
          <w:b/>
          <w:color w:val="2F5496" w:themeColor="accent1" w:themeShade="BF"/>
          <w:sz w:val="28"/>
          <w:szCs w:val="28"/>
          <w:u w:val="single"/>
          <w:lang w:val="es-ES"/>
        </w:rPr>
      </w:pPr>
    </w:p>
    <w:p w14:paraId="59981E34" w14:textId="52D3FFCE" w:rsidR="00225AF5" w:rsidRDefault="00225AF5" w:rsidP="0079719A">
      <w:pPr>
        <w:jc w:val="both"/>
        <w:rPr>
          <w:rFonts w:ascii="Bookman Old Style" w:hAnsi="Bookman Old Style"/>
          <w:b/>
          <w:color w:val="2F5496" w:themeColor="accent1" w:themeShade="BF"/>
          <w:sz w:val="28"/>
          <w:szCs w:val="28"/>
          <w:u w:val="single"/>
          <w:lang w:val="es-ES"/>
        </w:rPr>
      </w:pPr>
      <w:r w:rsidRPr="00225AF5">
        <w:rPr>
          <w:rFonts w:ascii="Bookman Old Style" w:hAnsi="Bookman Old Style"/>
          <w:b/>
          <w:color w:val="2F5496" w:themeColor="accent1" w:themeShade="BF"/>
          <w:sz w:val="28"/>
          <w:szCs w:val="28"/>
          <w:u w:val="single"/>
          <w:lang w:val="es-ES"/>
        </w:rPr>
        <w:t>FASES DEL VIDEOJUEGO Y C</w:t>
      </w:r>
      <w:r>
        <w:rPr>
          <w:rFonts w:ascii="Bookman Old Style" w:hAnsi="Bookman Old Style"/>
          <w:b/>
          <w:color w:val="2F5496" w:themeColor="accent1" w:themeShade="BF"/>
          <w:sz w:val="28"/>
          <w:szCs w:val="28"/>
          <w:u w:val="single"/>
          <w:lang w:val="es-ES"/>
        </w:rPr>
        <w:t>ONTROLES</w:t>
      </w:r>
    </w:p>
    <w:p w14:paraId="03D926E9" w14:textId="3CB65F4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Las clases principales del videjuego extienden de la clase BasicGameState, por lo que Until The Last Note es un videjuego en el cual cada sala será un estado diferente a los demás. Por lo tanto, cada sala (estado) se identificará con un identificador</w:t>
      </w:r>
      <w:r w:rsidR="00AD1474">
        <w:rPr>
          <w:rFonts w:cstheme="minorHAnsi"/>
          <w:color w:val="000000" w:themeColor="text1"/>
          <w:sz w:val="24"/>
          <w:szCs w:val="24"/>
          <w:lang w:val="es-ES"/>
        </w:rPr>
        <w:t xml:space="preserve"> y será administrado de forma independiente de los demás para mayor comodidad al mantenerlos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6408ACB4" w:rsidR="00A36DE4" w:rsidRDefault="00434EC5"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04FCEEC0">
            <wp:simplePos x="0" y="0"/>
            <wp:positionH relativeFrom="margin">
              <wp:align>right</wp:align>
            </wp:positionH>
            <wp:positionV relativeFrom="margin">
              <wp:posOffset>4634865</wp:posOffset>
            </wp:positionV>
            <wp:extent cx="5400040" cy="4419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419600"/>
                    </a:xfrm>
                    <a:prstGeom prst="rect">
                      <a:avLst/>
                    </a:prstGeom>
                    <a:noFill/>
                    <a:ln>
                      <a:noFill/>
                    </a:ln>
                  </pic:spPr>
                </pic:pic>
              </a:graphicData>
            </a:graphic>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salud y los usos de los ataques del personaje principal. </w:t>
      </w:r>
    </w:p>
    <w:p w14:paraId="53991B98" w14:textId="5431E2ED" w:rsidR="0079719A" w:rsidRDefault="0079719A"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CÓDIGO</w:t>
      </w:r>
    </w:p>
    <w:p w14:paraId="65626D27" w14:textId="65911D33" w:rsidR="00AD1474" w:rsidRDefault="0079719A" w:rsidP="005F2F31">
      <w:pPr>
        <w:ind w:firstLine="720"/>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7FFB633F"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583092E8"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28EDBDA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Animaciones del movimiento del personaje, tanto a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 xml:space="preserve">a la izquiera </w:t>
      </w:r>
      <w:r w:rsidR="00434EC5">
        <w:rPr>
          <w:rFonts w:cstheme="minorHAnsi"/>
          <w:color w:val="000000" w:themeColor="text1"/>
          <w:sz w:val="24"/>
          <w:szCs w:val="24"/>
          <w:lang w:val="es-ES"/>
        </w:rPr>
        <w:t>como el baile (atributo a null en enemigos).</w:t>
      </w:r>
    </w:p>
    <w:p w14:paraId="70C6937D" w14:textId="177F366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114CBFA3"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y su cuadro de diálogo. </w:t>
      </w:r>
    </w:p>
    <w:p w14:paraId="48608650" w14:textId="524BE512"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7531646E"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6F508077"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s usado en el combate musical y sumará 75 puntos de vida a la vida actual. Para ello, retornará un valor booleano true si lo ha realizado con éxito (restando en uno las pociones de vida que tenga) o false si 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45541365"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este método,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7A013614"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ataca el enemigo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5A0A70A9"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devuelve si el ataque es critico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6A6570F8"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 xml:space="preserve">combate, guardando si el último ataque ha sido acertado o no, y en caso de haber sido acertado, se guardara el ataque realizado. Finalmente, también nos sirve de ayuda para guardar el último estado en el que se encontró el personaje protagonista para hacer más dinámico la transición entre estados. </w:t>
      </w:r>
    </w:p>
    <w:p w14:paraId="1F3B1CB6" w14:textId="6021DCC7"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8ADF976" w14:textId="1B17D98E"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53CE989C" w14:textId="55E7514E"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255A8C5C" w:rsidR="00A36DE4"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 xml:space="preserve">Se trata del estado que visualiza el menú. Hereda de la clase BasicGameState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 y en el bucle render lo visulizamos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ECE5815" w14:textId="0B5C8F74"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65F43247" w14:textId="6439AD06" w:rsidR="00703648" w:rsidRDefault="00703648" w:rsidP="0003001E">
      <w:pPr>
        <w:ind w:left="720"/>
        <w:jc w:val="both"/>
        <w:rPr>
          <w:rFonts w:cstheme="minorHAnsi"/>
          <w:sz w:val="24"/>
          <w:szCs w:val="28"/>
          <w:lang w:val="es-ES"/>
        </w:rPr>
      </w:pPr>
    </w:p>
    <w:p w14:paraId="13AFBA37" w14:textId="57878D32" w:rsidR="00703648" w:rsidRDefault="00703648" w:rsidP="0003001E">
      <w:pPr>
        <w:ind w:left="720"/>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w:t>
      </w:r>
      <w:r>
        <w:rPr>
          <w:rFonts w:ascii="Bookman Old Style" w:hAnsi="Bookman Old Style"/>
          <w:b/>
          <w:color w:val="2F5496" w:themeColor="accent1" w:themeShade="BF"/>
          <w:sz w:val="24"/>
          <w:szCs w:val="28"/>
          <w:lang w:val="es-ES"/>
        </w:rPr>
        <w:t>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14836DEA"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Posteriormente, se podrá elegir al personaje, el cual se representa por un indicador que va cambiando al cambiar de personaje con las teclas del teclado. Al seleccionarlo por medio de la tecla Enter, el personaje se guardará en la clase ClaseEstatica.java , y se producirá una transicción al siguiente estado.</w:t>
      </w:r>
    </w:p>
    <w:p w14:paraId="0AD3C60D" w14:textId="3AC0703A"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71FA9E4C"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multiplicandolo por una velocidad de 4f. De este método, los valores de x e y (coordenadas en las se encuentra el personaje), 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35F98618"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 Se basan en en que el personaje no puede moverse si sobrepasa un determinado valor de x e y, así como se cambiará de estado si las coordenadas en las que se encuentra el personaje coinciden con las coordenadas en las que se cambia de sala.</w:t>
      </w:r>
    </w:p>
    <w:p w14:paraId="409A1193" w14:textId="11B539F0" w:rsidR="00224EA0" w:rsidRDefault="00224EA0" w:rsidP="00703648">
      <w:pPr>
        <w:ind w:left="720"/>
        <w:jc w:val="both"/>
        <w:rPr>
          <w:rFonts w:cstheme="minorHAnsi"/>
          <w:sz w:val="24"/>
          <w:szCs w:val="28"/>
          <w:lang w:val="es-ES"/>
        </w:rPr>
      </w:pPr>
      <w:r>
        <w:rPr>
          <w:rFonts w:cstheme="minorHAnsi"/>
          <w:sz w:val="24"/>
          <w:szCs w:val="28"/>
          <w:lang w:val="es-ES"/>
        </w:rPr>
        <w:tab/>
        <w:t xml:space="preserve">Por último, la música </w:t>
      </w:r>
      <w:r w:rsidR="00176583">
        <w:rPr>
          <w:rFonts w:cstheme="minorHAnsi"/>
          <w:sz w:val="24"/>
          <w:szCs w:val="28"/>
          <w:lang w:val="es-ES"/>
        </w:rPr>
        <w:t>dependerá del personaje elegido, y está sera igual tanto para camerinos, pasillos y escenarios.</w:t>
      </w:r>
    </w:p>
    <w:p w14:paraId="689E3E60" w14:textId="77777777" w:rsidR="00194360" w:rsidRDefault="00194360" w:rsidP="00224EA0">
      <w:pPr>
        <w:ind w:left="720"/>
        <w:jc w:val="both"/>
        <w:rPr>
          <w:rFonts w:cstheme="minorHAnsi"/>
          <w:color w:val="2F5496" w:themeColor="accent1" w:themeShade="BF"/>
          <w:sz w:val="24"/>
          <w:szCs w:val="28"/>
          <w:lang w:val="es-ES"/>
        </w:rPr>
      </w:pPr>
    </w:p>
    <w:p w14:paraId="1A1AD2D1" w14:textId="67E21DCD"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w:t>
      </w:r>
      <w:r>
        <w:rPr>
          <w:rFonts w:ascii="Bookman Old Style" w:hAnsi="Bookman Old Style"/>
          <w:b/>
          <w:color w:val="2F5496" w:themeColor="accent1" w:themeShade="BF"/>
          <w:sz w:val="24"/>
          <w:szCs w:val="28"/>
          <w:lang w:val="es-ES"/>
        </w:rPr>
        <w:t>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w:t>
      </w:r>
      <w:r>
        <w:rPr>
          <w:rFonts w:ascii="Bookman Old Style" w:hAnsi="Bookman Old Style"/>
          <w:b/>
          <w:color w:val="2F5496" w:themeColor="accent1" w:themeShade="BF"/>
          <w:sz w:val="24"/>
          <w:szCs w:val="28"/>
          <w:lang w:val="es-ES"/>
        </w:rPr>
        <w:t>3</w:t>
      </w:r>
      <w:r w:rsidRPr="00D32EF0">
        <w:rPr>
          <w:rFonts w:ascii="Bookman Old Style" w:hAnsi="Bookman Old Style"/>
          <w:b/>
          <w:color w:val="2F5496" w:themeColor="accent1" w:themeShade="BF"/>
          <w:sz w:val="24"/>
          <w:szCs w:val="28"/>
          <w:lang w:val="es-ES"/>
        </w:rPr>
        <w:t>.java</w:t>
      </w:r>
    </w:p>
    <w:p w14:paraId="0640A05E" w14:textId="2201E503"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que sus similitudes. En cada uno de ellos habrá una pequeña introducción y posteriormente el personaje se podrá mover, pudiendo entrar 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575B3EC2" w:rsidR="00194360" w:rsidRDefault="00176583" w:rsidP="00194360">
      <w:pPr>
        <w:ind w:left="720"/>
        <w:jc w:val="both"/>
        <w:rPr>
          <w:rFonts w:cstheme="minorHAnsi"/>
          <w:sz w:val="24"/>
          <w:szCs w:val="28"/>
          <w:lang w:val="es-ES"/>
        </w:rPr>
      </w:pPr>
      <w:r>
        <w:rPr>
          <w:rFonts w:cstheme="minorHAnsi"/>
          <w:sz w:val="24"/>
          <w:szCs w:val="28"/>
          <w:lang w:val="es-ES"/>
        </w:rPr>
        <w:lastRenderedPageBreak/>
        <w:tab/>
        <w:t>A su vez, al entrar en otros camerinos (EstadoCamerinoPas1), dependiendo del pasillo en el que se encuentre, pasará a un camerino u a otro, por lo que esto lo indicamos dándole el valor necesario al atributo UltimoEstado de la ClaseEstatica.</w:t>
      </w:r>
    </w:p>
    <w:p w14:paraId="0B3015BC" w14:textId="3A703AC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02F3B62E" w:rsidR="00194360" w:rsidRP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 al igual que la poción, y si estos rectángulos interseccionan entre sí, existirá una colisión, y en este caso, se sumará en uno el número de pociones del personaje, así como desaparecerá la imagen de la poción.</w:t>
      </w:r>
    </w:p>
    <w:p w14:paraId="7944B444" w14:textId="5AA0C2A0"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sidRPr="00194360">
        <w:rPr>
          <w:rFonts w:ascii="Bookman Old Style" w:hAnsi="Bookman Old Style"/>
          <w:b/>
          <w:color w:val="2F5496" w:themeColor="accent1" w:themeShade="BF"/>
          <w:sz w:val="24"/>
          <w:szCs w:val="28"/>
          <w:lang w:val="es-ES"/>
        </w:rPr>
        <w:t>EscenarioReag1</w:t>
      </w:r>
      <w:r w:rsidRPr="00194360">
        <w:rPr>
          <w:rFonts w:ascii="Bookman Old Style" w:hAnsi="Bookman Old Style"/>
          <w:b/>
          <w:color w:val="2F5496" w:themeColor="accent1" w:themeShade="BF"/>
          <w:sz w:val="24"/>
          <w:szCs w:val="28"/>
          <w:lang w:val="es-ES"/>
        </w:rPr>
        <w:t>.java, Estado</w:t>
      </w:r>
      <w:r w:rsidRPr="00194360">
        <w:rPr>
          <w:rFonts w:ascii="Bookman Old Style" w:hAnsi="Bookman Old Style"/>
          <w:b/>
          <w:color w:val="2F5496" w:themeColor="accent1" w:themeShade="BF"/>
          <w:sz w:val="24"/>
          <w:szCs w:val="28"/>
          <w:lang w:val="es-ES"/>
        </w:rPr>
        <w:t>EscenarioTrap</w:t>
      </w:r>
      <w:r w:rsidRPr="00194360">
        <w:rPr>
          <w:rFonts w:ascii="Bookman Old Style" w:hAnsi="Bookman Old Style"/>
          <w:b/>
          <w:color w:val="2F5496" w:themeColor="accent1" w:themeShade="BF"/>
          <w:sz w:val="24"/>
          <w:szCs w:val="28"/>
          <w:lang w:val="es-ES"/>
        </w:rPr>
        <w:t>2.java, Estado</w:t>
      </w:r>
      <w:r w:rsidRPr="00194360">
        <w:rPr>
          <w:rFonts w:ascii="Bookman Old Style" w:hAnsi="Bookman Old Style"/>
          <w:b/>
          <w:color w:val="2F5496" w:themeColor="accent1" w:themeShade="BF"/>
          <w:sz w:val="24"/>
          <w:szCs w:val="28"/>
          <w:lang w:val="es-ES"/>
        </w:rPr>
        <w:t>EscenarioKPOP</w:t>
      </w:r>
      <w:r w:rsidRPr="00194360">
        <w:rPr>
          <w:rFonts w:ascii="Bookman Old Style" w:hAnsi="Bookman Old Style"/>
          <w:b/>
          <w:color w:val="2F5496" w:themeColor="accent1" w:themeShade="BF"/>
          <w:sz w:val="24"/>
          <w:szCs w:val="28"/>
          <w:lang w:val="es-ES"/>
        </w:rPr>
        <w:t>3.java</w:t>
      </w:r>
    </w:p>
    <w:p w14:paraId="64574BA4" w14:textId="34964AF7"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escenario.A su vez, también habrá pociones que el personaje podrá coger.</w:t>
      </w:r>
    </w:p>
    <w:p w14:paraId="04C6C5B8" w14:textId="189A1EB0"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como lo explicado anteriormente entre las pociones y el personaje, con la diferencia de que, en este caso, si existe una intersección entre el los rectángulos, habrá un pequeño diálogo entre los personajes, para pasar directamente </w:t>
      </w:r>
      <w:r w:rsidR="003C2909">
        <w:rPr>
          <w:rFonts w:cstheme="minorHAnsi"/>
          <w:sz w:val="24"/>
          <w:szCs w:val="28"/>
          <w:lang w:val="es-ES"/>
        </w:rPr>
        <w:t>al siguiente estado (combate)</w:t>
      </w:r>
      <w:r w:rsidR="00686228">
        <w:rPr>
          <w:rFonts w:cstheme="minorHAnsi"/>
          <w:sz w:val="24"/>
          <w:szCs w:val="28"/>
          <w:lang w:val="es-ES"/>
        </w:rPr>
        <w:t xml:space="preserve">. </w:t>
      </w:r>
    </w:p>
    <w:p w14:paraId="05A6BF3B" w14:textId="4726ED21"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224DD83" w:rsidR="00686228" w:rsidRDefault="00686228" w:rsidP="00617BE2">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bookmarkStart w:id="0" w:name="_GoBack"/>
      <w:bookmarkEnd w:id="0"/>
    </w:p>
    <w:p w14:paraId="3B63E02F" w14:textId="61A30AD4" w:rsidR="00686228" w:rsidRDefault="00686228" w:rsidP="00617BE2">
      <w:pPr>
        <w:ind w:left="720"/>
        <w:jc w:val="both"/>
        <w:rPr>
          <w:rFonts w:cstheme="minorHAnsi"/>
          <w:color w:val="000000" w:themeColor="text1"/>
          <w:sz w:val="24"/>
          <w:szCs w:val="24"/>
          <w:lang w:val="es-ES"/>
        </w:rPr>
      </w:pPr>
      <w:r>
        <w:rPr>
          <w:rFonts w:cstheme="minorHAnsi"/>
          <w:sz w:val="24"/>
          <w:szCs w:val="28"/>
          <w:lang w:val="es-ES"/>
        </w:rPr>
        <w:tab/>
        <w:t xml:space="preserve">Para ello, iniciamente tendremos las opciones de atacar y huir (representadas por un indicador). Si la opción es huir, no hará nada, ya que por falta de tiempo no lo implementamos. Si se elige la opción de atacar, se podrá elegir entre los tres diferentes ataques que posee el protagonista. Al cambiar de opción, se podrá visulizar el daño del ataque, los usos que le quedan, el </w:t>
      </w:r>
      <w:r>
        <w:rPr>
          <w:rFonts w:cstheme="minorHAnsi"/>
          <w:sz w:val="24"/>
          <w:szCs w:val="28"/>
          <w:lang w:val="es-ES"/>
        </w:rPr>
        <w:lastRenderedPageBreak/>
        <w:t xml:space="preserve">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 xml:space="preserve">atacar </w:t>
      </w:r>
      <w:r>
        <w:rPr>
          <w:rFonts w:cstheme="minorHAnsi"/>
          <w:sz w:val="24"/>
          <w:szCs w:val="28"/>
          <w:lang w:val="es-ES"/>
        </w:rPr>
        <w:t xml:space="preserve">de la 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w:t>
      </w:r>
      <w:r w:rsidR="00A43B08">
        <w:rPr>
          <w:rFonts w:cstheme="minorHAnsi"/>
          <w:color w:val="000000" w:themeColor="text1"/>
          <w:sz w:val="24"/>
          <w:szCs w:val="24"/>
          <w:lang w:val="es-ES"/>
        </w:rPr>
        <w:t>enemigo</w:t>
      </w:r>
      <w:r w:rsidR="00A43B08">
        <w:rPr>
          <w:rFonts w:cstheme="minorHAnsi"/>
          <w:color w:val="000000" w:themeColor="text1"/>
          <w:sz w:val="24"/>
          <w:szCs w:val="24"/>
          <w:lang w:val="es-ES"/>
        </w:rPr>
        <w:t>,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11F344E1" w:rsidR="00617BE2" w:rsidRDefault="00617BE2" w:rsidP="00617BE2">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 un booleano que pondremos a false cuando el jugador haya realizado el ataque y por medio del atributo delta, que irá sumando al valor de un entero para saber el tiempo que dura los sonidos de los ataques (si llega a un determinado tiempo, que es lo que dura el sonido del ataque, se pondrá el booleano a false o a true dependiendo de quien haya atacado), y que se pondrá a 0 cuando haya terminado el personaje el ataque.</w:t>
      </w:r>
    </w:p>
    <w:p w14:paraId="621B9DAC" w14:textId="4D376722" w:rsidR="00A43B08" w:rsidRDefault="00617BE2" w:rsidP="00A43B08">
      <w:pPr>
        <w:ind w:left="720"/>
        <w:jc w:val="both"/>
        <w:rPr>
          <w:rFonts w:cstheme="minorHAnsi"/>
          <w:sz w:val="24"/>
          <w:szCs w:val="28"/>
          <w:lang w:val="es-ES"/>
        </w:rPr>
      </w:pPr>
      <w:r>
        <w:rPr>
          <w:rFonts w:cstheme="minorHAnsi"/>
          <w:sz w:val="24"/>
          <w:szCs w:val="28"/>
          <w:lang w:val="es-ES"/>
        </w:rPr>
        <w:tab/>
        <w:t xml:space="preserve">Referido al ataque del enemigo, este usará una poción de vida si su porcentaje de vida es menor del 35% y con una probabilidad de acierto del 60%. Si no se ha realizado esto con éxito, podrá tomar una poción de fuerza </w:t>
      </w:r>
      <w:r w:rsidR="00A43B08">
        <w:rPr>
          <w:rFonts w:cstheme="minorHAnsi"/>
          <w:sz w:val="24"/>
          <w:szCs w:val="28"/>
          <w:lang w:val="es-ES"/>
        </w:rPr>
        <w:t xml:space="preserve">si su </w:t>
      </w:r>
      <w:r w:rsidR="00A43B08">
        <w:rPr>
          <w:rFonts w:cstheme="minorHAnsi"/>
          <w:sz w:val="24"/>
          <w:szCs w:val="28"/>
          <w:lang w:val="es-ES"/>
        </w:rPr>
        <w:t xml:space="preserve">porcentaje de vida es menor del </w:t>
      </w:r>
      <w:r w:rsidR="00A43B08">
        <w:rPr>
          <w:rFonts w:cstheme="minorHAnsi"/>
          <w:sz w:val="24"/>
          <w:szCs w:val="28"/>
          <w:lang w:val="es-ES"/>
        </w:rPr>
        <w:t>55</w:t>
      </w:r>
      <w:r w:rsidR="00A43B08">
        <w:rPr>
          <w:rFonts w:cstheme="minorHAnsi"/>
          <w:sz w:val="24"/>
          <w:szCs w:val="28"/>
          <w:lang w:val="es-ES"/>
        </w:rPr>
        <w:t>% y con una probabilidad de acierto del 60%.</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7B8289F3" w:rsidR="00617BE2" w:rsidRPr="00617BE2" w:rsidRDefault="00A43B08" w:rsidP="00686228">
      <w:pPr>
        <w:ind w:left="720"/>
        <w:rPr>
          <w:rFonts w:cstheme="minorHAnsi"/>
          <w:sz w:val="24"/>
          <w:szCs w:val="28"/>
          <w:lang w:val="es-ES"/>
        </w:rPr>
      </w:pPr>
      <w:r>
        <w:rPr>
          <w:rFonts w:cstheme="minorHAnsi"/>
          <w:sz w:val="24"/>
          <w:szCs w:val="28"/>
          <w:lang w:val="es-ES"/>
        </w:rPr>
        <w:tab/>
        <w:t>Finalmente, si se ha derrotado al enemigo, se pasará al siguiente estado correspodiente (pasillos), y en caso de derrotar al enemigo final, se producirá una transición al estado de victoria. Sin embargo, si cualquiera de los enemigos nos derrota, se pasará directamente al camerino inicial, restaurando todos los enemigos y los  ataques del protagonista.</w:t>
      </w:r>
    </w:p>
    <w:p w14:paraId="5433C387" w14:textId="34366F35" w:rsidR="00194360" w:rsidRPr="00194360" w:rsidRDefault="00194360" w:rsidP="00194360">
      <w:pPr>
        <w:ind w:left="720"/>
        <w:jc w:val="both"/>
        <w:rPr>
          <w:rFonts w:ascii="Bookman Old Style" w:hAnsi="Bookman Old Style"/>
          <w:color w:val="2F5496" w:themeColor="accent1" w:themeShade="BF"/>
          <w:sz w:val="24"/>
          <w:szCs w:val="28"/>
          <w:lang w:val="es-ES"/>
        </w:rPr>
      </w:pPr>
      <w:r>
        <w:rPr>
          <w:rFonts w:ascii="Bookman Old Style" w:hAnsi="Bookman Old Style"/>
          <w:color w:val="2F5496" w:themeColor="accent1" w:themeShade="BF"/>
          <w:sz w:val="24"/>
          <w:szCs w:val="28"/>
          <w:lang w:val="es-ES"/>
        </w:rPr>
        <w:tab/>
      </w:r>
    </w:p>
    <w:p w14:paraId="67652CC8" w14:textId="77777777" w:rsidR="00194360" w:rsidRDefault="00194360" w:rsidP="00194360">
      <w:pPr>
        <w:ind w:left="720"/>
        <w:rPr>
          <w:rFonts w:ascii="Bookman Old Style" w:hAnsi="Bookman Old Style"/>
          <w:b/>
          <w:color w:val="2F5496" w:themeColor="accent1" w:themeShade="BF"/>
          <w:sz w:val="24"/>
          <w:szCs w:val="28"/>
          <w:lang w:val="es-ES"/>
        </w:rPr>
      </w:pP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9A8DC9D" w14:textId="2E19CB7B" w:rsidR="00225AF5" w:rsidRPr="00225AF5" w:rsidRDefault="00225AF5" w:rsidP="00225AF5">
      <w:pPr>
        <w:rPr>
          <w:rFonts w:ascii="Bookman Old Style" w:hAnsi="Bookman Old Style"/>
          <w:b/>
          <w:color w:val="2F5496" w:themeColor="accent1" w:themeShade="BF"/>
          <w:sz w:val="28"/>
          <w:szCs w:val="28"/>
          <w:u w:val="single"/>
          <w:lang w:val="es-ES"/>
        </w:rPr>
      </w:pPr>
    </w:p>
    <w:p w14:paraId="37AD547B" w14:textId="37B272EA" w:rsidR="00225AF5" w:rsidRPr="0038796E" w:rsidRDefault="00225AF5" w:rsidP="00C64E31">
      <w:pPr>
        <w:jc w:val="both"/>
        <w:rPr>
          <w:rFonts w:cstheme="minorHAnsi"/>
          <w:color w:val="000000" w:themeColor="text1"/>
          <w:sz w:val="24"/>
          <w:szCs w:val="24"/>
          <w:lang w:val="es-ES"/>
        </w:rPr>
      </w:pPr>
    </w:p>
    <w:sectPr w:rsidR="00225AF5" w:rsidRPr="0038796E" w:rsidSect="00F758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A7926"/>
    <w:rsid w:val="000C5E94"/>
    <w:rsid w:val="000C736D"/>
    <w:rsid w:val="00176583"/>
    <w:rsid w:val="00187D0A"/>
    <w:rsid w:val="00194360"/>
    <w:rsid w:val="00224EA0"/>
    <w:rsid w:val="00225AF5"/>
    <w:rsid w:val="00382094"/>
    <w:rsid w:val="0038796E"/>
    <w:rsid w:val="003C2909"/>
    <w:rsid w:val="00434EC5"/>
    <w:rsid w:val="005F2F31"/>
    <w:rsid w:val="005F7410"/>
    <w:rsid w:val="00617BE2"/>
    <w:rsid w:val="00686228"/>
    <w:rsid w:val="00687ABA"/>
    <w:rsid w:val="00703648"/>
    <w:rsid w:val="0079719A"/>
    <w:rsid w:val="007F578F"/>
    <w:rsid w:val="009D6FF6"/>
    <w:rsid w:val="009F475F"/>
    <w:rsid w:val="009F4D6A"/>
    <w:rsid w:val="00A36DE4"/>
    <w:rsid w:val="00A43B08"/>
    <w:rsid w:val="00AD1474"/>
    <w:rsid w:val="00C64E31"/>
    <w:rsid w:val="00D32EF0"/>
    <w:rsid w:val="00E73604"/>
    <w:rsid w:val="00F01958"/>
    <w:rsid w:val="00F758A3"/>
    <w:rsid w:val="00F903D7"/>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6A418-CDFE-4964-B479-631BBDFC0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10</Pages>
  <Words>2651</Words>
  <Characters>15114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Zamorano Ortega</dc:creator>
  <cp:keywords/>
  <dc:description/>
  <cp:lastModifiedBy>Álvaro Zamorano Ortega</cp:lastModifiedBy>
  <cp:revision>6</cp:revision>
  <cp:lastPrinted>2018-06-18T11:30:00Z</cp:lastPrinted>
  <dcterms:created xsi:type="dcterms:W3CDTF">2018-06-18T08:20:00Z</dcterms:created>
  <dcterms:modified xsi:type="dcterms:W3CDTF">2018-06-18T16:21:00Z</dcterms:modified>
</cp:coreProperties>
</file>