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589AE" w14:textId="77777777" w:rsidR="00C83B6B" w:rsidRDefault="000470BA">
      <w:pPr>
        <w:jc w:val="center"/>
      </w:pPr>
      <w:r>
        <w:rPr>
          <w:noProof/>
        </w:rPr>
        <w:drawing>
          <wp:inline distT="0" distB="0" distL="0" distR="0" wp14:anchorId="4376D4E5" wp14:editId="40D21DF2">
            <wp:extent cx="1296000" cy="129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12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D7AA" w14:textId="77777777" w:rsidR="00C83B6B" w:rsidRDefault="000470BA">
      <w:pPr>
        <w:jc w:val="center"/>
      </w:pPr>
      <w:r>
        <w:rPr>
          <w:b/>
        </w:rPr>
        <w:t>UNIVERSIDAD PRIVADA DOMINGO SAVIO</w:t>
      </w:r>
    </w:p>
    <w:p w14:paraId="3D116D8C" w14:textId="77777777" w:rsidR="00C83B6B" w:rsidRDefault="000470BA">
      <w:pPr>
        <w:jc w:val="center"/>
      </w:pPr>
      <w:r>
        <w:t>Facultad de Ingeniería</w:t>
      </w:r>
    </w:p>
    <w:p w14:paraId="60A47710" w14:textId="77777777" w:rsidR="00C83B6B" w:rsidRDefault="00C83B6B">
      <w:pPr>
        <w:jc w:val="center"/>
      </w:pPr>
    </w:p>
    <w:p w14:paraId="20788D89" w14:textId="77777777" w:rsidR="00C83B6B" w:rsidRDefault="000470BA">
      <w:pPr>
        <w:jc w:val="center"/>
      </w:pPr>
      <w:r>
        <w:rPr>
          <w:b/>
        </w:rPr>
        <w:t>TRABAJO FINAL INTEGRADOR · BITÁCORA DE USO DE INTELIGENCIA ARTIFICIAL</w:t>
      </w:r>
    </w:p>
    <w:p w14:paraId="4BDA89C0" w14:textId="77777777" w:rsidR="00C83B6B" w:rsidRDefault="000470BA">
      <w:pPr>
        <w:jc w:val="center"/>
      </w:pPr>
      <w:r>
        <w:rPr>
          <w:b/>
        </w:rPr>
        <w:t>Sistema web de la Asociación «Manos del Oriente»</w:t>
      </w:r>
    </w:p>
    <w:p w14:paraId="19E36172" w14:textId="77777777" w:rsidR="00C83B6B" w:rsidRDefault="000470BA">
      <w:pPr>
        <w:jc w:val="center"/>
      </w:pPr>
      <w:r>
        <w:t>Registro de lo que se pidió a la IA, lo que entregó, cómo se verificó y qué decidió el equipo</w:t>
      </w:r>
    </w:p>
    <w:p w14:paraId="431E0BF6" w14:textId="77777777" w:rsidR="00C83B6B" w:rsidRDefault="00C83B6B">
      <w:pPr>
        <w:jc w:val="center"/>
      </w:pPr>
    </w:p>
    <w:p w14:paraId="72BDA306" w14:textId="77777777" w:rsidR="00C83B6B" w:rsidRDefault="000470BA">
      <w:pPr>
        <w:jc w:val="center"/>
      </w:pPr>
      <w:r>
        <w:rPr>
          <w:b/>
        </w:rPr>
        <w:t>Integrantes:</w:t>
      </w:r>
    </w:p>
    <w:p w14:paraId="70240208" w14:textId="77777777" w:rsidR="00C83B6B" w:rsidRDefault="000470BA">
      <w:pPr>
        <w:spacing w:line="240" w:lineRule="auto"/>
        <w:jc w:val="center"/>
      </w:pPr>
      <w:r>
        <w:t>1. Daniela Cayo Mamani</w:t>
      </w:r>
    </w:p>
    <w:p w14:paraId="306ED9A1" w14:textId="77777777" w:rsidR="00C83B6B" w:rsidRDefault="000470BA">
      <w:pPr>
        <w:spacing w:line="240" w:lineRule="auto"/>
        <w:jc w:val="center"/>
      </w:pPr>
      <w:r>
        <w:t>2. Juan Jose Vicente Cossio</w:t>
      </w:r>
    </w:p>
    <w:p w14:paraId="279FBE8C" w14:textId="77777777" w:rsidR="00C83B6B" w:rsidRDefault="000470BA">
      <w:pPr>
        <w:spacing w:line="240" w:lineRule="auto"/>
        <w:jc w:val="center"/>
      </w:pPr>
      <w:r>
        <w:t>3. Ronald Salvatierra Flores</w:t>
      </w:r>
    </w:p>
    <w:p w14:paraId="365DB828" w14:textId="77777777" w:rsidR="00C83B6B" w:rsidRDefault="000470BA">
      <w:pPr>
        <w:spacing w:line="240" w:lineRule="auto"/>
        <w:jc w:val="center"/>
      </w:pPr>
      <w:r>
        <w:t>4. Yordy Tolavi Ruiz</w:t>
      </w:r>
    </w:p>
    <w:p w14:paraId="446EB252" w14:textId="77777777" w:rsidR="00C83B6B" w:rsidRDefault="000470BA">
      <w:pPr>
        <w:spacing w:line="240" w:lineRule="auto"/>
        <w:jc w:val="center"/>
      </w:pPr>
      <w:r>
        <w:t>5. Alejandro Cadario Lopez</w:t>
      </w:r>
    </w:p>
    <w:p w14:paraId="65BBBAD2" w14:textId="77777777" w:rsidR="00C83B6B" w:rsidRDefault="00C83B6B">
      <w:pPr>
        <w:jc w:val="center"/>
      </w:pPr>
    </w:p>
    <w:p w14:paraId="6DFAEB9E" w14:textId="77777777" w:rsidR="00C83B6B" w:rsidRDefault="000470BA">
      <w:pPr>
        <w:jc w:val="center"/>
      </w:pPr>
      <w:r>
        <w:t>Carrera: Ingeniería de Sistemas</w:t>
      </w:r>
    </w:p>
    <w:p w14:paraId="4E2E0ABA" w14:textId="77777777" w:rsidR="00C83B6B" w:rsidRDefault="000470BA">
      <w:pPr>
        <w:jc w:val="center"/>
      </w:pPr>
      <w:r>
        <w:t>Asignatura: Tecnología Web II (SIS-0151)</w:t>
      </w:r>
    </w:p>
    <w:p w14:paraId="575E6500" w14:textId="77777777" w:rsidR="00C83B6B" w:rsidRDefault="000470BA">
      <w:pPr>
        <w:jc w:val="center"/>
      </w:pPr>
      <w:r>
        <w:t>Docente: M.Sc. Ing. Jimmy Nataniel Requena Llorentty</w:t>
      </w:r>
    </w:p>
    <w:p w14:paraId="5B558C43" w14:textId="77777777" w:rsidR="00C83B6B" w:rsidRDefault="000470BA">
      <w:pPr>
        <w:jc w:val="center"/>
      </w:pPr>
      <w:r>
        <w:t>Santa Cruz de la Sierra, Bolivia</w:t>
      </w:r>
    </w:p>
    <w:p w14:paraId="7BF2C951" w14:textId="77777777" w:rsidR="00C83B6B" w:rsidRDefault="000470BA">
      <w:pPr>
        <w:jc w:val="center"/>
      </w:pPr>
      <w:r>
        <w:t>27 de octubre de 2026</w:t>
      </w:r>
    </w:p>
    <w:p w14:paraId="2C22269B" w14:textId="77777777" w:rsidR="00C83B6B" w:rsidRDefault="000470BA">
      <w:r>
        <w:br w:type="page"/>
      </w:r>
    </w:p>
    <w:p w14:paraId="352FDDA7" w14:textId="77777777" w:rsidR="00C83B6B" w:rsidRDefault="000470BA">
      <w:pPr>
        <w:jc w:val="center"/>
      </w:pPr>
      <w:r>
        <w:rPr>
          <w:b/>
        </w:rPr>
        <w:lastRenderedPageBreak/>
        <w:t>Índice</w:t>
      </w:r>
    </w:p>
    <w:p w14:paraId="25EB6F67" w14:textId="6417F0AB" w:rsidR="00CB7E03" w:rsidRDefault="000470BA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922493" w:history="1">
        <w:r w:rsidR="00CB7E03" w:rsidRPr="00672C1C">
          <w:rPr>
            <w:rStyle w:val="Hyperlink"/>
            <w:noProof/>
          </w:rPr>
          <w:t>Presentación</w:t>
        </w:r>
        <w:r w:rsidR="00CB7E03">
          <w:rPr>
            <w:noProof/>
            <w:webHidden/>
          </w:rPr>
          <w:tab/>
        </w:r>
        <w:r w:rsidR="00CB7E03">
          <w:rPr>
            <w:noProof/>
            <w:webHidden/>
          </w:rPr>
          <w:fldChar w:fldCharType="begin"/>
        </w:r>
        <w:r w:rsidR="00CB7E03">
          <w:rPr>
            <w:noProof/>
            <w:webHidden/>
          </w:rPr>
          <w:instrText xml:space="preserve"> PAGEREF _Toc243922493 \h </w:instrText>
        </w:r>
        <w:r w:rsidR="00CB7E03">
          <w:rPr>
            <w:noProof/>
            <w:webHidden/>
          </w:rPr>
        </w:r>
        <w:r w:rsidR="00CB7E03">
          <w:rPr>
            <w:noProof/>
            <w:webHidden/>
          </w:rPr>
          <w:fldChar w:fldCharType="separate"/>
        </w:r>
        <w:r w:rsidR="00CB7E03">
          <w:rPr>
            <w:noProof/>
            <w:webHidden/>
          </w:rPr>
          <w:t>3</w:t>
        </w:r>
        <w:r w:rsidR="00CB7E03">
          <w:rPr>
            <w:noProof/>
            <w:webHidden/>
          </w:rPr>
          <w:fldChar w:fldCharType="end"/>
        </w:r>
      </w:hyperlink>
    </w:p>
    <w:p w14:paraId="541D8002" w14:textId="01F4AA58" w:rsidR="00CB7E03" w:rsidRDefault="00CB7E0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43922494" w:history="1">
        <w:r w:rsidRPr="00672C1C">
          <w:rPr>
            <w:rStyle w:val="Hyperlink"/>
            <w:noProof/>
          </w:rPr>
          <w:t>Actividad 1: catálogo en PHP 8 con POO y JSON (12/10/2026)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_Toc243922494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C4B268" w14:textId="4B6E3C9D" w:rsidR="00CB7E03" w:rsidRDefault="00CB7E0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43922495" w:history="1">
        <w:r w:rsidRPr="00672C1C">
          <w:rPr>
            <w:rStyle w:val="Hyperlink"/>
            <w:noProof/>
          </w:rPr>
          <w:t>Actividad 2: de JSON a MySQL (12–13/10/2026)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_Toc243922495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FD05EA" w14:textId="3F7E0807" w:rsidR="00CB7E03" w:rsidRDefault="00CB7E0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43922496" w:history="1">
        <w:r w:rsidRPr="00672C1C">
          <w:rPr>
            <w:rStyle w:val="Hyperlink"/>
            <w:noProof/>
          </w:rPr>
          <w:t>Actividad 3: usuarios, roles, ventas y reportes (labs 10–11) — integración del 26/10/2026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_Toc243922496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3D8BC73" w14:textId="5C64E011" w:rsidR="00CB7E03" w:rsidRDefault="00CB7E0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43922497" w:history="1">
        <w:r w:rsidRPr="00672C1C">
          <w:rPr>
            <w:rStyle w:val="Hyperlink"/>
            <w:noProof/>
          </w:rPr>
          <w:t>Actividad 4: intercambio de datos, API REST y AJAX (labs 12–14) — 26/10/2026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_Toc243922497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C24478" w14:textId="5F0C85B9" w:rsidR="00CB7E03" w:rsidRDefault="00CB7E0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43922498" w:history="1">
        <w:r w:rsidRPr="00672C1C">
          <w:rPr>
            <w:rStyle w:val="Hyperlink"/>
            <w:noProof/>
          </w:rPr>
          <w:t>Trabajo final: 2 módulos y publicación — 26/10/2026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_Toc243922498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3C98E61" w14:textId="1DAB3818" w:rsidR="00CB7E03" w:rsidRDefault="00CB7E03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43922499" w:history="1">
        <w:r w:rsidRPr="00672C1C">
          <w:rPr>
            <w:rStyle w:val="Hyperlink"/>
            <w:noProof/>
          </w:rPr>
          <w:t>Errores de la IA detectados por las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_Toc243922499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667F075" w14:textId="5C0B2A6A" w:rsidR="00CB7E03" w:rsidRDefault="00CB7E03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43922500" w:history="1">
        <w:r w:rsidRPr="00672C1C">
          <w:rPr>
            <w:rStyle w:val="Hyperlink"/>
            <w:noProof/>
          </w:rPr>
          <w:t>Reflexión de los integrantes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_Toc243922500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857253D" w14:textId="0C80B4D0" w:rsidR="00C83B6B" w:rsidRDefault="000470BA">
      <w:r>
        <w:fldChar w:fldCharType="end"/>
      </w:r>
    </w:p>
    <w:p w14:paraId="123C5946" w14:textId="77777777" w:rsidR="00C83B6B" w:rsidRDefault="000470BA">
      <w:r>
        <w:br w:type="page"/>
      </w:r>
    </w:p>
    <w:p w14:paraId="30398A2D" w14:textId="77777777" w:rsidR="00C83B6B" w:rsidRDefault="000470BA">
      <w:pPr>
        <w:pStyle w:val="Heading1"/>
      </w:pPr>
      <w:bookmarkStart w:id="0" w:name="_Toc243922493"/>
      <w:r>
        <w:lastRenderedPageBreak/>
        <w:t>Presentación</w:t>
      </w:r>
      <w:bookmarkEnd w:id="0"/>
    </w:p>
    <w:p w14:paraId="2A76BF95" w14:textId="77777777" w:rsidR="00C83B6B" w:rsidRDefault="000470BA">
      <w:r>
        <w:t xml:space="preserve">Esta bitácora registra, para todo el proyecto (actividades 1 a 4 y trabajo final), cada uso relevante de la inteligencia artificial. Herramienta: </w:t>
      </w:r>
      <w:r>
        <w:rPr>
          <w:b/>
        </w:rPr>
        <w:t>Claude Code</w:t>
      </w:r>
      <w:r>
        <w:t xml:space="preserve">, modelo </w:t>
      </w:r>
      <w:r>
        <w:rPr>
          <w:b/>
        </w:rPr>
        <w:t>Claude Opus 5.5</w:t>
      </w:r>
      <w:r>
        <w:t xml:space="preserve"> (Anthropic). Criterio del equipo: ninguna propuesta de la IA se aceptó sin una prueba automática o un cálculo hecho a mano; cuando la IA se equivocó, se registra el error y cómo se detectó.</w:t>
      </w:r>
    </w:p>
    <w:p w14:paraId="28A08BCD" w14:textId="6612E403" w:rsidR="00C83B6B" w:rsidRDefault="000470BA">
      <w:pPr>
        <w:pStyle w:val="Caption"/>
        <w:keepNext/>
        <w:spacing w:line="480" w:lineRule="auto"/>
        <w:ind w:firstLine="0"/>
      </w:pPr>
      <w:r>
        <w:rPr>
          <w:sz w:val="24"/>
        </w:rPr>
        <w:t xml:space="preserve">Tabla </w:t>
      </w:r>
      <w:r>
        <w:rPr>
          <w:sz w:val="24"/>
        </w:rPr>
        <w:fldChar w:fldCharType="begin"/>
      </w:r>
      <w:r>
        <w:rPr>
          <w:sz w:val="24"/>
        </w:rPr>
        <w:instrText xml:space="preserve"> SEQ Tabla \* ARABIC </w:instrText>
      </w:r>
      <w:r>
        <w:rPr>
          <w:sz w:val="24"/>
        </w:rPr>
        <w:fldChar w:fldCharType="separate"/>
      </w:r>
      <w:r w:rsidR="00CB7E03">
        <w:rPr>
          <w:noProof/>
          <w:sz w:val="24"/>
        </w:rPr>
        <w:t>1</w:t>
      </w:r>
      <w:r>
        <w:rPr>
          <w:sz w:val="24"/>
        </w:rPr>
        <w:fldChar w:fldCharType="end"/>
      </w:r>
      <w:r>
        <w:br/>
      </w:r>
      <w:r>
        <w:rPr>
          <w:b w:val="0"/>
          <w:i/>
          <w:sz w:val="24"/>
        </w:rPr>
        <w:t>Cómo leer la bitácora</w:t>
      </w:r>
    </w:p>
    <w:tbl>
      <w:tblPr>
        <w:tblStyle w:val="TableGrid"/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C83B6B" w14:paraId="4B683274" w14:textId="77777777">
        <w:trPr>
          <w:jc w:val="center"/>
        </w:trPr>
        <w:tc>
          <w:tcPr>
            <w:tcW w:w="2835" w:type="dxa"/>
            <w:tcBorders>
              <w:bottom w:val="single" w:sz="6" w:space="0" w:color="000000"/>
            </w:tcBorders>
          </w:tcPr>
          <w:p w14:paraId="321FF4B1" w14:textId="77777777" w:rsidR="00C83B6B" w:rsidRDefault="000470BA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Columna</w:t>
            </w:r>
          </w:p>
        </w:tc>
        <w:tc>
          <w:tcPr>
            <w:tcW w:w="6236" w:type="dxa"/>
            <w:tcBorders>
              <w:bottom w:val="single" w:sz="6" w:space="0" w:color="000000"/>
            </w:tcBorders>
          </w:tcPr>
          <w:p w14:paraId="0EFAED24" w14:textId="77777777" w:rsidR="00C83B6B" w:rsidRDefault="000470BA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Significado</w:t>
            </w:r>
          </w:p>
        </w:tc>
      </w:tr>
      <w:tr w:rsidR="00C83B6B" w14:paraId="5D8AE5E1" w14:textId="77777777">
        <w:trPr>
          <w:jc w:val="center"/>
        </w:trPr>
        <w:tc>
          <w:tcPr>
            <w:tcW w:w="2835" w:type="dxa"/>
          </w:tcPr>
          <w:p w14:paraId="776464B4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Lo que pedí</w:t>
            </w:r>
          </w:p>
        </w:tc>
        <w:tc>
          <w:tcPr>
            <w:tcW w:w="6236" w:type="dxa"/>
          </w:tcPr>
          <w:p w14:paraId="6178420D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La instrucción dada a la IA</w:t>
            </w:r>
          </w:p>
        </w:tc>
      </w:tr>
      <w:tr w:rsidR="00C83B6B" w14:paraId="604E912B" w14:textId="77777777">
        <w:trPr>
          <w:jc w:val="center"/>
        </w:trPr>
        <w:tc>
          <w:tcPr>
            <w:tcW w:w="2835" w:type="dxa"/>
          </w:tcPr>
          <w:p w14:paraId="34A1DDED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Lo que entregó la IA</w:t>
            </w:r>
          </w:p>
        </w:tc>
        <w:tc>
          <w:tcPr>
            <w:tcW w:w="6236" w:type="dxa"/>
          </w:tcPr>
          <w:p w14:paraId="40CBAA3C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Su propuesta o el código generado</w:t>
            </w:r>
          </w:p>
        </w:tc>
      </w:tr>
      <w:tr w:rsidR="00C83B6B" w14:paraId="70672CDE" w14:textId="77777777">
        <w:trPr>
          <w:jc w:val="center"/>
        </w:trPr>
        <w:tc>
          <w:tcPr>
            <w:tcW w:w="2835" w:type="dxa"/>
          </w:tcPr>
          <w:p w14:paraId="41240280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Cómo lo verifiqué</w:t>
            </w:r>
          </w:p>
        </w:tc>
        <w:tc>
          <w:tcPr>
            <w:tcW w:w="6236" w:type="dxa"/>
          </w:tcPr>
          <w:p w14:paraId="1D80C736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La prueba, el cálculo o la revisión que confirmó (o refutó) la propuesta</w:t>
            </w:r>
          </w:p>
        </w:tc>
      </w:tr>
      <w:tr w:rsidR="00C83B6B" w14:paraId="51E06773" w14:textId="77777777">
        <w:trPr>
          <w:jc w:val="center"/>
        </w:trPr>
        <w:tc>
          <w:tcPr>
            <w:tcW w:w="2835" w:type="dxa"/>
          </w:tcPr>
          <w:p w14:paraId="41314113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Decisión / cambio propio</w:t>
            </w:r>
          </w:p>
        </w:tc>
        <w:tc>
          <w:tcPr>
            <w:tcW w:w="6236" w:type="dxa"/>
          </w:tcPr>
          <w:p w14:paraId="199A5CA2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Lo que el equipo aceptó, corrigió o rechazó, y por qué</w:t>
            </w:r>
          </w:p>
        </w:tc>
      </w:tr>
    </w:tbl>
    <w:p w14:paraId="28ED9440" w14:textId="77777777" w:rsidR="00C83B6B" w:rsidRDefault="00C83B6B"/>
    <w:p w14:paraId="3D5D1D30" w14:textId="77777777" w:rsidR="00C83B6B" w:rsidRDefault="000470BA">
      <w:pPr>
        <w:pStyle w:val="Heading2"/>
      </w:pPr>
      <w:bookmarkStart w:id="1" w:name="_Toc243922494"/>
      <w:r>
        <w:t>Actividad 1: catálogo en PHP 8 con POO y JSON (12/10/2026)</w:t>
      </w:r>
      <w:bookmarkEnd w:id="1"/>
    </w:p>
    <w:p w14:paraId="38358E48" w14:textId="3DD946A1" w:rsidR="00C83B6B" w:rsidRDefault="000470BA">
      <w:pPr>
        <w:pStyle w:val="Caption"/>
        <w:keepNext/>
        <w:spacing w:line="480" w:lineRule="auto"/>
        <w:ind w:firstLine="0"/>
      </w:pPr>
      <w:r>
        <w:rPr>
          <w:sz w:val="24"/>
        </w:rPr>
        <w:t xml:space="preserve">Tabla </w:t>
      </w:r>
      <w:r>
        <w:rPr>
          <w:sz w:val="24"/>
        </w:rPr>
        <w:fldChar w:fldCharType="begin"/>
      </w:r>
      <w:r>
        <w:rPr>
          <w:sz w:val="24"/>
        </w:rPr>
        <w:instrText xml:space="preserve"> SEQ Tabla \* ARABIC </w:instrText>
      </w:r>
      <w:r>
        <w:rPr>
          <w:sz w:val="24"/>
        </w:rPr>
        <w:fldChar w:fldCharType="separate"/>
      </w:r>
      <w:r w:rsidR="00CB7E03">
        <w:rPr>
          <w:noProof/>
          <w:sz w:val="24"/>
        </w:rPr>
        <w:t>2</w:t>
      </w:r>
      <w:r>
        <w:rPr>
          <w:sz w:val="24"/>
        </w:rPr>
        <w:fldChar w:fldCharType="end"/>
      </w:r>
      <w:r>
        <w:br/>
      </w:r>
      <w:r>
        <w:rPr>
          <w:b w:val="0"/>
          <w:i/>
          <w:sz w:val="24"/>
        </w:rPr>
        <w:t>Registro: Actividad 1: catálogo en PHP 8 con POO y JSON (12/10/2026)</w:t>
      </w:r>
    </w:p>
    <w:tbl>
      <w:tblPr>
        <w:tblStyle w:val="TableGrid"/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1814"/>
        <w:gridCol w:w="2608"/>
        <w:gridCol w:w="2494"/>
        <w:gridCol w:w="1701"/>
      </w:tblGrid>
      <w:tr w:rsidR="00C83B6B" w14:paraId="5B3B7706" w14:textId="77777777">
        <w:trPr>
          <w:jc w:val="center"/>
        </w:trPr>
        <w:tc>
          <w:tcPr>
            <w:tcW w:w="454" w:type="dxa"/>
            <w:tcBorders>
              <w:bottom w:val="single" w:sz="6" w:space="0" w:color="000000"/>
            </w:tcBorders>
          </w:tcPr>
          <w:p w14:paraId="79A043CF" w14:textId="77777777" w:rsidR="00C83B6B" w:rsidRDefault="000470BA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1814" w:type="dxa"/>
            <w:tcBorders>
              <w:bottom w:val="single" w:sz="6" w:space="0" w:color="000000"/>
            </w:tcBorders>
          </w:tcPr>
          <w:p w14:paraId="14564C5F" w14:textId="77777777" w:rsidR="00C83B6B" w:rsidRDefault="000470BA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Lo que pedí</w:t>
            </w:r>
          </w:p>
        </w:tc>
        <w:tc>
          <w:tcPr>
            <w:tcW w:w="2608" w:type="dxa"/>
            <w:tcBorders>
              <w:bottom w:val="single" w:sz="6" w:space="0" w:color="000000"/>
            </w:tcBorders>
          </w:tcPr>
          <w:p w14:paraId="4DBC88D7" w14:textId="77777777" w:rsidR="00C83B6B" w:rsidRDefault="000470BA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Lo que entregó la IA</w:t>
            </w:r>
          </w:p>
        </w:tc>
        <w:tc>
          <w:tcPr>
            <w:tcW w:w="2494" w:type="dxa"/>
            <w:tcBorders>
              <w:bottom w:val="single" w:sz="6" w:space="0" w:color="000000"/>
            </w:tcBorders>
          </w:tcPr>
          <w:p w14:paraId="54DA8003" w14:textId="77777777" w:rsidR="00C83B6B" w:rsidRDefault="000470BA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Cómo lo verifiqué</w:t>
            </w:r>
          </w:p>
        </w:tc>
        <w:tc>
          <w:tcPr>
            <w:tcW w:w="1701" w:type="dxa"/>
            <w:tcBorders>
              <w:bottom w:val="single" w:sz="6" w:space="0" w:color="000000"/>
            </w:tcBorders>
          </w:tcPr>
          <w:p w14:paraId="5D6DE01C" w14:textId="77777777" w:rsidR="00C83B6B" w:rsidRDefault="000470BA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Decisión / cambio propio</w:t>
            </w:r>
          </w:p>
        </w:tc>
      </w:tr>
      <w:tr w:rsidR="00C83B6B" w14:paraId="0ADC5B3F" w14:textId="77777777">
        <w:trPr>
          <w:jc w:val="center"/>
        </w:trPr>
        <w:tc>
          <w:tcPr>
            <w:tcW w:w="454" w:type="dxa"/>
          </w:tcPr>
          <w:p w14:paraId="13520DC1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w="1814" w:type="dxa"/>
          </w:tcPr>
          <w:p w14:paraId="4DE66028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Tienda de ropa virtual para el proyecto final, empezando por el Lab 5 (POO + JSON)</w:t>
            </w:r>
          </w:p>
        </w:tc>
        <w:tc>
          <w:tcPr>
            <w:tcW w:w="2608" w:type="dxa"/>
          </w:tcPr>
          <w:p w14:paraId="1A03BD78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 xml:space="preserve">Estructura </w:t>
            </w:r>
            <w:r>
              <w:rPr>
                <w:rFonts w:ascii="Consolas" w:hAnsi="Consolas"/>
                <w:sz w:val="18"/>
              </w:rPr>
              <w:t>public/ src/ plantillas/ datos/</w:t>
            </w:r>
            <w:r>
              <w:rPr>
                <w:sz w:val="20"/>
              </w:rPr>
              <w:t xml:space="preserve"> siguiendo los labs 1–4; caso de la asociación «Manos del Oriente»</w:t>
            </w:r>
          </w:p>
        </w:tc>
        <w:tc>
          <w:tcPr>
            <w:tcW w:w="2494" w:type="dxa"/>
          </w:tcPr>
          <w:p w14:paraId="1C885D64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 xml:space="preserve">Comparé con la estructura de </w:t>
            </w:r>
            <w:r>
              <w:rPr>
                <w:rFonts w:ascii="Consolas" w:hAnsi="Consolas"/>
                <w:sz w:val="18"/>
              </w:rPr>
              <w:t>lab04</w:t>
            </w:r>
          </w:p>
        </w:tc>
        <w:tc>
          <w:tcPr>
            <w:tcW w:w="1701" w:type="dxa"/>
          </w:tcPr>
          <w:p w14:paraId="36739308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(pendiente: ¿mantenemos el caso verosímil o usamos una asociación real entrevistada?)</w:t>
            </w:r>
          </w:p>
        </w:tc>
      </w:tr>
      <w:tr w:rsidR="00C83B6B" w14:paraId="781F1376" w14:textId="77777777">
        <w:trPr>
          <w:jc w:val="center"/>
        </w:trPr>
        <w:tc>
          <w:tcPr>
            <w:tcW w:w="454" w:type="dxa"/>
          </w:tcPr>
          <w:p w14:paraId="42A54259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2</w:t>
            </w:r>
          </w:p>
        </w:tc>
        <w:tc>
          <w:tcPr>
            <w:tcW w:w="1814" w:type="dxa"/>
          </w:tcPr>
          <w:p w14:paraId="58EF2E97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 xml:space="preserve">Clases </w:t>
            </w:r>
            <w:r>
              <w:rPr>
                <w:rFonts w:ascii="Consolas" w:hAnsi="Consolas"/>
                <w:sz w:val="18"/>
              </w:rPr>
              <w:t>Producto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Categoria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Catalogo</w:t>
            </w:r>
            <w:r>
              <w:rPr>
                <w:sz w:val="20"/>
              </w:rPr>
              <w:t xml:space="preserve"> con promoción de propiedades</w:t>
            </w:r>
          </w:p>
        </w:tc>
        <w:tc>
          <w:tcPr>
            <w:tcW w:w="2608" w:type="dxa"/>
          </w:tcPr>
          <w:p w14:paraId="6ADB4406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 xml:space="preserve">Clases </w:t>
            </w:r>
            <w:r>
              <w:rPr>
                <w:rFonts w:ascii="Consolas" w:hAnsi="Consolas"/>
                <w:sz w:val="18"/>
              </w:rPr>
              <w:t>readonly</w:t>
            </w:r>
            <w:r>
              <w:rPr>
                <w:sz w:val="20"/>
              </w:rPr>
              <w:t xml:space="preserve">, enum </w:t>
            </w:r>
            <w:r>
              <w:rPr>
                <w:rFonts w:ascii="Consolas" w:hAnsi="Consolas"/>
                <w:sz w:val="18"/>
              </w:rPr>
              <w:t>Talla</w:t>
            </w:r>
            <w:r>
              <w:rPr>
                <w:sz w:val="20"/>
              </w:rPr>
              <w:t xml:space="preserve">, método </w:t>
            </w:r>
            <w:r>
              <w:rPr>
                <w:rFonts w:ascii="Consolas" w:hAnsi="Consolas"/>
                <w:sz w:val="18"/>
              </w:rPr>
              <w:t>con(...)</w:t>
            </w:r>
            <w:r>
              <w:rPr>
                <w:sz w:val="20"/>
              </w:rPr>
              <w:t xml:space="preserve"> para editar sin mutar</w:t>
            </w:r>
          </w:p>
        </w:tc>
        <w:tc>
          <w:tcPr>
            <w:tcW w:w="2494" w:type="dxa"/>
          </w:tcPr>
          <w:p w14:paraId="78CD8CF7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 xml:space="preserve">Prueba con </w:t>
            </w:r>
            <w:r>
              <w:rPr>
                <w:rFonts w:ascii="Consolas" w:hAnsi="Consolas"/>
                <w:sz w:val="18"/>
              </w:rPr>
              <w:t>ReflectionMethod::isPromoted()</w:t>
            </w:r>
            <w:r>
              <w:rPr>
                <w:sz w:val="20"/>
              </w:rPr>
              <w:t xml:space="preserve"> en </w:t>
            </w:r>
            <w:r>
              <w:rPr>
                <w:rFonts w:ascii="Consolas" w:hAnsi="Consolas"/>
                <w:sz w:val="18"/>
              </w:rPr>
              <w:t>verificar.php</w:t>
            </w:r>
          </w:p>
        </w:tc>
        <w:tc>
          <w:tcPr>
            <w:tcW w:w="1701" w:type="dxa"/>
          </w:tcPr>
          <w:p w14:paraId="00A5EA6D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(pendiente: explicar por qué inmutable)</w:t>
            </w:r>
          </w:p>
        </w:tc>
      </w:tr>
      <w:tr w:rsidR="00C83B6B" w14:paraId="371C0102" w14:textId="77777777">
        <w:trPr>
          <w:jc w:val="center"/>
        </w:trPr>
        <w:tc>
          <w:tcPr>
            <w:tcW w:w="454" w:type="dxa"/>
          </w:tcPr>
          <w:p w14:paraId="5B3A9B17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3</w:t>
            </w:r>
          </w:p>
        </w:tc>
        <w:tc>
          <w:tcPr>
            <w:tcW w:w="1814" w:type="dxa"/>
          </w:tcPr>
          <w:p w14:paraId="725CA515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Validación y saneamiento del formulario</w:t>
            </w:r>
          </w:p>
        </w:tc>
        <w:tc>
          <w:tcPr>
            <w:tcW w:w="2608" w:type="dxa"/>
          </w:tcPr>
          <w:p w14:paraId="67360DC3" w14:textId="77777777" w:rsidR="00C83B6B" w:rsidRDefault="000470BA">
            <w:pPr>
              <w:spacing w:line="240" w:lineRule="auto"/>
              <w:ind w:firstLine="0"/>
            </w:pPr>
            <w:r>
              <w:rPr>
                <w:rFonts w:ascii="Consolas" w:hAnsi="Consolas"/>
                <w:sz w:val="18"/>
              </w:rPr>
              <w:t>validar_producto()</w:t>
            </w:r>
            <w:r>
              <w:rPr>
                <w:sz w:val="20"/>
              </w:rPr>
              <w:t xml:space="preserve"> con coma decimal boliviana, </w:t>
            </w:r>
            <w:r>
              <w:rPr>
                <w:rFonts w:ascii="Consolas" w:hAnsi="Consolas"/>
                <w:sz w:val="18"/>
              </w:rPr>
              <w:t>strip_tags</w:t>
            </w:r>
            <w:r>
              <w:rPr>
                <w:sz w:val="20"/>
              </w:rPr>
              <w:t>, tallas como arreglo</w:t>
            </w:r>
          </w:p>
        </w:tc>
        <w:tc>
          <w:tcPr>
            <w:tcW w:w="2494" w:type="dxa"/>
          </w:tcPr>
          <w:p w14:paraId="1FBAEADA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Pruebas de entradas inválidas (422) y de saneamiento</w:t>
            </w:r>
          </w:p>
        </w:tc>
        <w:tc>
          <w:tcPr>
            <w:tcW w:w="1701" w:type="dxa"/>
          </w:tcPr>
          <w:p w14:paraId="60D06E15" w14:textId="77777777" w:rsidR="00C83B6B" w:rsidRDefault="00C83B6B">
            <w:pPr>
              <w:spacing w:line="240" w:lineRule="auto"/>
              <w:ind w:firstLine="0"/>
            </w:pPr>
          </w:p>
        </w:tc>
      </w:tr>
      <w:tr w:rsidR="00C83B6B" w14:paraId="76D318BF" w14:textId="77777777">
        <w:trPr>
          <w:jc w:val="center"/>
        </w:trPr>
        <w:tc>
          <w:tcPr>
            <w:tcW w:w="454" w:type="dxa"/>
          </w:tcPr>
          <w:p w14:paraId="485F7A59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4</w:t>
            </w:r>
          </w:p>
        </w:tc>
        <w:tc>
          <w:tcPr>
            <w:tcW w:w="1814" w:type="dxa"/>
          </w:tcPr>
          <w:p w14:paraId="11E59342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Subida segura de la foto</w:t>
            </w:r>
          </w:p>
        </w:tc>
        <w:tc>
          <w:tcPr>
            <w:tcW w:w="2608" w:type="dxa"/>
          </w:tcPr>
          <w:p w14:paraId="2F4F062C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 xml:space="preserve">Reutilizó la lógica de </w:t>
            </w:r>
            <w:r>
              <w:rPr>
                <w:rFonts w:ascii="Consolas" w:hAnsi="Consolas"/>
                <w:sz w:val="18"/>
              </w:rPr>
              <w:t>lab04</w:t>
            </w:r>
            <w:r>
              <w:rPr>
                <w:sz w:val="20"/>
              </w:rPr>
              <w:t xml:space="preserve"> (finfo, 2 MB, nombre aleatorio, fuera de </w:t>
            </w:r>
            <w:r>
              <w:rPr>
                <w:rFonts w:ascii="Consolas" w:hAnsi="Consolas"/>
                <w:sz w:val="18"/>
              </w:rPr>
              <w:t>public/</w:t>
            </w:r>
            <w:r>
              <w:rPr>
                <w:sz w:val="20"/>
              </w:rPr>
              <w:t>)</w:t>
            </w:r>
          </w:p>
        </w:tc>
        <w:tc>
          <w:tcPr>
            <w:tcW w:w="2494" w:type="dxa"/>
          </w:tcPr>
          <w:p w14:paraId="05AC8C7F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 xml:space="preserve">Pruebas: PHP disfrazado de JPG, archivo de 2,2 MB, </w:t>
            </w:r>
            <w:r>
              <w:rPr>
                <w:rFonts w:ascii="Consolas" w:hAnsi="Consolas"/>
                <w:sz w:val="18"/>
              </w:rPr>
              <w:t>../</w:t>
            </w:r>
          </w:p>
        </w:tc>
        <w:tc>
          <w:tcPr>
            <w:tcW w:w="1701" w:type="dxa"/>
          </w:tcPr>
          <w:p w14:paraId="479694B1" w14:textId="77777777" w:rsidR="00C83B6B" w:rsidRDefault="00C83B6B">
            <w:pPr>
              <w:spacing w:line="240" w:lineRule="auto"/>
              <w:ind w:firstLine="0"/>
            </w:pPr>
          </w:p>
        </w:tc>
      </w:tr>
      <w:tr w:rsidR="00C83B6B" w14:paraId="43726706" w14:textId="77777777">
        <w:trPr>
          <w:jc w:val="center"/>
        </w:trPr>
        <w:tc>
          <w:tcPr>
            <w:tcW w:w="454" w:type="dxa"/>
          </w:tcPr>
          <w:p w14:paraId="1B695E69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5</w:t>
            </w:r>
          </w:p>
        </w:tc>
        <w:tc>
          <w:tcPr>
            <w:tcW w:w="1814" w:type="dxa"/>
          </w:tcPr>
          <w:p w14:paraId="3457A1E9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Pruebas automáticas</w:t>
            </w:r>
          </w:p>
        </w:tc>
        <w:tc>
          <w:tcPr>
            <w:tcW w:w="2608" w:type="dxa"/>
          </w:tcPr>
          <w:p w14:paraId="20EB313A" w14:textId="77777777" w:rsidR="00C83B6B" w:rsidRDefault="000470BA">
            <w:pPr>
              <w:spacing w:line="240" w:lineRule="auto"/>
              <w:ind w:firstLine="0"/>
            </w:pPr>
            <w:r>
              <w:rPr>
                <w:rFonts w:ascii="Consolas" w:hAnsi="Consolas"/>
                <w:sz w:val="18"/>
              </w:rPr>
              <w:t>verificar.php</w:t>
            </w:r>
            <w:r>
              <w:rPr>
                <w:sz w:val="20"/>
              </w:rPr>
              <w:t xml:space="preserve"> con 32 comprobaciones sobre copia temporal de datos</w:t>
            </w:r>
          </w:p>
        </w:tc>
        <w:tc>
          <w:tcPr>
            <w:tcW w:w="2494" w:type="dxa"/>
          </w:tcPr>
          <w:p w14:paraId="79CC3FC7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 xml:space="preserve">Ejecuté </w:t>
            </w:r>
            <w:r>
              <w:rPr>
                <w:rFonts w:ascii="Consolas" w:hAnsi="Consolas"/>
                <w:sz w:val="18"/>
              </w:rPr>
              <w:t>php verificar.php</w:t>
            </w:r>
            <w:r>
              <w:rPr>
                <w:sz w:val="20"/>
              </w:rPr>
              <w:t xml:space="preserve"> → 32/32</w:t>
            </w:r>
          </w:p>
        </w:tc>
        <w:tc>
          <w:tcPr>
            <w:tcW w:w="1701" w:type="dxa"/>
          </w:tcPr>
          <w:p w14:paraId="2BB7C0F6" w14:textId="77777777" w:rsidR="00C83B6B" w:rsidRDefault="00C83B6B">
            <w:pPr>
              <w:spacing w:line="240" w:lineRule="auto"/>
              <w:ind w:firstLine="0"/>
            </w:pPr>
          </w:p>
        </w:tc>
      </w:tr>
      <w:tr w:rsidR="00C83B6B" w14:paraId="13E29B10" w14:textId="77777777">
        <w:trPr>
          <w:jc w:val="center"/>
        </w:trPr>
        <w:tc>
          <w:tcPr>
            <w:tcW w:w="454" w:type="dxa"/>
          </w:tcPr>
          <w:p w14:paraId="16E719DD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6</w:t>
            </w:r>
          </w:p>
        </w:tc>
        <w:tc>
          <w:tcPr>
            <w:tcW w:w="1814" w:type="dxa"/>
          </w:tcPr>
          <w:p w14:paraId="3AD7EE1B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Error detectado</w:t>
            </w:r>
          </w:p>
        </w:tc>
        <w:tc>
          <w:tcPr>
            <w:tcW w:w="2608" w:type="dxa"/>
          </w:tcPr>
          <w:p w14:paraId="08D64BD7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 xml:space="preserve">La IA calculó mal el valor </w:t>
            </w:r>
            <w:r>
              <w:rPr>
                <w:sz w:val="20"/>
              </w:rPr>
              <w:lastRenderedPageBreak/>
              <w:t>esperado del inventario en 2 pruebas (10.983,50 y luego 14.163,50)</w:t>
            </w:r>
          </w:p>
        </w:tc>
        <w:tc>
          <w:tcPr>
            <w:tcW w:w="2494" w:type="dxa"/>
          </w:tcPr>
          <w:p w14:paraId="20283C44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lastRenderedPageBreak/>
              <w:t xml:space="preserve">La prueba falló; recalculé a </w:t>
            </w:r>
            <w:r>
              <w:rPr>
                <w:sz w:val="20"/>
              </w:rPr>
              <w:lastRenderedPageBreak/>
              <w:t>mano: 12.303,50 y 14.042,90</w:t>
            </w:r>
          </w:p>
        </w:tc>
        <w:tc>
          <w:tcPr>
            <w:tcW w:w="1701" w:type="dxa"/>
          </w:tcPr>
          <w:p w14:paraId="429CC948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lastRenderedPageBreak/>
              <w:t xml:space="preserve">Lección: los </w:t>
            </w:r>
            <w:r>
              <w:rPr>
                <w:sz w:val="20"/>
              </w:rPr>
              <w:lastRenderedPageBreak/>
              <w:t>valores esperados de los reportes se verifican a mano</w:t>
            </w:r>
          </w:p>
        </w:tc>
      </w:tr>
      <w:tr w:rsidR="00C83B6B" w14:paraId="5CF86C9F" w14:textId="77777777">
        <w:trPr>
          <w:jc w:val="center"/>
        </w:trPr>
        <w:tc>
          <w:tcPr>
            <w:tcW w:w="454" w:type="dxa"/>
          </w:tcPr>
          <w:p w14:paraId="7763685C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lastRenderedPageBreak/>
              <w:t>7</w:t>
            </w:r>
          </w:p>
        </w:tc>
        <w:tc>
          <w:tcPr>
            <w:tcW w:w="1814" w:type="dxa"/>
          </w:tcPr>
          <w:p w14:paraId="3BA7906D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Informe APA 7 en Word y presentación</w:t>
            </w:r>
          </w:p>
        </w:tc>
        <w:tc>
          <w:tcPr>
            <w:tcW w:w="2608" w:type="dxa"/>
          </w:tcPr>
          <w:p w14:paraId="265C7AF1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Borrador del informe (17 págs.) y presentación de 11 diapositivas con notas del orador</w:t>
            </w:r>
          </w:p>
        </w:tc>
        <w:tc>
          <w:tcPr>
            <w:tcW w:w="2494" w:type="dxa"/>
          </w:tcPr>
          <w:p w14:paraId="44E5451E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Revisé cada página/diapositiva renderizada</w:t>
            </w:r>
          </w:p>
        </w:tc>
        <w:tc>
          <w:tcPr>
            <w:tcW w:w="1701" w:type="dxa"/>
          </w:tcPr>
          <w:p w14:paraId="2A997A60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(pendiente: revisar redacción, completar nombres)</w:t>
            </w:r>
          </w:p>
        </w:tc>
      </w:tr>
      <w:tr w:rsidR="00C83B6B" w14:paraId="6B3F21D6" w14:textId="77777777">
        <w:trPr>
          <w:jc w:val="center"/>
        </w:trPr>
        <w:tc>
          <w:tcPr>
            <w:tcW w:w="454" w:type="dxa"/>
          </w:tcPr>
          <w:p w14:paraId="416BEEFF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8</w:t>
            </w:r>
          </w:p>
        </w:tc>
        <w:tc>
          <w:tcPr>
            <w:tcW w:w="1814" w:type="dxa"/>
          </w:tcPr>
          <w:p w14:paraId="64BC814E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Revisión del estado del proyecto</w:t>
            </w:r>
          </w:p>
        </w:tc>
        <w:tc>
          <w:tcPr>
            <w:tcW w:w="2608" w:type="dxa"/>
          </w:tcPr>
          <w:p w14:paraId="2EB970EB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Detectó que «1.250» se guardaba como Bs 1,25 (punto de miles)</w:t>
            </w:r>
          </w:p>
        </w:tc>
        <w:tc>
          <w:tcPr>
            <w:tcW w:w="2494" w:type="dxa"/>
          </w:tcPr>
          <w:p w14:paraId="1B2DAA36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Prueba nueva: «1.250» = 1250</w:t>
            </w:r>
          </w:p>
        </w:tc>
        <w:tc>
          <w:tcPr>
            <w:tcW w:w="1701" w:type="dxa"/>
          </w:tcPr>
          <w:p w14:paraId="41E78DFE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Se corrigió antes de subir al repositorio (33/33)</w:t>
            </w:r>
          </w:p>
        </w:tc>
      </w:tr>
    </w:tbl>
    <w:p w14:paraId="70020367" w14:textId="77777777" w:rsidR="00C83B6B" w:rsidRDefault="00C83B6B"/>
    <w:p w14:paraId="18497F94" w14:textId="77777777" w:rsidR="00C83B6B" w:rsidRDefault="000470BA">
      <w:pPr>
        <w:pStyle w:val="Heading2"/>
      </w:pPr>
      <w:bookmarkStart w:id="2" w:name="_Toc243922495"/>
      <w:r>
        <w:t>Actividad 2: de JSON a MySQL (12–13/10/2026)</w:t>
      </w:r>
      <w:bookmarkEnd w:id="2"/>
    </w:p>
    <w:p w14:paraId="56B01FAA" w14:textId="101C142D" w:rsidR="00C83B6B" w:rsidRDefault="000470BA">
      <w:pPr>
        <w:pStyle w:val="Caption"/>
        <w:keepNext/>
        <w:spacing w:line="480" w:lineRule="auto"/>
        <w:ind w:firstLine="0"/>
      </w:pPr>
      <w:r>
        <w:rPr>
          <w:sz w:val="24"/>
        </w:rPr>
        <w:t xml:space="preserve">Tabla </w:t>
      </w:r>
      <w:r>
        <w:rPr>
          <w:sz w:val="24"/>
        </w:rPr>
        <w:fldChar w:fldCharType="begin"/>
      </w:r>
      <w:r>
        <w:rPr>
          <w:sz w:val="24"/>
        </w:rPr>
        <w:instrText xml:space="preserve"> SEQ Tabla \* ARABIC </w:instrText>
      </w:r>
      <w:r>
        <w:rPr>
          <w:sz w:val="24"/>
        </w:rPr>
        <w:fldChar w:fldCharType="separate"/>
      </w:r>
      <w:r w:rsidR="00CB7E03">
        <w:rPr>
          <w:noProof/>
          <w:sz w:val="24"/>
        </w:rPr>
        <w:t>3</w:t>
      </w:r>
      <w:r>
        <w:rPr>
          <w:sz w:val="24"/>
        </w:rPr>
        <w:fldChar w:fldCharType="end"/>
      </w:r>
      <w:r>
        <w:br/>
      </w:r>
      <w:r>
        <w:rPr>
          <w:b w:val="0"/>
          <w:i/>
          <w:sz w:val="24"/>
        </w:rPr>
        <w:t>Registro: Actividad 2: de JSON a MySQL (12–13/10/2026)</w:t>
      </w:r>
    </w:p>
    <w:tbl>
      <w:tblPr>
        <w:tblStyle w:val="TableGrid"/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1814"/>
        <w:gridCol w:w="2608"/>
        <w:gridCol w:w="2494"/>
        <w:gridCol w:w="1701"/>
      </w:tblGrid>
      <w:tr w:rsidR="00C83B6B" w14:paraId="3A568AD5" w14:textId="77777777">
        <w:trPr>
          <w:jc w:val="center"/>
        </w:trPr>
        <w:tc>
          <w:tcPr>
            <w:tcW w:w="454" w:type="dxa"/>
            <w:tcBorders>
              <w:bottom w:val="single" w:sz="6" w:space="0" w:color="000000"/>
            </w:tcBorders>
          </w:tcPr>
          <w:p w14:paraId="3DBBA0DD" w14:textId="77777777" w:rsidR="00C83B6B" w:rsidRDefault="000470BA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1814" w:type="dxa"/>
            <w:tcBorders>
              <w:bottom w:val="single" w:sz="6" w:space="0" w:color="000000"/>
            </w:tcBorders>
          </w:tcPr>
          <w:p w14:paraId="62170B89" w14:textId="77777777" w:rsidR="00C83B6B" w:rsidRDefault="000470BA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Lo que pedí</w:t>
            </w:r>
          </w:p>
        </w:tc>
        <w:tc>
          <w:tcPr>
            <w:tcW w:w="2608" w:type="dxa"/>
            <w:tcBorders>
              <w:bottom w:val="single" w:sz="6" w:space="0" w:color="000000"/>
            </w:tcBorders>
          </w:tcPr>
          <w:p w14:paraId="29226B06" w14:textId="77777777" w:rsidR="00C83B6B" w:rsidRDefault="000470BA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Lo que entregó la IA</w:t>
            </w:r>
          </w:p>
        </w:tc>
        <w:tc>
          <w:tcPr>
            <w:tcW w:w="2494" w:type="dxa"/>
            <w:tcBorders>
              <w:bottom w:val="single" w:sz="6" w:space="0" w:color="000000"/>
            </w:tcBorders>
          </w:tcPr>
          <w:p w14:paraId="2870A05F" w14:textId="77777777" w:rsidR="00C83B6B" w:rsidRDefault="000470BA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Cómo lo verifiqué</w:t>
            </w:r>
          </w:p>
        </w:tc>
        <w:tc>
          <w:tcPr>
            <w:tcW w:w="1701" w:type="dxa"/>
            <w:tcBorders>
              <w:bottom w:val="single" w:sz="6" w:space="0" w:color="000000"/>
            </w:tcBorders>
          </w:tcPr>
          <w:p w14:paraId="03C5122A" w14:textId="77777777" w:rsidR="00C83B6B" w:rsidRDefault="000470BA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Decisión / cambio propio</w:t>
            </w:r>
          </w:p>
        </w:tc>
      </w:tr>
      <w:tr w:rsidR="00C83B6B" w14:paraId="7D5306CC" w14:textId="77777777">
        <w:trPr>
          <w:jc w:val="center"/>
        </w:trPr>
        <w:tc>
          <w:tcPr>
            <w:tcW w:w="454" w:type="dxa"/>
          </w:tcPr>
          <w:p w14:paraId="2518E259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9</w:t>
            </w:r>
          </w:p>
        </w:tc>
        <w:tc>
          <w:tcPr>
            <w:tcW w:w="1814" w:type="dxa"/>
          </w:tcPr>
          <w:p w14:paraId="46B0496C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Modelo entidad-relación y script SQL</w:t>
            </w:r>
          </w:p>
        </w:tc>
        <w:tc>
          <w:tcPr>
            <w:tcW w:w="2608" w:type="dxa"/>
          </w:tcPr>
          <w:p w14:paraId="73FD8CF2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5 tablas InnoDB (</w:t>
            </w:r>
            <w:r>
              <w:rPr>
                <w:rFonts w:ascii="Consolas" w:hAnsi="Consolas"/>
                <w:sz w:val="18"/>
              </w:rPr>
              <w:t>socios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categorias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</w:rPr>
              <w:t>tallas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productos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producto_tallas</w:t>
            </w:r>
            <w:r>
              <w:rPr>
                <w:sz w:val="20"/>
              </w:rPr>
              <w:t>), 4 claves foráneas, UNIQUE y CHECK; datos de 6 socios y 14 prendas</w:t>
            </w:r>
          </w:p>
        </w:tc>
        <w:tc>
          <w:tcPr>
            <w:tcW w:w="2494" w:type="dxa"/>
          </w:tcPr>
          <w:p w14:paraId="61152283" w14:textId="77777777" w:rsidR="00C83B6B" w:rsidRDefault="000470BA">
            <w:pPr>
              <w:spacing w:line="240" w:lineRule="auto"/>
              <w:ind w:firstLine="0"/>
            </w:pPr>
            <w:r>
              <w:rPr>
                <w:rFonts w:ascii="Consolas" w:hAnsi="Consolas"/>
                <w:sz w:val="18"/>
              </w:rPr>
              <w:t>php bd/instalar.php</w:t>
            </w:r>
            <w:r>
              <w:rPr>
                <w:sz w:val="20"/>
              </w:rPr>
              <w:t xml:space="preserve">; consulté con </w:t>
            </w:r>
            <w:r>
              <w:rPr>
                <w:rFonts w:ascii="Consolas" w:hAnsi="Consolas"/>
                <w:sz w:val="18"/>
              </w:rPr>
              <w:t>SUM(precio*stock)</w:t>
            </w:r>
            <w:r>
              <w:rPr>
                <w:sz w:val="20"/>
              </w:rPr>
              <w:t xml:space="preserve"> y conteos por socio; recalculé a mano: Bs 19.538,50 y 157 unidades</w:t>
            </w:r>
          </w:p>
        </w:tc>
        <w:tc>
          <w:tcPr>
            <w:tcW w:w="1701" w:type="dxa"/>
          </w:tcPr>
          <w:p w14:paraId="02D9EC83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(pendiente: ¿por qué una tabla intermedia para tallas y no una columna «S,M,L»?)</w:t>
            </w:r>
          </w:p>
        </w:tc>
      </w:tr>
      <w:tr w:rsidR="00C83B6B" w14:paraId="68B6443A" w14:textId="77777777">
        <w:trPr>
          <w:jc w:val="center"/>
        </w:trPr>
        <w:tc>
          <w:tcPr>
            <w:tcW w:w="454" w:type="dxa"/>
          </w:tcPr>
          <w:p w14:paraId="7538BC91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10</w:t>
            </w:r>
          </w:p>
        </w:tc>
        <w:tc>
          <w:tcPr>
            <w:tcW w:w="1814" w:type="dxa"/>
          </w:tcPr>
          <w:p w14:paraId="1CA6EC35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Conexión PDO fuera del código público</w:t>
            </w:r>
          </w:p>
        </w:tc>
        <w:tc>
          <w:tcPr>
            <w:tcW w:w="2608" w:type="dxa"/>
          </w:tcPr>
          <w:p w14:paraId="4AC06586" w14:textId="77777777" w:rsidR="00C83B6B" w:rsidRDefault="000470BA">
            <w:pPr>
              <w:spacing w:line="240" w:lineRule="auto"/>
              <w:ind w:firstLine="0"/>
            </w:pPr>
            <w:r>
              <w:rPr>
                <w:rFonts w:ascii="Consolas" w:hAnsi="Consolas"/>
                <w:sz w:val="18"/>
              </w:rPr>
              <w:t>config/config.ejemplo.php</w:t>
            </w:r>
            <w:r>
              <w:rPr>
                <w:sz w:val="20"/>
              </w:rPr>
              <w:t xml:space="preserve"> (+ </w:t>
            </w:r>
            <w:r>
              <w:rPr>
                <w:rFonts w:ascii="Consolas" w:hAnsi="Consolas"/>
                <w:sz w:val="18"/>
              </w:rPr>
              <w:t>config.php</w:t>
            </w:r>
            <w:r>
              <w:rPr>
                <w:sz w:val="20"/>
              </w:rPr>
              <w:t xml:space="preserve"> ignorado por git), </w:t>
            </w:r>
            <w:r>
              <w:rPr>
                <w:rFonts w:ascii="Consolas" w:hAnsi="Consolas"/>
                <w:sz w:val="18"/>
              </w:rPr>
              <w:t>Conexion</w:t>
            </w:r>
            <w:r>
              <w:rPr>
                <w:sz w:val="20"/>
              </w:rPr>
              <w:t xml:space="preserve"> con </w:t>
            </w:r>
            <w:r>
              <w:rPr>
                <w:rFonts w:ascii="Consolas" w:hAnsi="Consolas"/>
                <w:sz w:val="18"/>
              </w:rPr>
              <w:t>ERRMODE_EXCEPTION</w:t>
            </w:r>
            <w:r>
              <w:rPr>
                <w:sz w:val="20"/>
              </w:rPr>
              <w:t xml:space="preserve"> y </w:t>
            </w:r>
            <w:r>
              <w:rPr>
                <w:rFonts w:ascii="Consolas" w:hAnsi="Consolas"/>
                <w:sz w:val="18"/>
              </w:rPr>
              <w:t>EMULATE_PREPARES = false</w:t>
            </w:r>
            <w:r>
              <w:rPr>
                <w:sz w:val="20"/>
              </w:rPr>
              <w:t xml:space="preserve">; acepta las variables </w:t>
            </w:r>
            <w:r>
              <w:rPr>
                <w:rFonts w:ascii="Consolas" w:hAnsi="Consolas"/>
                <w:sz w:val="18"/>
              </w:rPr>
              <w:t>BD_*</w:t>
            </w:r>
            <w:r>
              <w:rPr>
                <w:sz w:val="20"/>
              </w:rPr>
              <w:t xml:space="preserve"> del Docker del curso</w:t>
            </w:r>
          </w:p>
        </w:tc>
        <w:tc>
          <w:tcPr>
            <w:tcW w:w="2494" w:type="dxa"/>
          </w:tcPr>
          <w:p w14:paraId="5203AF54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Prueba: la configuración no se descarga por URL; prueba de atributos de PDO</w:t>
            </w:r>
          </w:p>
        </w:tc>
        <w:tc>
          <w:tcPr>
            <w:tcW w:w="1701" w:type="dxa"/>
          </w:tcPr>
          <w:p w14:paraId="726A07B3" w14:textId="77777777" w:rsidR="00C83B6B" w:rsidRDefault="00C83B6B">
            <w:pPr>
              <w:spacing w:line="240" w:lineRule="auto"/>
              <w:ind w:firstLine="0"/>
            </w:pPr>
          </w:p>
        </w:tc>
      </w:tr>
      <w:tr w:rsidR="00C83B6B" w14:paraId="35B8B67D" w14:textId="77777777">
        <w:trPr>
          <w:jc w:val="center"/>
        </w:trPr>
        <w:tc>
          <w:tcPr>
            <w:tcW w:w="454" w:type="dxa"/>
          </w:tcPr>
          <w:p w14:paraId="33645BFC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11</w:t>
            </w:r>
          </w:p>
        </w:tc>
        <w:tc>
          <w:tcPr>
            <w:tcW w:w="1814" w:type="dxa"/>
          </w:tcPr>
          <w:p w14:paraId="2C299024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Repositorios con CRUD, validación y paginación</w:t>
            </w:r>
          </w:p>
        </w:tc>
        <w:tc>
          <w:tcPr>
            <w:tcW w:w="2608" w:type="dxa"/>
          </w:tcPr>
          <w:p w14:paraId="518B7464" w14:textId="77777777" w:rsidR="00C83B6B" w:rsidRDefault="000470BA">
            <w:pPr>
              <w:spacing w:line="240" w:lineRule="auto"/>
              <w:ind w:firstLine="0"/>
            </w:pPr>
            <w:r>
              <w:rPr>
                <w:rFonts w:ascii="Consolas" w:hAnsi="Consolas"/>
                <w:sz w:val="18"/>
              </w:rPr>
              <w:t>ProductoRepositorio</w:t>
            </w:r>
            <w:r>
              <w:rPr>
                <w:sz w:val="20"/>
              </w:rPr>
              <w:t xml:space="preserve"> (transacciones para prenda + tallas), </w:t>
            </w:r>
            <w:r>
              <w:rPr>
                <w:rFonts w:ascii="Consolas" w:hAnsi="Consolas"/>
                <w:sz w:val="18"/>
              </w:rPr>
              <w:t>SocioRepositorio</w:t>
            </w:r>
            <w:r>
              <w:rPr>
                <w:sz w:val="20"/>
              </w:rPr>
              <w:t xml:space="preserve">, clase </w:t>
            </w:r>
            <w:r>
              <w:rPr>
                <w:rFonts w:ascii="Consolas" w:hAnsi="Consolas"/>
                <w:sz w:val="18"/>
              </w:rPr>
              <w:t>Pagina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validar_socio()</w:t>
            </w:r>
          </w:p>
        </w:tc>
        <w:tc>
          <w:tcPr>
            <w:tcW w:w="2494" w:type="dxa"/>
          </w:tcPr>
          <w:p w14:paraId="6DFD0CD2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22 pruebas de repositorios y CRUD web; paginación 8/10/5 por página</w:t>
            </w:r>
          </w:p>
        </w:tc>
        <w:tc>
          <w:tcPr>
            <w:tcW w:w="1701" w:type="dxa"/>
          </w:tcPr>
          <w:p w14:paraId="1FE1D518" w14:textId="77777777" w:rsidR="00C83B6B" w:rsidRDefault="00C83B6B">
            <w:pPr>
              <w:spacing w:line="240" w:lineRule="auto"/>
              <w:ind w:firstLine="0"/>
            </w:pPr>
          </w:p>
        </w:tc>
      </w:tr>
      <w:tr w:rsidR="00C83B6B" w14:paraId="689BA56E" w14:textId="77777777">
        <w:trPr>
          <w:jc w:val="center"/>
        </w:trPr>
        <w:tc>
          <w:tcPr>
            <w:tcW w:w="454" w:type="dxa"/>
          </w:tcPr>
          <w:p w14:paraId="0A3D98CE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12</w:t>
            </w:r>
          </w:p>
        </w:tc>
        <w:tc>
          <w:tcPr>
            <w:tcW w:w="1814" w:type="dxa"/>
          </w:tcPr>
          <w:p w14:paraId="781BBD92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Demostrar resistencia a inyección SQL</w:t>
            </w:r>
          </w:p>
        </w:tc>
        <w:tc>
          <w:tcPr>
            <w:tcW w:w="2608" w:type="dxa"/>
          </w:tcPr>
          <w:p w14:paraId="5B4486B8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13 pruebas de ataques (</w:t>
            </w:r>
            <w:r>
              <w:rPr>
                <w:rFonts w:ascii="Consolas" w:hAnsi="Consolas"/>
                <w:sz w:val="18"/>
              </w:rPr>
              <w:t>' OR '1'='1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</w:rPr>
              <w:t>UNION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</w:rPr>
              <w:t>DROP TABLE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ORDER BY</w:t>
            </w:r>
            <w:r>
              <w:rPr>
                <w:sz w:val="20"/>
              </w:rPr>
              <w:t xml:space="preserve"> malicioso, </w:t>
            </w:r>
            <w:r>
              <w:rPr>
                <w:rFonts w:ascii="Consolas" w:hAnsi="Consolas"/>
                <w:sz w:val="18"/>
              </w:rPr>
              <w:t>%</w:t>
            </w:r>
            <w:r>
              <w:rPr>
                <w:sz w:val="20"/>
              </w:rPr>
              <w:t xml:space="preserve">) + revisión automática del código fuente + </w:t>
            </w:r>
            <w:r>
              <w:rPr>
                <w:rFonts w:ascii="Consolas" w:hAnsi="Consolas"/>
                <w:sz w:val="18"/>
              </w:rPr>
              <w:t>docs/actividad-02/INYECCION_SQL.md</w:t>
            </w:r>
          </w:p>
        </w:tc>
        <w:tc>
          <w:tcPr>
            <w:tcW w:w="2494" w:type="dxa"/>
          </w:tcPr>
          <w:p w14:paraId="6EF12445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Todas en verde; las tablas siguen intactas después de cada ataque</w:t>
            </w:r>
          </w:p>
        </w:tc>
        <w:tc>
          <w:tcPr>
            <w:tcW w:w="1701" w:type="dxa"/>
          </w:tcPr>
          <w:p w14:paraId="34096CB2" w14:textId="77777777" w:rsidR="00C83B6B" w:rsidRDefault="00C83B6B">
            <w:pPr>
              <w:spacing w:line="240" w:lineRule="auto"/>
              <w:ind w:firstLine="0"/>
            </w:pPr>
          </w:p>
        </w:tc>
      </w:tr>
      <w:tr w:rsidR="00C83B6B" w14:paraId="3EA67AC9" w14:textId="77777777">
        <w:trPr>
          <w:jc w:val="center"/>
        </w:trPr>
        <w:tc>
          <w:tcPr>
            <w:tcW w:w="454" w:type="dxa"/>
          </w:tcPr>
          <w:p w14:paraId="362652B7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13</w:t>
            </w:r>
          </w:p>
        </w:tc>
        <w:tc>
          <w:tcPr>
            <w:tcW w:w="1814" w:type="dxa"/>
          </w:tcPr>
          <w:p w14:paraId="77400394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Errores de la IA en sus propias pruebas</w:t>
            </w:r>
          </w:p>
        </w:tc>
        <w:tc>
          <w:tcPr>
            <w:tcW w:w="2608" w:type="dxa"/>
          </w:tcPr>
          <w:p w14:paraId="6DD64172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 xml:space="preserve">Esperaba 5 claves foráneas (son 4); suponía que el id de una prenda nueva sería 15 (un INSERT fallido por FK ya había consumido el autoincremento); enviaba «saó» sin codificar en la </w:t>
            </w:r>
            <w:r>
              <w:rPr>
                <w:sz w:val="20"/>
              </w:rPr>
              <w:lastRenderedPageBreak/>
              <w:t xml:space="preserve">URL; esperaba 404 en </w:t>
            </w:r>
            <w:r>
              <w:rPr>
                <w:rFonts w:ascii="Consolas" w:hAnsi="Consolas"/>
                <w:sz w:val="18"/>
              </w:rPr>
              <w:t>/../config/...</w:t>
            </w:r>
            <w:r>
              <w:rPr>
                <w:sz w:val="20"/>
              </w:rPr>
              <w:t xml:space="preserve"> (el servidor embebido devuelve la página de inicio)</w:t>
            </w:r>
          </w:p>
        </w:tc>
        <w:tc>
          <w:tcPr>
            <w:tcW w:w="2494" w:type="dxa"/>
          </w:tcPr>
          <w:p w14:paraId="4F9995D8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lastRenderedPageBreak/>
              <w:t xml:space="preserve">Investigué cada caso: ninguno era un error de la aplicación; se corrigieron las pruebas (la última ahora comprueba que </w:t>
            </w:r>
            <w:r>
              <w:rPr>
                <w:b/>
                <w:sz w:val="20"/>
              </w:rPr>
              <w:t>no se filtra el contenido</w:t>
            </w:r>
            <w:r>
              <w:rPr>
                <w:sz w:val="20"/>
              </w:rPr>
              <w:t>)</w:t>
            </w:r>
          </w:p>
        </w:tc>
        <w:tc>
          <w:tcPr>
            <w:tcW w:w="1701" w:type="dxa"/>
          </w:tcPr>
          <w:p w14:paraId="52165ACE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Lección: una prueba que falla puede estar mal escrita; hay que entender la causa antes de «arreglar»</w:t>
            </w:r>
          </w:p>
        </w:tc>
      </w:tr>
      <w:tr w:rsidR="00C83B6B" w14:paraId="1554CE3E" w14:textId="77777777">
        <w:trPr>
          <w:jc w:val="center"/>
        </w:trPr>
        <w:tc>
          <w:tcPr>
            <w:tcW w:w="454" w:type="dxa"/>
          </w:tcPr>
          <w:p w14:paraId="13C144B8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14</w:t>
            </w:r>
          </w:p>
        </w:tc>
        <w:tc>
          <w:tcPr>
            <w:tcW w:w="1814" w:type="dxa"/>
          </w:tcPr>
          <w:p w14:paraId="7875F632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Migración de los datos de la actividad 1</w:t>
            </w:r>
          </w:p>
        </w:tc>
        <w:tc>
          <w:tcPr>
            <w:tcW w:w="2608" w:type="dxa"/>
          </w:tcPr>
          <w:p w14:paraId="6072D492" w14:textId="77777777" w:rsidR="00C83B6B" w:rsidRDefault="000470BA">
            <w:pPr>
              <w:spacing w:line="240" w:lineRule="auto"/>
              <w:ind w:firstLine="0"/>
            </w:pPr>
            <w:r>
              <w:rPr>
                <w:rFonts w:ascii="Consolas" w:hAnsi="Consolas"/>
                <w:sz w:val="18"/>
              </w:rPr>
              <w:t>bd/migrar_json.php</w:t>
            </w:r>
            <w:r>
              <w:rPr>
                <w:sz w:val="20"/>
              </w:rPr>
              <w:t xml:space="preserve"> con transacción y modo </w:t>
            </w:r>
            <w:r>
              <w:rPr>
                <w:rFonts w:ascii="Consolas" w:hAnsi="Consolas"/>
                <w:sz w:val="18"/>
              </w:rPr>
              <w:t>--simular</w:t>
            </w:r>
          </w:p>
        </w:tc>
        <w:tc>
          <w:tcPr>
            <w:tcW w:w="2494" w:type="dxa"/>
          </w:tcPr>
          <w:p w14:paraId="3051E159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Simulación: 7 prendas omitidas (ya existían) y 1 nueva</w:t>
            </w:r>
          </w:p>
        </w:tc>
        <w:tc>
          <w:tcPr>
            <w:tcW w:w="1701" w:type="dxa"/>
          </w:tcPr>
          <w:p w14:paraId="503ED3EB" w14:textId="77777777" w:rsidR="00C83B6B" w:rsidRDefault="00C83B6B">
            <w:pPr>
              <w:spacing w:line="240" w:lineRule="auto"/>
              <w:ind w:firstLine="0"/>
            </w:pPr>
          </w:p>
        </w:tc>
      </w:tr>
      <w:tr w:rsidR="00C83B6B" w14:paraId="2FF3E335" w14:textId="77777777">
        <w:trPr>
          <w:jc w:val="center"/>
        </w:trPr>
        <w:tc>
          <w:tcPr>
            <w:tcW w:w="454" w:type="dxa"/>
          </w:tcPr>
          <w:p w14:paraId="7178DB44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15</w:t>
            </w:r>
          </w:p>
        </w:tc>
        <w:tc>
          <w:tcPr>
            <w:tcW w:w="1814" w:type="dxa"/>
          </w:tcPr>
          <w:p w14:paraId="4480A921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Ejecutar en el Docker del curso, organizar el trabajo en un tablero de sprint y documentar en APA 7 con el modelo del docente</w:t>
            </w:r>
          </w:p>
        </w:tc>
        <w:tc>
          <w:tcPr>
            <w:tcW w:w="2608" w:type="dxa"/>
          </w:tcPr>
          <w:p w14:paraId="16E52059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 xml:space="preserve">Contenedores MySQL 8.4 + PHP 8.3; organización </w:t>
            </w:r>
            <w:r>
              <w:rPr>
                <w:rFonts w:ascii="Consolas" w:hAnsi="Consolas"/>
                <w:sz w:val="18"/>
              </w:rPr>
              <w:t>TecnologiaWeb2</w:t>
            </w:r>
            <w:r>
              <w:rPr>
                <w:sz w:val="20"/>
              </w:rPr>
              <w:t xml:space="preserve"> con el tablero «Manos del Oriente Board» (27 issues); capturas automáticas; informes de las actividades 1 y 2 con la maqueta del PDF modelo</w:t>
            </w:r>
          </w:p>
        </w:tc>
        <w:tc>
          <w:tcPr>
            <w:tcW w:w="2494" w:type="dxa"/>
          </w:tcPr>
          <w:p w14:paraId="6F16A323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 xml:space="preserve">En PHP 8.3 salió 56/57: </w:t>
            </w:r>
            <w:r>
              <w:rPr>
                <w:rFonts w:ascii="Consolas" w:hAnsi="Consolas"/>
                <w:sz w:val="18"/>
              </w:rPr>
              <w:t>ATTR_EMULATE_PREPARES</w:t>
            </w:r>
            <w:r>
              <w:rPr>
                <w:sz w:val="20"/>
              </w:rPr>
              <w:t xml:space="preserve"> devuelve </w:t>
            </w:r>
            <w:r>
              <w:rPr>
                <w:rFonts w:ascii="Consolas" w:hAnsi="Consolas"/>
                <w:sz w:val="18"/>
              </w:rPr>
              <w:t>0</w:t>
            </w:r>
            <w:r>
              <w:rPr>
                <w:sz w:val="20"/>
              </w:rPr>
              <w:t xml:space="preserve"> (en 8.4, </w:t>
            </w:r>
            <w:r>
              <w:rPr>
                <w:rFonts w:ascii="Consolas" w:hAnsi="Consolas"/>
                <w:sz w:val="18"/>
              </w:rPr>
              <w:t>false</w:t>
            </w:r>
            <w:r>
              <w:rPr>
                <w:sz w:val="20"/>
              </w:rPr>
              <w:t>); se corrigió la prueba → 57/57. Revisé cada página de los informes exportados a PDF</w:t>
            </w:r>
          </w:p>
        </w:tc>
        <w:tc>
          <w:tcPr>
            <w:tcW w:w="1701" w:type="dxa"/>
          </w:tcPr>
          <w:p w14:paraId="527D6761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Portadas: carrera y docente completados; faltan los nombres de 2 integrantes (RonSalvet y leinn04)</w:t>
            </w:r>
          </w:p>
        </w:tc>
      </w:tr>
      <w:tr w:rsidR="00C83B6B" w14:paraId="075213C2" w14:textId="77777777">
        <w:trPr>
          <w:jc w:val="center"/>
        </w:trPr>
        <w:tc>
          <w:tcPr>
            <w:tcW w:w="454" w:type="dxa"/>
          </w:tcPr>
          <w:p w14:paraId="3A604278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16</w:t>
            </w:r>
          </w:p>
        </w:tc>
        <w:tc>
          <w:tcPr>
            <w:tcW w:w="1814" w:type="dxa"/>
          </w:tcPr>
          <w:p w14:paraId="19E2C3BF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Cierre de las actividades 1 y 2: repartir el trabajo pendiente entre los 5 integrantes, completar portadas y crear el video de 60 s de la Actividad 1</w:t>
            </w:r>
          </w:p>
        </w:tc>
        <w:tc>
          <w:tcPr>
            <w:tcW w:w="2608" w:type="dxa"/>
          </w:tcPr>
          <w:p w14:paraId="2B7C3B2C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Issues #28–#31 asignados (video, revisión del informe, guion de la defensa, demostración en vivo) y las tareas de las actividades 3–4 y del proyecto final repartidas; video de 60 s armado con capturas reales de la aplicación (registro con foto, filtros, validación 422 y las 33 pruebas) y exportado con PowerPoint</w:t>
            </w:r>
          </w:p>
        </w:tc>
        <w:tc>
          <w:tcPr>
            <w:tcW w:w="2494" w:type="dxa"/>
          </w:tcPr>
          <w:p w14:paraId="57F6D715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 xml:space="preserve">Con el proyecto movido a </w:t>
            </w:r>
            <w:r>
              <w:rPr>
                <w:rFonts w:ascii="Consolas" w:hAnsi="Consolas"/>
                <w:sz w:val="18"/>
              </w:rPr>
              <w:t>DanielaTW2\Proyecto</w:t>
            </w:r>
            <w:r>
              <w:rPr>
                <w:sz w:val="20"/>
              </w:rPr>
              <w:t>, las pruebas siguieron en verde: 33/33 (act. 1) y 57/57 (act. 2); la duración del video se comprobó en las propiedades del archivo (1:00)</w:t>
            </w:r>
          </w:p>
        </w:tc>
        <w:tc>
          <w:tcPr>
            <w:tcW w:w="1701" w:type="dxa"/>
          </w:tcPr>
          <w:p w14:paraId="33A62123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El video no tiene narración: si el grupo prefiere, se graba una versión con voz (issue #28)</w:t>
            </w:r>
          </w:p>
        </w:tc>
      </w:tr>
      <w:tr w:rsidR="00C83B6B" w14:paraId="687ACF9B" w14:textId="77777777">
        <w:trPr>
          <w:jc w:val="center"/>
        </w:trPr>
        <w:tc>
          <w:tcPr>
            <w:tcW w:w="454" w:type="dxa"/>
          </w:tcPr>
          <w:p w14:paraId="72CCBD5C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17</w:t>
            </w:r>
          </w:p>
        </w:tc>
        <w:tc>
          <w:tcPr>
            <w:tcW w:w="1814" w:type="dxa"/>
          </w:tcPr>
          <w:p w14:paraId="338961FE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Mejorar el diseño: Bootstrap 5, modales para ver, registrar y editar, confirmación y avisos en la esquina al eliminar, y una paleta pastel de tienda de ropa</w:t>
            </w:r>
          </w:p>
        </w:tc>
        <w:tc>
          <w:tcPr>
            <w:tcW w:w="2608" w:type="dxa"/>
          </w:tcPr>
          <w:p w14:paraId="38811295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 xml:space="preserve">Bootstrap 5.3.3 e íconos guardados en el proyecto (sin depender de internet); </w:t>
            </w:r>
            <w:r>
              <w:rPr>
                <w:rFonts w:ascii="Consolas" w:hAnsi="Consolas"/>
                <w:sz w:val="18"/>
              </w:rPr>
              <w:t>public/js/app.js</w:t>
            </w:r>
            <w:r>
              <w:rPr>
                <w:sz w:val="20"/>
              </w:rPr>
              <w:t xml:space="preserve"> carga las páginas reales dentro del modal con </w:t>
            </w:r>
            <w:r>
              <w:rPr>
                <w:rFonts w:ascii="Consolas" w:hAnsi="Consolas"/>
                <w:sz w:val="18"/>
              </w:rPr>
              <w:t>X-Parcial: 1</w:t>
            </w:r>
            <w:r>
              <w:rPr>
                <w:sz w:val="20"/>
              </w:rPr>
              <w:t xml:space="preserve">; avisos con </w:t>
            </w:r>
            <w:r>
              <w:rPr>
                <w:rFonts w:ascii="Consolas" w:hAnsi="Consolas"/>
                <w:sz w:val="18"/>
              </w:rPr>
              <w:t>avisar()</w:t>
            </w:r>
            <w:r>
              <w:rPr>
                <w:sz w:val="20"/>
              </w:rPr>
              <w:t>; paleta crema, rosa empolvado, lavanda y menta</w:t>
            </w:r>
          </w:p>
        </w:tc>
        <w:tc>
          <w:tcPr>
            <w:tcW w:w="2494" w:type="dxa"/>
          </w:tcPr>
          <w:p w14:paraId="4AB2B8A4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 xml:space="preserve">Prueba de punta a punta con Edge automatizado: detalle, registro con errores dentro del modal, registro, edición y eliminación con aviso; </w:t>
            </w:r>
            <w:r>
              <w:rPr>
                <w:rFonts w:ascii="Consolas" w:hAnsi="Consolas"/>
                <w:sz w:val="18"/>
              </w:rPr>
              <w:t>verificar.php</w:t>
            </w:r>
            <w:r>
              <w:rPr>
                <w:sz w:val="20"/>
              </w:rPr>
              <w:t xml:space="preserve"> siguió en 57/57. </w:t>
            </w:r>
            <w:r>
              <w:rPr>
                <w:b/>
                <w:sz w:val="20"/>
              </w:rPr>
              <w:t>La prueba encontró un error previo:</w:t>
            </w:r>
            <w:r>
              <w:rPr>
                <w:sz w:val="20"/>
              </w:rPr>
              <w:t xml:space="preserve"> la sesión con el token CSRF se iniciaba a mitad del HTML y su cookie no llegaba, así que eliminar desde la gestión daba «Solicitud rechazada (CSRF)» si era la primera página visitada. Se corrigió iniciando la sesión en </w:t>
            </w:r>
            <w:r>
              <w:rPr>
                <w:rFonts w:ascii="Consolas" w:hAnsi="Consolas"/>
                <w:sz w:val="18"/>
              </w:rPr>
              <w:t>plantillas/cabecera.php</w:t>
            </w:r>
          </w:p>
        </w:tc>
        <w:tc>
          <w:tcPr>
            <w:tcW w:w="1701" w:type="dxa"/>
          </w:tcPr>
          <w:p w14:paraId="4562559A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Sin JavaScript todo sigue funcionando como páginas normales (mejora progresiva)</w:t>
            </w:r>
          </w:p>
        </w:tc>
      </w:tr>
      <w:tr w:rsidR="00C83B6B" w14:paraId="7A6C3576" w14:textId="77777777">
        <w:trPr>
          <w:jc w:val="center"/>
        </w:trPr>
        <w:tc>
          <w:tcPr>
            <w:tcW w:w="454" w:type="dxa"/>
          </w:tcPr>
          <w:p w14:paraId="4A7B6545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18</w:t>
            </w:r>
          </w:p>
        </w:tc>
        <w:tc>
          <w:tcPr>
            <w:tcW w:w="1814" w:type="dxa"/>
          </w:tcPr>
          <w:p w14:paraId="7AE8DA7C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Rehacer el informe técnico y la presentación de la Actividad 2 con la nueva interfaz y eliminar las versiones anteriores</w:t>
            </w:r>
          </w:p>
        </w:tc>
        <w:tc>
          <w:tcPr>
            <w:tcW w:w="2608" w:type="dxa"/>
          </w:tcPr>
          <w:p w14:paraId="5212BFC1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 xml:space="preserve">Informe APA 7 (37 págs., 11 tablas y 15 figuras) con la sección «Interfaz con Bootstrap 5», la prueba de punta a punta, el error de sesión y CSRF, y los requisitos RF-10 y RNF-11; presentación de 14 diapositivas con la paleta pastel; capturas de docs/actividad-02/capturas </w:t>
            </w:r>
            <w:r>
              <w:rPr>
                <w:sz w:val="20"/>
              </w:rPr>
              <w:lastRenderedPageBreak/>
              <w:t>tomadas de nuevo</w:t>
            </w:r>
          </w:p>
        </w:tc>
        <w:tc>
          <w:tcPr>
            <w:tcW w:w="2494" w:type="dxa"/>
          </w:tcPr>
          <w:p w14:paraId="345340EE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lastRenderedPageBreak/>
              <w:t>Revisé el índice, las referencias cruzadas a tablas y figuras y cada diapositiva exportada a PDF</w:t>
            </w:r>
          </w:p>
        </w:tc>
        <w:tc>
          <w:tcPr>
            <w:tcW w:w="1701" w:type="dxa"/>
          </w:tcPr>
          <w:p w14:paraId="78EEC0ED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Nombres de los 5 integrantes completos en informes y presentaciones</w:t>
            </w:r>
          </w:p>
        </w:tc>
      </w:tr>
    </w:tbl>
    <w:p w14:paraId="244BE954" w14:textId="77777777" w:rsidR="00C83B6B" w:rsidRDefault="00C83B6B"/>
    <w:p w14:paraId="0F42FFEE" w14:textId="77777777" w:rsidR="00C83B6B" w:rsidRDefault="000470BA">
      <w:pPr>
        <w:pStyle w:val="Heading2"/>
      </w:pPr>
      <w:bookmarkStart w:id="3" w:name="_Toc243922496"/>
      <w:r>
        <w:t>Actividad 3: usuarios, roles, ventas y reportes (labs 10–11) — integración del 26/10/2026</w:t>
      </w:r>
      <w:bookmarkEnd w:id="3"/>
    </w:p>
    <w:p w14:paraId="1860FAB8" w14:textId="77777777" w:rsidR="00C83B6B" w:rsidRDefault="000470BA">
      <w:r>
        <w:t>Los labs 10 y 11 se resolvieron antes sobre el caso del docente (</w:t>
      </w:r>
      <w:r>
        <w:rPr>
          <w:rFonts w:ascii="Consolas" w:hAnsi="Consolas"/>
          <w:sz w:val="20"/>
        </w:rPr>
        <w:t>laboratorios/</w:t>
      </w:r>
      <w:r>
        <w:t xml:space="preserve">, </w:t>
      </w:r>
      <w:r>
        <w:rPr>
          <w:rFonts w:ascii="Consolas" w:hAnsi="Consolas"/>
          <w:sz w:val="20"/>
        </w:rPr>
        <w:t>docs/actividad-03/entregado/</w:t>
      </w:r>
      <w:r>
        <w:t>).</w:t>
      </w:r>
    </w:p>
    <w:p w14:paraId="5B7F3398" w14:textId="77777777" w:rsidR="00C83B6B" w:rsidRDefault="000470BA">
      <w:r>
        <w:t xml:space="preserve">El 26/10 se pidió a la IA </w:t>
      </w:r>
      <w:r>
        <w:rPr>
          <w:b/>
        </w:rPr>
        <w:t>tomar esa actividad como modelo e incorporarla a Manos del Oriente</w:t>
      </w:r>
      <w:r>
        <w:t>.</w:t>
      </w:r>
    </w:p>
    <w:p w14:paraId="39EB2463" w14:textId="351C30E8" w:rsidR="00C83B6B" w:rsidRDefault="000470BA">
      <w:pPr>
        <w:pStyle w:val="Caption"/>
        <w:keepNext/>
        <w:spacing w:line="480" w:lineRule="auto"/>
        <w:ind w:firstLine="0"/>
      </w:pPr>
      <w:r>
        <w:rPr>
          <w:sz w:val="24"/>
        </w:rPr>
        <w:t xml:space="preserve">Tabla </w:t>
      </w:r>
      <w:r>
        <w:rPr>
          <w:sz w:val="24"/>
        </w:rPr>
        <w:fldChar w:fldCharType="begin"/>
      </w:r>
      <w:r>
        <w:rPr>
          <w:sz w:val="24"/>
        </w:rPr>
        <w:instrText xml:space="preserve"> SEQ Tabla \* ARABIC </w:instrText>
      </w:r>
      <w:r>
        <w:rPr>
          <w:sz w:val="24"/>
        </w:rPr>
        <w:fldChar w:fldCharType="separate"/>
      </w:r>
      <w:r w:rsidR="00CB7E03">
        <w:rPr>
          <w:noProof/>
          <w:sz w:val="24"/>
        </w:rPr>
        <w:t>4</w:t>
      </w:r>
      <w:r>
        <w:rPr>
          <w:sz w:val="24"/>
        </w:rPr>
        <w:fldChar w:fldCharType="end"/>
      </w:r>
      <w:r>
        <w:br/>
      </w:r>
      <w:r>
        <w:rPr>
          <w:b w:val="0"/>
          <w:i/>
          <w:sz w:val="24"/>
        </w:rPr>
        <w:t>Registro: Actividad 3: usuarios, roles, ventas y reportes (labs 10–11) — integración del 26/10/2026</w:t>
      </w:r>
    </w:p>
    <w:tbl>
      <w:tblPr>
        <w:tblStyle w:val="TableGrid"/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1814"/>
        <w:gridCol w:w="2608"/>
        <w:gridCol w:w="2494"/>
        <w:gridCol w:w="1701"/>
      </w:tblGrid>
      <w:tr w:rsidR="00C83B6B" w14:paraId="076EC409" w14:textId="77777777">
        <w:trPr>
          <w:jc w:val="center"/>
        </w:trPr>
        <w:tc>
          <w:tcPr>
            <w:tcW w:w="454" w:type="dxa"/>
            <w:tcBorders>
              <w:bottom w:val="single" w:sz="6" w:space="0" w:color="000000"/>
            </w:tcBorders>
          </w:tcPr>
          <w:p w14:paraId="0CDFBF76" w14:textId="77777777" w:rsidR="00C83B6B" w:rsidRDefault="000470BA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1814" w:type="dxa"/>
            <w:tcBorders>
              <w:bottom w:val="single" w:sz="6" w:space="0" w:color="000000"/>
            </w:tcBorders>
          </w:tcPr>
          <w:p w14:paraId="7EC0CF01" w14:textId="77777777" w:rsidR="00C83B6B" w:rsidRDefault="000470BA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Lo que pedí</w:t>
            </w:r>
          </w:p>
        </w:tc>
        <w:tc>
          <w:tcPr>
            <w:tcW w:w="2608" w:type="dxa"/>
            <w:tcBorders>
              <w:bottom w:val="single" w:sz="6" w:space="0" w:color="000000"/>
            </w:tcBorders>
          </w:tcPr>
          <w:p w14:paraId="45D261F5" w14:textId="77777777" w:rsidR="00C83B6B" w:rsidRDefault="000470BA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Lo que entregó la IA</w:t>
            </w:r>
          </w:p>
        </w:tc>
        <w:tc>
          <w:tcPr>
            <w:tcW w:w="2494" w:type="dxa"/>
            <w:tcBorders>
              <w:bottom w:val="single" w:sz="6" w:space="0" w:color="000000"/>
            </w:tcBorders>
          </w:tcPr>
          <w:p w14:paraId="3304D2F0" w14:textId="77777777" w:rsidR="00C83B6B" w:rsidRDefault="000470BA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Cómo lo verifiqué</w:t>
            </w:r>
          </w:p>
        </w:tc>
        <w:tc>
          <w:tcPr>
            <w:tcW w:w="1701" w:type="dxa"/>
            <w:tcBorders>
              <w:bottom w:val="single" w:sz="6" w:space="0" w:color="000000"/>
            </w:tcBorders>
          </w:tcPr>
          <w:p w14:paraId="5B1D2058" w14:textId="77777777" w:rsidR="00C83B6B" w:rsidRDefault="000470BA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Decisión / cambio propio</w:t>
            </w:r>
          </w:p>
        </w:tc>
      </w:tr>
      <w:tr w:rsidR="00C83B6B" w14:paraId="42838385" w14:textId="77777777">
        <w:trPr>
          <w:jc w:val="center"/>
        </w:trPr>
        <w:tc>
          <w:tcPr>
            <w:tcW w:w="454" w:type="dxa"/>
          </w:tcPr>
          <w:p w14:paraId="3F634E9B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19</w:t>
            </w:r>
          </w:p>
        </w:tc>
        <w:tc>
          <w:tcPr>
            <w:tcW w:w="1814" w:type="dxa"/>
          </w:tcPr>
          <w:p w14:paraId="5FCB7922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Revisar el estado del proyecto (había cambios sin commitear del 26/10 de madrugada)</w:t>
            </w:r>
          </w:p>
        </w:tc>
        <w:tc>
          <w:tcPr>
            <w:tcW w:w="2608" w:type="dxa"/>
          </w:tcPr>
          <w:p w14:paraId="1BF2EB9D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Diagnóstico: dos sesiones con nombres distintos (</w:t>
            </w:r>
            <w:r>
              <w:rPr>
                <w:rFonts w:ascii="Consolas" w:hAnsi="Consolas"/>
                <w:sz w:val="18"/>
              </w:rPr>
              <w:t>PHPSESSID</w:t>
            </w:r>
            <w:r>
              <w:rPr>
                <w:sz w:val="20"/>
              </w:rPr>
              <w:t xml:space="preserve"> y </w:t>
            </w:r>
            <w:r>
              <w:rPr>
                <w:rFonts w:ascii="Consolas" w:hAnsi="Consolas"/>
                <w:sz w:val="18"/>
              </w:rPr>
              <w:t>MANOS_SESION</w:t>
            </w:r>
            <w:r>
              <w:rPr>
                <w:sz w:val="20"/>
              </w:rPr>
              <w:t xml:space="preserve">) que hacían «perder» al usuario según la primera página visitada; login con dos campos CSRF; </w:t>
            </w:r>
            <w:r>
              <w:rPr>
                <w:rFonts w:ascii="Consolas" w:hAnsi="Consolas"/>
                <w:sz w:val="18"/>
              </w:rPr>
              <w:t>cambiar_estado_pedido()</w:t>
            </w:r>
            <w:r>
              <w:rPr>
                <w:sz w:val="20"/>
              </w:rPr>
              <w:t xml:space="preserve"> usaba </w:t>
            </w:r>
            <w:r>
              <w:rPr>
                <w:rFonts w:ascii="Consolas" w:hAnsi="Consolas"/>
                <w:sz w:val="18"/>
              </w:rPr>
              <w:t>$line</w:t>
            </w:r>
            <w:r>
              <w:rPr>
                <w:sz w:val="20"/>
              </w:rPr>
              <w:t xml:space="preserve"> en lugar de </w:t>
            </w:r>
            <w:r>
              <w:rPr>
                <w:rFonts w:ascii="Consolas" w:hAnsi="Consolas"/>
                <w:sz w:val="18"/>
              </w:rPr>
              <w:t>$linea</w:t>
            </w:r>
            <w:r>
              <w:rPr>
                <w:sz w:val="20"/>
              </w:rPr>
              <w:t xml:space="preserve"> (entregar un pedido fallaba); el usuario de Elena apuntaba a la ficha de Mario; contraseñas de demostración desconocidas; reportes vacíos por falta de ventas de prueba</w:t>
            </w:r>
          </w:p>
        </w:tc>
        <w:tc>
          <w:tcPr>
            <w:tcW w:w="2494" w:type="dxa"/>
          </w:tcPr>
          <w:p w14:paraId="5145ACD7" w14:textId="77777777" w:rsidR="00C83B6B" w:rsidRDefault="000470BA">
            <w:pPr>
              <w:spacing w:line="240" w:lineRule="auto"/>
              <w:ind w:firstLine="0"/>
            </w:pPr>
            <w:r>
              <w:rPr>
                <w:rFonts w:ascii="Consolas" w:hAnsi="Consolas"/>
                <w:sz w:val="18"/>
              </w:rPr>
              <w:t>php verificar.php</w:t>
            </w:r>
            <w:r>
              <w:rPr>
                <w:sz w:val="20"/>
              </w:rPr>
              <w:t xml:space="preserve"> daba 34/57 antes de tocar nada</w:t>
            </w:r>
          </w:p>
        </w:tc>
        <w:tc>
          <w:tcPr>
            <w:tcW w:w="1701" w:type="dxa"/>
          </w:tcPr>
          <w:p w14:paraId="7904A6E4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Se rehízo la seguridad en un solo archivo (</w:t>
            </w:r>
            <w:r>
              <w:rPr>
                <w:rFonts w:ascii="Consolas" w:hAnsi="Consolas"/>
                <w:sz w:val="18"/>
              </w:rPr>
              <w:t>src/Seguridad.php</w:t>
            </w:r>
            <w:r>
              <w:rPr>
                <w:sz w:val="20"/>
              </w:rPr>
              <w:t>) en lugar de parchar</w:t>
            </w:r>
          </w:p>
        </w:tc>
      </w:tr>
      <w:tr w:rsidR="00C83B6B" w14:paraId="55E7B28E" w14:textId="77777777">
        <w:trPr>
          <w:jc w:val="center"/>
        </w:trPr>
        <w:tc>
          <w:tcPr>
            <w:tcW w:w="454" w:type="dxa"/>
          </w:tcPr>
          <w:p w14:paraId="4A59678C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20</w:t>
            </w:r>
          </w:p>
        </w:tc>
        <w:tc>
          <w:tcPr>
            <w:tcW w:w="1814" w:type="dxa"/>
          </w:tcPr>
          <w:p w14:paraId="62E644B7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Usuarios, roles y CSRF siguiendo el lab 10</w:t>
            </w:r>
          </w:p>
        </w:tc>
        <w:tc>
          <w:tcPr>
            <w:tcW w:w="2608" w:type="dxa"/>
          </w:tcPr>
          <w:p w14:paraId="36E71F09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 xml:space="preserve">Matriz </w:t>
            </w:r>
            <w:r>
              <w:rPr>
                <w:rFonts w:ascii="Consolas" w:hAnsi="Consolas"/>
                <w:sz w:val="18"/>
              </w:rPr>
              <w:t>PERMISOS</w:t>
            </w:r>
            <w:r>
              <w:rPr>
                <w:sz w:val="20"/>
              </w:rPr>
              <w:t xml:space="preserve"> con 3 roles, </w:t>
            </w:r>
            <w:r>
              <w:rPr>
                <w:rFonts w:ascii="Consolas" w:hAnsi="Consolas"/>
                <w:sz w:val="18"/>
              </w:rPr>
              <w:t>exigir_usuario()</w:t>
            </w:r>
            <w:r>
              <w:rPr>
                <w:sz w:val="20"/>
              </w:rPr>
              <w:t xml:space="preserve"> en cada página, bloqueo tras 5 intentos con el mismo mensaje exista o no el correo, regeneración del id de sesión, cambio de contraseña y alta de usuarios</w:t>
            </w:r>
          </w:p>
        </w:tc>
        <w:tc>
          <w:tcPr>
            <w:tcW w:w="2494" w:type="dxa"/>
          </w:tcPr>
          <w:p w14:paraId="5B9E6E17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 xml:space="preserve">15 pruebas nuevas (cookie HttpOnly/SameSite, id que cambia, 12 rutas protegidas, cada formulario POST con token, redirección abierta </w:t>
            </w:r>
            <w:r>
              <w:rPr>
                <w:rFonts w:ascii="Consolas" w:hAnsi="Consolas"/>
                <w:sz w:val="18"/>
              </w:rPr>
              <w:t>//sitio-malo.com</w:t>
            </w:r>
            <w:r>
              <w:rPr>
                <w:sz w:val="20"/>
              </w:rPr>
              <w:t xml:space="preserve"> rechazada)</w:t>
            </w:r>
          </w:p>
        </w:tc>
        <w:tc>
          <w:tcPr>
            <w:tcW w:w="1701" w:type="dxa"/>
          </w:tcPr>
          <w:p w14:paraId="67F24FAE" w14:textId="77777777" w:rsidR="00C83B6B" w:rsidRDefault="00C83B6B">
            <w:pPr>
              <w:spacing w:line="240" w:lineRule="auto"/>
              <w:ind w:firstLine="0"/>
            </w:pPr>
          </w:p>
        </w:tc>
      </w:tr>
      <w:tr w:rsidR="00C83B6B" w14:paraId="05429FAB" w14:textId="77777777">
        <w:trPr>
          <w:jc w:val="center"/>
        </w:trPr>
        <w:tc>
          <w:tcPr>
            <w:tcW w:w="454" w:type="dxa"/>
          </w:tcPr>
          <w:p w14:paraId="34B9E474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21</w:t>
            </w:r>
          </w:p>
        </w:tc>
        <w:tc>
          <w:tcPr>
            <w:tcW w:w="1814" w:type="dxa"/>
          </w:tcPr>
          <w:p w14:paraId="5A7DFB13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Ventas, acopios y reportes siguiendo el lab 11</w:t>
            </w:r>
          </w:p>
        </w:tc>
        <w:tc>
          <w:tcPr>
            <w:tcW w:w="2608" w:type="dxa"/>
          </w:tcPr>
          <w:p w14:paraId="2E15E5F0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 xml:space="preserve">Transacciones con </w:t>
            </w:r>
            <w:r>
              <w:rPr>
                <w:rFonts w:ascii="Consolas" w:hAnsi="Consolas"/>
                <w:sz w:val="18"/>
              </w:rPr>
              <w:t>FOR UPDATE</w:t>
            </w:r>
            <w:r>
              <w:rPr>
                <w:sz w:val="20"/>
              </w:rPr>
              <w:t xml:space="preserve"> en orden fijo (evita interbloqueos), totales en centavos, acopio con </w:t>
            </w:r>
            <w:r>
              <w:rPr>
                <w:b/>
                <w:sz w:val="20"/>
              </w:rPr>
              <w:t>control de calidad</w:t>
            </w:r>
            <w:r>
              <w:rPr>
                <w:sz w:val="20"/>
              </w:rPr>
              <w:t>, reporte por mes/top 5/por socia y CSV con BOM</w:t>
            </w:r>
          </w:p>
        </w:tc>
        <w:tc>
          <w:tcPr>
            <w:tcW w:w="2494" w:type="dxa"/>
          </w:tcPr>
          <w:p w14:paraId="19230075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 xml:space="preserve">Calculé a mano las 6 ventas de </w:t>
            </w:r>
            <w:r>
              <w:rPr>
                <w:rFonts w:ascii="Consolas" w:hAnsi="Consolas"/>
                <w:sz w:val="18"/>
              </w:rPr>
              <w:t>bd/08-demo.sql</w:t>
            </w:r>
            <w:r>
              <w:rPr>
                <w:sz w:val="20"/>
              </w:rPr>
              <w:t xml:space="preserve"> (Bs 3.287,50) y lo vendido por socia; una venta con la 2.ª línea sin stock no deja nada guardado</w:t>
            </w:r>
          </w:p>
        </w:tc>
        <w:tc>
          <w:tcPr>
            <w:tcW w:w="1701" w:type="dxa"/>
          </w:tcPr>
          <w:p w14:paraId="6ED53AEE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El desempate del top 5 (dos prendas con 2 unidades) se definió por importe</w:t>
            </w:r>
          </w:p>
        </w:tc>
      </w:tr>
      <w:tr w:rsidR="00C83B6B" w14:paraId="54951912" w14:textId="77777777">
        <w:trPr>
          <w:jc w:val="center"/>
        </w:trPr>
        <w:tc>
          <w:tcPr>
            <w:tcW w:w="454" w:type="dxa"/>
          </w:tcPr>
          <w:p w14:paraId="67F4297A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22</w:t>
            </w:r>
          </w:p>
        </w:tc>
        <w:tc>
          <w:tcPr>
            <w:tcW w:w="1814" w:type="dxa"/>
          </w:tcPr>
          <w:p w14:paraId="1CE81CAB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Error de la IA</w:t>
            </w:r>
          </w:p>
        </w:tc>
        <w:tc>
          <w:tcPr>
            <w:tcW w:w="2608" w:type="dxa"/>
          </w:tcPr>
          <w:p w14:paraId="0FA07C74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 xml:space="preserve">Con consultas preparadas </w:t>
            </w:r>
            <w:r>
              <w:rPr>
                <w:sz w:val="20"/>
              </w:rPr>
              <w:lastRenderedPageBreak/>
              <w:t xml:space="preserve">reales PDO no admite repetir </w:t>
            </w:r>
            <w:r>
              <w:rPr>
                <w:rFonts w:ascii="Consolas" w:hAnsi="Consolas"/>
                <w:sz w:val="18"/>
              </w:rPr>
              <w:t>:desde</w:t>
            </w:r>
            <w:r>
              <w:rPr>
                <w:sz w:val="20"/>
              </w:rPr>
              <w:t xml:space="preserve"> en la misma consulta; la IA lo había escrito así en el reporte</w:t>
            </w:r>
          </w:p>
        </w:tc>
        <w:tc>
          <w:tcPr>
            <w:tcW w:w="2494" w:type="dxa"/>
          </w:tcPr>
          <w:p w14:paraId="1AD327B0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lastRenderedPageBreak/>
              <w:t xml:space="preserve">Lo detecté al leer el código </w:t>
            </w:r>
            <w:r>
              <w:rPr>
                <w:sz w:val="20"/>
              </w:rPr>
              <w:lastRenderedPageBreak/>
              <w:t>antes de probar</w:t>
            </w:r>
          </w:p>
        </w:tc>
        <w:tc>
          <w:tcPr>
            <w:tcW w:w="1701" w:type="dxa"/>
          </w:tcPr>
          <w:p w14:paraId="31A65199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lastRenderedPageBreak/>
              <w:t xml:space="preserve">Se separó en dos </w:t>
            </w:r>
            <w:r>
              <w:rPr>
                <w:sz w:val="20"/>
              </w:rPr>
              <w:lastRenderedPageBreak/>
              <w:t>consultas</w:t>
            </w:r>
          </w:p>
        </w:tc>
      </w:tr>
    </w:tbl>
    <w:p w14:paraId="76EFB41B" w14:textId="77777777" w:rsidR="00C83B6B" w:rsidRDefault="00C83B6B"/>
    <w:p w14:paraId="64DD7794" w14:textId="77777777" w:rsidR="00C83B6B" w:rsidRDefault="000470BA">
      <w:pPr>
        <w:pStyle w:val="Heading2"/>
      </w:pPr>
      <w:bookmarkStart w:id="4" w:name="_Toc243922497"/>
      <w:r>
        <w:t>Actividad 4: intercambio de datos, API REST y AJAX (labs 12–14) — 26/10/2026</w:t>
      </w:r>
      <w:bookmarkEnd w:id="4"/>
    </w:p>
    <w:p w14:paraId="1F4147B4" w14:textId="2EEA84B7" w:rsidR="00C83B6B" w:rsidRDefault="000470BA">
      <w:pPr>
        <w:pStyle w:val="Caption"/>
        <w:keepNext/>
        <w:spacing w:line="480" w:lineRule="auto"/>
        <w:ind w:firstLine="0"/>
      </w:pPr>
      <w:r>
        <w:rPr>
          <w:sz w:val="24"/>
        </w:rPr>
        <w:t xml:space="preserve">Tabla </w:t>
      </w:r>
      <w:r>
        <w:rPr>
          <w:sz w:val="24"/>
        </w:rPr>
        <w:fldChar w:fldCharType="begin"/>
      </w:r>
      <w:r>
        <w:rPr>
          <w:sz w:val="24"/>
        </w:rPr>
        <w:instrText xml:space="preserve"> SEQ Tabla \* ARABIC </w:instrText>
      </w:r>
      <w:r>
        <w:rPr>
          <w:sz w:val="24"/>
        </w:rPr>
        <w:fldChar w:fldCharType="separate"/>
      </w:r>
      <w:r w:rsidR="00CB7E03">
        <w:rPr>
          <w:noProof/>
          <w:sz w:val="24"/>
        </w:rPr>
        <w:t>5</w:t>
      </w:r>
      <w:r>
        <w:rPr>
          <w:sz w:val="24"/>
        </w:rPr>
        <w:fldChar w:fldCharType="end"/>
      </w:r>
      <w:r>
        <w:br/>
      </w:r>
      <w:r>
        <w:rPr>
          <w:b w:val="0"/>
          <w:i/>
          <w:sz w:val="24"/>
        </w:rPr>
        <w:t>Registro: Actividad 4: intercambio de datos, API REST y AJAX (labs 12–14) — 26/10/2026</w:t>
      </w:r>
    </w:p>
    <w:tbl>
      <w:tblPr>
        <w:tblStyle w:val="TableGrid"/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1814"/>
        <w:gridCol w:w="2608"/>
        <w:gridCol w:w="2494"/>
        <w:gridCol w:w="1701"/>
      </w:tblGrid>
      <w:tr w:rsidR="00C83B6B" w14:paraId="0F5D63C2" w14:textId="77777777">
        <w:trPr>
          <w:jc w:val="center"/>
        </w:trPr>
        <w:tc>
          <w:tcPr>
            <w:tcW w:w="454" w:type="dxa"/>
            <w:tcBorders>
              <w:bottom w:val="single" w:sz="6" w:space="0" w:color="000000"/>
            </w:tcBorders>
          </w:tcPr>
          <w:p w14:paraId="26687D30" w14:textId="77777777" w:rsidR="00C83B6B" w:rsidRDefault="000470BA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1814" w:type="dxa"/>
            <w:tcBorders>
              <w:bottom w:val="single" w:sz="6" w:space="0" w:color="000000"/>
            </w:tcBorders>
          </w:tcPr>
          <w:p w14:paraId="11976824" w14:textId="77777777" w:rsidR="00C83B6B" w:rsidRDefault="000470BA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Lo que pedí</w:t>
            </w:r>
          </w:p>
        </w:tc>
        <w:tc>
          <w:tcPr>
            <w:tcW w:w="2608" w:type="dxa"/>
            <w:tcBorders>
              <w:bottom w:val="single" w:sz="6" w:space="0" w:color="000000"/>
            </w:tcBorders>
          </w:tcPr>
          <w:p w14:paraId="7882EE6A" w14:textId="77777777" w:rsidR="00C83B6B" w:rsidRDefault="000470BA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Lo que entregó la IA</w:t>
            </w:r>
          </w:p>
        </w:tc>
        <w:tc>
          <w:tcPr>
            <w:tcW w:w="2494" w:type="dxa"/>
            <w:tcBorders>
              <w:bottom w:val="single" w:sz="6" w:space="0" w:color="000000"/>
            </w:tcBorders>
          </w:tcPr>
          <w:p w14:paraId="52014155" w14:textId="77777777" w:rsidR="00C83B6B" w:rsidRDefault="000470BA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Cómo lo verifiqué</w:t>
            </w:r>
          </w:p>
        </w:tc>
        <w:tc>
          <w:tcPr>
            <w:tcW w:w="1701" w:type="dxa"/>
            <w:tcBorders>
              <w:bottom w:val="single" w:sz="6" w:space="0" w:color="000000"/>
            </w:tcBorders>
          </w:tcPr>
          <w:p w14:paraId="15343837" w14:textId="77777777" w:rsidR="00C83B6B" w:rsidRDefault="000470BA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Decisión / cambio propio</w:t>
            </w:r>
          </w:p>
        </w:tc>
      </w:tr>
      <w:tr w:rsidR="00C83B6B" w14:paraId="1EDABAE3" w14:textId="77777777">
        <w:trPr>
          <w:jc w:val="center"/>
        </w:trPr>
        <w:tc>
          <w:tcPr>
            <w:tcW w:w="454" w:type="dxa"/>
          </w:tcPr>
          <w:p w14:paraId="0CC8D1C9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23</w:t>
            </w:r>
          </w:p>
        </w:tc>
        <w:tc>
          <w:tcPr>
            <w:tcW w:w="1814" w:type="dxa"/>
          </w:tcPr>
          <w:p w14:paraId="0F24CA5D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Lab 12 con la guía integral</w:t>
            </w:r>
          </w:p>
        </w:tc>
        <w:tc>
          <w:tcPr>
            <w:tcW w:w="2608" w:type="dxa"/>
          </w:tcPr>
          <w:p w14:paraId="11740A0F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JSON con ISO 8601 y precios como texto, XML con XMLWriter, RSS 2.0, SOAP y REST de la misma prenda, pedidos JSON validados por tipos y XML con XSD (</w:t>
            </w:r>
            <w:r>
              <w:rPr>
                <w:rFonts w:ascii="Consolas" w:hAnsi="Consolas"/>
                <w:sz w:val="18"/>
              </w:rPr>
              <w:t>LIBXML_NONET</w:t>
            </w:r>
            <w:r>
              <w:rPr>
                <w:sz w:val="20"/>
              </w:rPr>
              <w:t>)</w:t>
            </w:r>
          </w:p>
        </w:tc>
        <w:tc>
          <w:tcPr>
            <w:tcW w:w="2494" w:type="dxa"/>
          </w:tcPr>
          <w:p w14:paraId="2BB2A4BD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Pruebas de escape (</w:t>
            </w:r>
            <w:r>
              <w:rPr>
                <w:rFonts w:ascii="Consolas" w:hAnsi="Consolas"/>
                <w:sz w:val="18"/>
              </w:rPr>
              <w:t>Bolso &amp; cartera &lt;tejida&gt;</w:t>
            </w:r>
            <w:r>
              <w:rPr>
                <w:sz w:val="20"/>
              </w:rPr>
              <w:t>), XML con entidad externa (XXE), fecha 30/02; medición propia SOAP 1.745 B vs REST 253 B</w:t>
            </w:r>
          </w:p>
        </w:tc>
        <w:tc>
          <w:tcPr>
            <w:tcW w:w="1701" w:type="dxa"/>
          </w:tcPr>
          <w:p w14:paraId="7F669E7A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El JSON público no expone CI ni teléfono de las socias</w:t>
            </w:r>
          </w:p>
        </w:tc>
      </w:tr>
      <w:tr w:rsidR="00C83B6B" w14:paraId="24F8CCD2" w14:textId="77777777">
        <w:trPr>
          <w:jc w:val="center"/>
        </w:trPr>
        <w:tc>
          <w:tcPr>
            <w:tcW w:w="454" w:type="dxa"/>
          </w:tcPr>
          <w:p w14:paraId="48406703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24</w:t>
            </w:r>
          </w:p>
        </w:tc>
        <w:tc>
          <w:tcPr>
            <w:tcW w:w="1814" w:type="dxa"/>
          </w:tcPr>
          <w:p w14:paraId="69BCC20B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Lab 13: API REST</w:t>
            </w:r>
          </w:p>
        </w:tc>
        <w:tc>
          <w:tcPr>
            <w:tcW w:w="2608" w:type="dxa"/>
          </w:tcPr>
          <w:p w14:paraId="096D05AD" w14:textId="77777777" w:rsidR="00C83B6B" w:rsidRDefault="000470BA">
            <w:pPr>
              <w:spacing w:line="240" w:lineRule="auto"/>
              <w:ind w:firstLine="0"/>
            </w:pPr>
            <w:r>
              <w:rPr>
                <w:rFonts w:ascii="Consolas" w:hAnsi="Consolas"/>
                <w:sz w:val="18"/>
              </w:rPr>
              <w:t>src/Api.php</w:t>
            </w:r>
            <w:r>
              <w:rPr>
                <w:sz w:val="20"/>
              </w:rPr>
              <w:t xml:space="preserve">: CRUD, Bearer con hash SHA-256, problem+json, ETag/304, OPTIONS, 405 con </w:t>
            </w:r>
            <w:r>
              <w:rPr>
                <w:rFonts w:ascii="Consolas" w:hAnsi="Consolas"/>
                <w:sz w:val="18"/>
              </w:rPr>
              <w:t>Allow</w:t>
            </w:r>
            <w:r>
              <w:rPr>
                <w:sz w:val="20"/>
              </w:rPr>
              <w:t xml:space="preserve">, 409, 415, 422 sin «corregir en silencio»; </w:t>
            </w:r>
            <w:r>
              <w:rPr>
                <w:rFonts w:ascii="Consolas" w:hAnsi="Consolas"/>
                <w:sz w:val="18"/>
              </w:rPr>
              <w:t>docs/openapi.yaml</w:t>
            </w:r>
          </w:p>
        </w:tc>
        <w:tc>
          <w:tcPr>
            <w:tcW w:w="2494" w:type="dxa"/>
          </w:tcPr>
          <w:p w14:paraId="367F83FB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15 pruebas con tokens emitidos en la prueba misma; las evidencias ocultan y revocan los tokens</w:t>
            </w:r>
          </w:p>
        </w:tc>
        <w:tc>
          <w:tcPr>
            <w:tcW w:w="1701" w:type="dxa"/>
          </w:tcPr>
          <w:p w14:paraId="54F70E9F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 xml:space="preserve">Se reutiliza </w:t>
            </w:r>
            <w:r>
              <w:rPr>
                <w:rFonts w:ascii="Consolas" w:hAnsi="Consolas"/>
                <w:sz w:val="18"/>
              </w:rPr>
              <w:t>validar_producto()</w:t>
            </w:r>
            <w:r>
              <w:rPr>
                <w:sz w:val="20"/>
              </w:rPr>
              <w:t xml:space="preserve"> de la web: API y formulario nunca discrepan</w:t>
            </w:r>
          </w:p>
        </w:tc>
      </w:tr>
      <w:tr w:rsidR="00C83B6B" w14:paraId="4F4EDF0B" w14:textId="77777777">
        <w:trPr>
          <w:jc w:val="center"/>
        </w:trPr>
        <w:tc>
          <w:tcPr>
            <w:tcW w:w="454" w:type="dxa"/>
          </w:tcPr>
          <w:p w14:paraId="77D64CB5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25</w:t>
            </w:r>
          </w:p>
        </w:tc>
        <w:tc>
          <w:tcPr>
            <w:tcW w:w="1814" w:type="dxa"/>
          </w:tcPr>
          <w:p w14:paraId="7349B356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Lab 14: fetch</w:t>
            </w:r>
          </w:p>
        </w:tc>
        <w:tc>
          <w:tcPr>
            <w:tcW w:w="2608" w:type="dxa"/>
          </w:tcPr>
          <w:p w14:paraId="6D71E68C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 xml:space="preserve">Vitrina con </w:t>
            </w:r>
            <w:r>
              <w:rPr>
                <w:rFonts w:ascii="Consolas" w:hAnsi="Consolas"/>
                <w:sz w:val="18"/>
              </w:rPr>
              <w:t>AbortController</w:t>
            </w:r>
            <w:r>
              <w:rPr>
                <w:sz w:val="20"/>
              </w:rPr>
              <w:t xml:space="preserve">, pausa de 250 ms, combobox WAI-ARIA, RSS con </w:t>
            </w:r>
            <w:r>
              <w:rPr>
                <w:rFonts w:ascii="Consolas" w:hAnsi="Consolas"/>
                <w:sz w:val="18"/>
              </w:rPr>
              <w:t>DOMParser</w:t>
            </w:r>
            <w:r>
              <w:rPr>
                <w:sz w:val="20"/>
              </w:rPr>
              <w:t xml:space="preserve">, validación en vivo; </w:t>
            </w:r>
            <w:r>
              <w:rPr>
                <w:rFonts w:ascii="Consolas" w:hAnsi="Consolas"/>
                <w:sz w:val="18"/>
              </w:rPr>
              <w:t>app.js</w:t>
            </w:r>
            <w:r>
              <w:rPr>
                <w:sz w:val="20"/>
              </w:rPr>
              <w:t xml:space="preserve"> dejó de usar </w:t>
            </w:r>
            <w:r>
              <w:rPr>
                <w:rFonts w:ascii="Consolas" w:hAnsi="Consolas"/>
                <w:sz w:val="18"/>
              </w:rPr>
              <w:t>innerHTML</w:t>
            </w:r>
            <w:r>
              <w:rPr>
                <w:sz w:val="20"/>
              </w:rPr>
              <w:t xml:space="preserve"> (DOMParser para el HTML propio)</w:t>
            </w:r>
          </w:p>
        </w:tc>
        <w:tc>
          <w:tcPr>
            <w:tcW w:w="2494" w:type="dxa"/>
          </w:tcPr>
          <w:p w14:paraId="45A66FE3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 xml:space="preserve">Edge automatizado: con red lenta se cancelaron 3 búsquedas y ganó «jean»; </w:t>
            </w:r>
            <w:r>
              <w:rPr>
                <w:rFonts w:ascii="Consolas" w:hAnsi="Consolas"/>
                <w:sz w:val="18"/>
              </w:rPr>
              <w:t>aria-activedescendant</w:t>
            </w:r>
            <w:r>
              <w:rPr>
                <w:sz w:val="20"/>
              </w:rPr>
              <w:t xml:space="preserve"> = opción seleccionada; 0 errores de consola o de CSP (12/12)</w:t>
            </w:r>
          </w:p>
        </w:tc>
        <w:tc>
          <w:tcPr>
            <w:tcW w:w="1701" w:type="dxa"/>
          </w:tcPr>
          <w:p w14:paraId="1D1F2804" w14:textId="77777777" w:rsidR="00C83B6B" w:rsidRDefault="00C83B6B">
            <w:pPr>
              <w:spacing w:line="240" w:lineRule="auto"/>
              <w:ind w:firstLine="0"/>
            </w:pPr>
          </w:p>
        </w:tc>
      </w:tr>
      <w:tr w:rsidR="00C83B6B" w14:paraId="1564F262" w14:textId="77777777">
        <w:trPr>
          <w:jc w:val="center"/>
        </w:trPr>
        <w:tc>
          <w:tcPr>
            <w:tcW w:w="454" w:type="dxa"/>
          </w:tcPr>
          <w:p w14:paraId="1FCF8EAD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26</w:t>
            </w:r>
          </w:p>
        </w:tc>
        <w:tc>
          <w:tcPr>
            <w:tcW w:w="1814" w:type="dxa"/>
          </w:tcPr>
          <w:p w14:paraId="78A148FA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Errores encontrados por las pruebas</w:t>
            </w:r>
          </w:p>
        </w:tc>
        <w:tc>
          <w:tcPr>
            <w:tcW w:w="2608" w:type="dxa"/>
          </w:tcPr>
          <w:p w14:paraId="5E799F9F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 xml:space="preserve">Un </w:t>
            </w:r>
            <w:r>
              <w:rPr>
                <w:rFonts w:ascii="Consolas" w:hAnsi="Consolas"/>
                <w:sz w:val="18"/>
              </w:rPr>
              <w:t>id="contenido"</w:t>
            </w:r>
            <w:r>
              <w:rPr>
                <w:sz w:val="20"/>
              </w:rPr>
              <w:t xml:space="preserve"> repetido (el </w:t>
            </w:r>
            <w:r>
              <w:rPr>
                <w:rFonts w:ascii="Consolas" w:hAnsi="Consolas"/>
                <w:sz w:val="18"/>
              </w:rPr>
              <w:t>&lt;main&gt;</w:t>
            </w:r>
            <w:r>
              <w:rPr>
                <w:sz w:val="20"/>
              </w:rPr>
              <w:t xml:space="preserve"> y el textarea de importar); las fotos de demostración estaban </w:t>
            </w:r>
            <w:r>
              <w:rPr>
                <w:b/>
                <w:sz w:val="20"/>
              </w:rPr>
              <w:t>cruzadas</w:t>
            </w:r>
            <w:r>
              <w:rPr>
                <w:sz w:val="20"/>
              </w:rPr>
              <w:t xml:space="preserve"> (la polera mostraba el vestido, y POL-003 una captura de terminal)</w:t>
            </w:r>
          </w:p>
        </w:tc>
        <w:tc>
          <w:tcPr>
            <w:tcW w:w="2494" w:type="dxa"/>
          </w:tcPr>
          <w:p w14:paraId="7AED79E3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 xml:space="preserve">La prueba en navegador falló; comparé cada foto con </w:t>
            </w:r>
            <w:r>
              <w:rPr>
                <w:rFonts w:ascii="Consolas" w:hAnsi="Consolas"/>
                <w:sz w:val="18"/>
              </w:rPr>
              <w:t>fotosdeaprendas/</w:t>
            </w:r>
            <w:r>
              <w:rPr>
                <w:sz w:val="20"/>
              </w:rPr>
              <w:t xml:space="preserve"> por su hash MD5</w:t>
            </w:r>
          </w:p>
        </w:tc>
        <w:tc>
          <w:tcPr>
            <w:tcW w:w="1701" w:type="dxa"/>
          </w:tcPr>
          <w:p w14:paraId="036A0596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Se reasignaron las 14 fotos</w:t>
            </w:r>
          </w:p>
        </w:tc>
      </w:tr>
    </w:tbl>
    <w:p w14:paraId="5CB3577E" w14:textId="77777777" w:rsidR="00C83B6B" w:rsidRDefault="00C83B6B"/>
    <w:p w14:paraId="673057F6" w14:textId="77777777" w:rsidR="00C83B6B" w:rsidRDefault="000470BA">
      <w:pPr>
        <w:pStyle w:val="Heading2"/>
      </w:pPr>
      <w:bookmarkStart w:id="5" w:name="_Toc243922498"/>
      <w:r>
        <w:t>Trabajo final: 2 módulos y publicación — 26/10/2026</w:t>
      </w:r>
      <w:bookmarkEnd w:id="5"/>
    </w:p>
    <w:p w14:paraId="44AB5461" w14:textId="17E04D1A" w:rsidR="00C83B6B" w:rsidRDefault="000470BA">
      <w:pPr>
        <w:pStyle w:val="Caption"/>
        <w:keepNext/>
        <w:spacing w:line="480" w:lineRule="auto"/>
        <w:ind w:firstLine="0"/>
      </w:pPr>
      <w:r>
        <w:rPr>
          <w:sz w:val="24"/>
        </w:rPr>
        <w:t xml:space="preserve">Tabla </w:t>
      </w:r>
      <w:r>
        <w:rPr>
          <w:sz w:val="24"/>
        </w:rPr>
        <w:fldChar w:fldCharType="begin"/>
      </w:r>
      <w:r>
        <w:rPr>
          <w:sz w:val="24"/>
        </w:rPr>
        <w:instrText xml:space="preserve"> SEQ Tabla \* ARABIC </w:instrText>
      </w:r>
      <w:r>
        <w:rPr>
          <w:sz w:val="24"/>
        </w:rPr>
        <w:fldChar w:fldCharType="separate"/>
      </w:r>
      <w:r w:rsidR="00CB7E03">
        <w:rPr>
          <w:noProof/>
          <w:sz w:val="24"/>
        </w:rPr>
        <w:t>6</w:t>
      </w:r>
      <w:r>
        <w:rPr>
          <w:sz w:val="24"/>
        </w:rPr>
        <w:fldChar w:fldCharType="end"/>
      </w:r>
      <w:r>
        <w:br/>
      </w:r>
      <w:r>
        <w:rPr>
          <w:b w:val="0"/>
          <w:i/>
          <w:sz w:val="24"/>
        </w:rPr>
        <w:t>Registro: Trabajo final: 2 módulos y publicación — 26/10/2026</w:t>
      </w:r>
    </w:p>
    <w:tbl>
      <w:tblPr>
        <w:tblStyle w:val="TableGrid"/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1814"/>
        <w:gridCol w:w="2608"/>
        <w:gridCol w:w="2494"/>
        <w:gridCol w:w="1701"/>
      </w:tblGrid>
      <w:tr w:rsidR="00C83B6B" w14:paraId="7CD4844E" w14:textId="77777777">
        <w:trPr>
          <w:jc w:val="center"/>
        </w:trPr>
        <w:tc>
          <w:tcPr>
            <w:tcW w:w="454" w:type="dxa"/>
            <w:tcBorders>
              <w:bottom w:val="single" w:sz="6" w:space="0" w:color="000000"/>
            </w:tcBorders>
          </w:tcPr>
          <w:p w14:paraId="7BD0E92C" w14:textId="77777777" w:rsidR="00C83B6B" w:rsidRDefault="000470BA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1814" w:type="dxa"/>
            <w:tcBorders>
              <w:bottom w:val="single" w:sz="6" w:space="0" w:color="000000"/>
            </w:tcBorders>
          </w:tcPr>
          <w:p w14:paraId="188E3852" w14:textId="77777777" w:rsidR="00C83B6B" w:rsidRDefault="000470BA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Lo que pedí</w:t>
            </w:r>
          </w:p>
        </w:tc>
        <w:tc>
          <w:tcPr>
            <w:tcW w:w="2608" w:type="dxa"/>
            <w:tcBorders>
              <w:bottom w:val="single" w:sz="6" w:space="0" w:color="000000"/>
            </w:tcBorders>
          </w:tcPr>
          <w:p w14:paraId="231354AB" w14:textId="77777777" w:rsidR="00C83B6B" w:rsidRDefault="000470BA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Lo que entregó la IA</w:t>
            </w:r>
          </w:p>
        </w:tc>
        <w:tc>
          <w:tcPr>
            <w:tcW w:w="2494" w:type="dxa"/>
            <w:tcBorders>
              <w:bottom w:val="single" w:sz="6" w:space="0" w:color="000000"/>
            </w:tcBorders>
          </w:tcPr>
          <w:p w14:paraId="37A3E469" w14:textId="77777777" w:rsidR="00C83B6B" w:rsidRDefault="000470BA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Cómo lo verifiqué</w:t>
            </w:r>
          </w:p>
        </w:tc>
        <w:tc>
          <w:tcPr>
            <w:tcW w:w="1701" w:type="dxa"/>
            <w:tcBorders>
              <w:bottom w:val="single" w:sz="6" w:space="0" w:color="000000"/>
            </w:tcBorders>
          </w:tcPr>
          <w:p w14:paraId="257E6424" w14:textId="77777777" w:rsidR="00C83B6B" w:rsidRDefault="000470BA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 xml:space="preserve">Decisión / </w:t>
            </w:r>
            <w:r>
              <w:rPr>
                <w:b/>
                <w:sz w:val="20"/>
              </w:rPr>
              <w:lastRenderedPageBreak/>
              <w:t>cambio propio</w:t>
            </w:r>
          </w:p>
        </w:tc>
      </w:tr>
      <w:tr w:rsidR="00C83B6B" w14:paraId="63736468" w14:textId="77777777">
        <w:trPr>
          <w:jc w:val="center"/>
        </w:trPr>
        <w:tc>
          <w:tcPr>
            <w:tcW w:w="454" w:type="dxa"/>
          </w:tcPr>
          <w:p w14:paraId="7FE48C42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lastRenderedPageBreak/>
              <w:t>27</w:t>
            </w:r>
          </w:p>
        </w:tc>
        <w:tc>
          <w:tcPr>
            <w:tcW w:w="1814" w:type="dxa"/>
          </w:tcPr>
          <w:p w14:paraId="7DE5BDC7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Dos módulos nuevos (clase 15)</w:t>
            </w:r>
          </w:p>
        </w:tc>
        <w:tc>
          <w:tcPr>
            <w:tcW w:w="2608" w:type="dxa"/>
          </w:tcPr>
          <w:p w14:paraId="71AE7A98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Módulo 1: liquidación y pagos con control de calidad (saldo calculado, pago que no supera el saldo, referencia única); módulo 2: pedidos con reserva (</w:t>
            </w:r>
            <w:r>
              <w:rPr>
                <w:rFonts w:ascii="Consolas" w:hAnsi="Consolas"/>
                <w:sz w:val="18"/>
              </w:rPr>
              <w:t>CHECK reservado &lt;= stock</w:t>
            </w:r>
            <w:r>
              <w:rPr>
                <w:sz w:val="20"/>
              </w:rPr>
              <w:t>, entregar = venta en una transacción)</w:t>
            </w:r>
          </w:p>
        </w:tc>
        <w:tc>
          <w:tcPr>
            <w:tcW w:w="2494" w:type="dxa"/>
          </w:tcPr>
          <w:p w14:paraId="4DA20A6F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 xml:space="preserve">Cifras a mano en </w:t>
            </w:r>
            <w:r>
              <w:rPr>
                <w:rFonts w:ascii="Consolas" w:hAnsi="Consolas"/>
                <w:sz w:val="18"/>
              </w:rPr>
              <w:t>docs/proyecto-final/MODELO_DATOS.md</w:t>
            </w:r>
            <w:r>
              <w:rPr>
                <w:sz w:val="20"/>
              </w:rPr>
              <w:t xml:space="preserve"> (saldo total Bs 2.330,00); 16 pruebas; MariaDB 10.11 y MySQL 8.4 → 136/136</w:t>
            </w:r>
          </w:p>
        </w:tc>
        <w:tc>
          <w:tcPr>
            <w:tcW w:w="1701" w:type="dxa"/>
          </w:tcPr>
          <w:p w14:paraId="5C772FD8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(pendiente: ¿el precio por prenda lo fija la directiva o se negocia con cada socia?)</w:t>
            </w:r>
          </w:p>
        </w:tc>
      </w:tr>
      <w:tr w:rsidR="00C83B6B" w14:paraId="337DC672" w14:textId="77777777">
        <w:trPr>
          <w:jc w:val="center"/>
        </w:trPr>
        <w:tc>
          <w:tcPr>
            <w:tcW w:w="454" w:type="dxa"/>
          </w:tcPr>
          <w:p w14:paraId="5CDFDC0C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28</w:t>
            </w:r>
          </w:p>
        </w:tc>
        <w:tc>
          <w:tcPr>
            <w:tcW w:w="1814" w:type="dxa"/>
          </w:tcPr>
          <w:p w14:paraId="13099247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Preparar la publicación en InfinityFree</w:t>
            </w:r>
          </w:p>
        </w:tc>
        <w:tc>
          <w:tcPr>
            <w:tcW w:w="2608" w:type="dxa"/>
          </w:tcPr>
          <w:p w14:paraId="713D6011" w14:textId="77777777" w:rsidR="00C83B6B" w:rsidRDefault="000470BA">
            <w:pPr>
              <w:spacing w:line="240" w:lineRule="auto"/>
              <w:ind w:firstLine="0"/>
            </w:pPr>
            <w:r>
              <w:rPr>
                <w:rFonts w:ascii="Consolas" w:hAnsi="Consolas"/>
                <w:sz w:val="18"/>
              </w:rPr>
              <w:t>herramientas/empaquetar_infinityfree.php</w:t>
            </w:r>
            <w:r>
              <w:rPr>
                <w:sz w:val="20"/>
              </w:rPr>
              <w:t xml:space="preserve"> (htdocs, .zip, .sql para phpMyAdmin, contraseñas nuevas), </w:t>
            </w:r>
            <w:r>
              <w:rPr>
                <w:rFonts w:ascii="Consolas" w:hAnsi="Consolas"/>
                <w:sz w:val="18"/>
              </w:rPr>
              <w:t>.htaccess</w:t>
            </w:r>
            <w:r>
              <w:rPr>
                <w:sz w:val="20"/>
              </w:rPr>
              <w:t xml:space="preserve"> que solo deja ver </w:t>
            </w:r>
            <w:r>
              <w:rPr>
                <w:rFonts w:ascii="Consolas" w:hAnsi="Consolas"/>
                <w:sz w:val="18"/>
              </w:rPr>
              <w:t>public/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</w:rPr>
              <w:t>herramientas/auditar.php</w:t>
            </w:r>
          </w:p>
        </w:tc>
        <w:tc>
          <w:tcPr>
            <w:tcW w:w="2494" w:type="dxa"/>
          </w:tcPr>
          <w:p w14:paraId="5A9B67CE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 xml:space="preserve">Copia local con Apache + </w:t>
            </w:r>
            <w:r>
              <w:rPr>
                <w:rFonts w:ascii="Consolas" w:hAnsi="Consolas"/>
                <w:sz w:val="18"/>
              </w:rPr>
              <w:t>.htaccess</w:t>
            </w:r>
            <w:r>
              <w:rPr>
                <w:sz w:val="20"/>
              </w:rPr>
              <w:t xml:space="preserve"> + la base importada del </w:t>
            </w:r>
            <w:r>
              <w:rPr>
                <w:rFonts w:ascii="Consolas" w:hAnsi="Consolas"/>
                <w:sz w:val="18"/>
              </w:rPr>
              <w:t>.sql</w:t>
            </w:r>
            <w:r>
              <w:rPr>
                <w:sz w:val="20"/>
              </w:rPr>
              <w:t>: auditoría 18/18, login con las claves nuevas, Bearer que llega a PHP</w:t>
            </w:r>
          </w:p>
        </w:tc>
        <w:tc>
          <w:tcPr>
            <w:tcW w:w="1701" w:type="dxa"/>
          </w:tcPr>
          <w:p w14:paraId="16EA3EF4" w14:textId="77777777" w:rsidR="00C83B6B" w:rsidRDefault="000470BA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La IA cometió dos errores que la prueba detectó:</w:t>
            </w:r>
            <w:r>
              <w:rPr>
                <w:sz w:val="20"/>
              </w:rPr>
              <w:t xml:space="preserve"> el hash nuevo se dañaba (</w:t>
            </w:r>
            <w:r>
              <w:rPr>
                <w:rFonts w:ascii="Consolas" w:hAnsi="Consolas"/>
                <w:sz w:val="18"/>
              </w:rPr>
              <w:t>$2y</w:t>
            </w:r>
            <w:r>
              <w:rPr>
                <w:sz w:val="20"/>
              </w:rPr>
              <w:t xml:space="preserve"> se leía como referencia en </w:t>
            </w:r>
            <w:r>
              <w:rPr>
                <w:rFonts w:ascii="Consolas" w:hAnsi="Consolas"/>
                <w:sz w:val="18"/>
              </w:rPr>
              <w:t>preg_replace</w:t>
            </w:r>
            <w:r>
              <w:rPr>
                <w:sz w:val="20"/>
              </w:rPr>
              <w:t xml:space="preserve">) y la regla bloqueaba </w:t>
            </w:r>
            <w:r>
              <w:rPr>
                <w:rFonts w:ascii="Consolas" w:hAnsi="Consolas"/>
                <w:sz w:val="18"/>
              </w:rPr>
              <w:t>/vendor/</w:t>
            </w:r>
            <w:r>
              <w:rPr>
                <w:sz w:val="20"/>
              </w:rPr>
              <w:t xml:space="preserve"> (Bootstrap). El antibot de InfinityFree impide auditar con </w:t>
            </w:r>
            <w:r>
              <w:rPr>
                <w:rFonts w:ascii="Consolas" w:hAnsi="Consolas"/>
                <w:sz w:val="18"/>
              </w:rPr>
              <w:t>curl</w:t>
            </w:r>
            <w:r>
              <w:rPr>
                <w:sz w:val="20"/>
              </w:rPr>
              <w:t xml:space="preserve"> sin la cookie </w:t>
            </w:r>
            <w:r>
              <w:rPr>
                <w:rFonts w:ascii="Consolas" w:hAnsi="Consolas"/>
                <w:sz w:val="18"/>
              </w:rPr>
              <w:t>__test</w:t>
            </w:r>
          </w:p>
        </w:tc>
      </w:tr>
    </w:tbl>
    <w:p w14:paraId="7B32D8E7" w14:textId="77777777" w:rsidR="00C83B6B" w:rsidRDefault="00C83B6B"/>
    <w:p w14:paraId="68B81FC9" w14:textId="77777777" w:rsidR="00C83B6B" w:rsidRDefault="000470BA">
      <w:r>
        <w:br w:type="page"/>
      </w:r>
    </w:p>
    <w:p w14:paraId="7AA8443F" w14:textId="77777777" w:rsidR="00C83B6B" w:rsidRDefault="000470BA">
      <w:pPr>
        <w:pStyle w:val="Heading1"/>
      </w:pPr>
      <w:bookmarkStart w:id="6" w:name="_Toc243922499"/>
      <w:r>
        <w:lastRenderedPageBreak/>
        <w:t>Errores de la IA detectados por las pruebas</w:t>
      </w:r>
      <w:bookmarkEnd w:id="6"/>
    </w:p>
    <w:p w14:paraId="244F2A1C" w14:textId="0270AF9C" w:rsidR="00C83B6B" w:rsidRDefault="000470BA">
      <w:pPr>
        <w:pStyle w:val="Caption"/>
        <w:keepNext/>
        <w:spacing w:line="480" w:lineRule="auto"/>
        <w:ind w:firstLine="0"/>
      </w:pPr>
      <w:r>
        <w:rPr>
          <w:sz w:val="24"/>
        </w:rPr>
        <w:t xml:space="preserve">Tabla </w:t>
      </w:r>
      <w:r>
        <w:rPr>
          <w:sz w:val="24"/>
        </w:rPr>
        <w:fldChar w:fldCharType="begin"/>
      </w:r>
      <w:r>
        <w:rPr>
          <w:sz w:val="24"/>
        </w:rPr>
        <w:instrText xml:space="preserve"> SEQ Tabla \* ARABIC </w:instrText>
      </w:r>
      <w:r>
        <w:rPr>
          <w:sz w:val="24"/>
        </w:rPr>
        <w:fldChar w:fldCharType="separate"/>
      </w:r>
      <w:r w:rsidR="00CB7E03">
        <w:rPr>
          <w:noProof/>
          <w:sz w:val="24"/>
        </w:rPr>
        <w:t>7</w:t>
      </w:r>
      <w:r>
        <w:rPr>
          <w:sz w:val="24"/>
        </w:rPr>
        <w:fldChar w:fldCharType="end"/>
      </w:r>
      <w:r>
        <w:br/>
      </w:r>
      <w:r>
        <w:rPr>
          <w:b w:val="0"/>
          <w:i/>
          <w:sz w:val="24"/>
        </w:rPr>
        <w:t>Errores de la IA y cómo los encontró el equipo</w:t>
      </w:r>
    </w:p>
    <w:tbl>
      <w:tblPr>
        <w:tblStyle w:val="TableGrid"/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685"/>
        <w:gridCol w:w="2835"/>
        <w:gridCol w:w="2551"/>
      </w:tblGrid>
      <w:tr w:rsidR="00C83B6B" w14:paraId="35EED59B" w14:textId="77777777">
        <w:trPr>
          <w:jc w:val="center"/>
        </w:trPr>
        <w:tc>
          <w:tcPr>
            <w:tcW w:w="3685" w:type="dxa"/>
            <w:tcBorders>
              <w:bottom w:val="single" w:sz="6" w:space="0" w:color="000000"/>
            </w:tcBorders>
          </w:tcPr>
          <w:p w14:paraId="0C0F4C84" w14:textId="77777777" w:rsidR="00C83B6B" w:rsidRDefault="000470BA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Error de la IA</w:t>
            </w:r>
          </w:p>
        </w:tc>
        <w:tc>
          <w:tcPr>
            <w:tcW w:w="2835" w:type="dxa"/>
            <w:tcBorders>
              <w:bottom w:val="single" w:sz="6" w:space="0" w:color="000000"/>
            </w:tcBorders>
          </w:tcPr>
          <w:p w14:paraId="41F71D59" w14:textId="77777777" w:rsidR="00C83B6B" w:rsidRDefault="000470BA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Cómo se detectó</w:t>
            </w:r>
          </w:p>
        </w:tc>
        <w:tc>
          <w:tcPr>
            <w:tcW w:w="2551" w:type="dxa"/>
            <w:tcBorders>
              <w:bottom w:val="single" w:sz="6" w:space="0" w:color="000000"/>
            </w:tcBorders>
          </w:tcPr>
          <w:p w14:paraId="402DBE6B" w14:textId="77777777" w:rsidR="00C83B6B" w:rsidRDefault="000470BA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Corrección</w:t>
            </w:r>
          </w:p>
        </w:tc>
      </w:tr>
      <w:tr w:rsidR="00C83B6B" w14:paraId="2F8AFE31" w14:textId="77777777">
        <w:trPr>
          <w:jc w:val="center"/>
        </w:trPr>
        <w:tc>
          <w:tcPr>
            <w:tcW w:w="3685" w:type="dxa"/>
          </w:tcPr>
          <w:p w14:paraId="268560C5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Valores esperados del inventario mal calculados (act. 1)</w:t>
            </w:r>
          </w:p>
        </w:tc>
        <w:tc>
          <w:tcPr>
            <w:tcW w:w="2835" w:type="dxa"/>
          </w:tcPr>
          <w:p w14:paraId="65DE27A7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La prueba falló; se recalculó a mano</w:t>
            </w:r>
          </w:p>
        </w:tc>
        <w:tc>
          <w:tcPr>
            <w:tcW w:w="2551" w:type="dxa"/>
          </w:tcPr>
          <w:p w14:paraId="16A41374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Valores verificados a mano</w:t>
            </w:r>
          </w:p>
        </w:tc>
      </w:tr>
      <w:tr w:rsidR="00C83B6B" w14:paraId="1A61DF72" w14:textId="77777777">
        <w:trPr>
          <w:jc w:val="center"/>
        </w:trPr>
        <w:tc>
          <w:tcPr>
            <w:tcW w:w="3685" w:type="dxa"/>
          </w:tcPr>
          <w:p w14:paraId="0246685C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Esperaba 5 claves foráneas (eran 4) y un id que el autoincremento ya había consumido (act. 2)</w:t>
            </w:r>
          </w:p>
        </w:tc>
        <w:tc>
          <w:tcPr>
            <w:tcW w:w="2835" w:type="dxa"/>
          </w:tcPr>
          <w:p w14:paraId="621E3AA1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Pruebas en rojo analizadas una por una</w:t>
            </w:r>
          </w:p>
        </w:tc>
        <w:tc>
          <w:tcPr>
            <w:tcW w:w="2551" w:type="dxa"/>
          </w:tcPr>
          <w:p w14:paraId="3CBC2EF2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Se corrigieron las pruebas, no la aplicación</w:t>
            </w:r>
          </w:p>
        </w:tc>
      </w:tr>
      <w:tr w:rsidR="00C83B6B" w14:paraId="010813D5" w14:textId="77777777">
        <w:trPr>
          <w:jc w:val="center"/>
        </w:trPr>
        <w:tc>
          <w:tcPr>
            <w:tcW w:w="3685" w:type="dxa"/>
          </w:tcPr>
          <w:p w14:paraId="37C5D09C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Repetir un parámetro :desde en una consulta preparada real (act. 3)</w:t>
            </w:r>
          </w:p>
        </w:tc>
        <w:tc>
          <w:tcPr>
            <w:tcW w:w="2835" w:type="dxa"/>
          </w:tcPr>
          <w:p w14:paraId="3AE0D35A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Revisión del código antes de probar</w:t>
            </w:r>
          </w:p>
        </w:tc>
        <w:tc>
          <w:tcPr>
            <w:tcW w:w="2551" w:type="dxa"/>
          </w:tcPr>
          <w:p w14:paraId="5E190600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Dos consultas separadas</w:t>
            </w:r>
          </w:p>
        </w:tc>
      </w:tr>
      <w:tr w:rsidR="00C83B6B" w14:paraId="67AA0D69" w14:textId="77777777">
        <w:trPr>
          <w:jc w:val="center"/>
        </w:trPr>
        <w:tc>
          <w:tcPr>
            <w:tcW w:w="3685" w:type="dxa"/>
          </w:tcPr>
          <w:p w14:paraId="2DED8016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El hash nuevo se dañaba al reemplazarlo ($2y leído como referencia) (publicación)</w:t>
            </w:r>
          </w:p>
        </w:tc>
        <w:tc>
          <w:tcPr>
            <w:tcW w:w="2835" w:type="dxa"/>
          </w:tcPr>
          <w:p w14:paraId="0B579E31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Prueba del paquete en una copia del hosting</w:t>
            </w:r>
          </w:p>
        </w:tc>
        <w:tc>
          <w:tcPr>
            <w:tcW w:w="2551" w:type="dxa"/>
          </w:tcPr>
          <w:p w14:paraId="3B5C86BE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preg_replace_callback</w:t>
            </w:r>
          </w:p>
        </w:tc>
      </w:tr>
      <w:tr w:rsidR="00C83B6B" w14:paraId="027B178A" w14:textId="77777777">
        <w:trPr>
          <w:jc w:val="center"/>
        </w:trPr>
        <w:tc>
          <w:tcPr>
            <w:tcW w:w="3685" w:type="dxa"/>
          </w:tcPr>
          <w:p w14:paraId="01D16A56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La regla de .htaccess bloqueaba /vendor/ (Bootstrap) (publicación)</w:t>
            </w:r>
          </w:p>
        </w:tc>
        <w:tc>
          <w:tcPr>
            <w:tcW w:w="2835" w:type="dxa"/>
          </w:tcPr>
          <w:p w14:paraId="59E91C03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Auditoría de la copia del hosting</w:t>
            </w:r>
          </w:p>
        </w:tc>
        <w:tc>
          <w:tcPr>
            <w:tcW w:w="2551" w:type="dxa"/>
          </w:tcPr>
          <w:p w14:paraId="5EE496D3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Regla corregida</w:t>
            </w:r>
          </w:p>
        </w:tc>
      </w:tr>
      <w:tr w:rsidR="00C83B6B" w14:paraId="6D29B796" w14:textId="77777777">
        <w:trPr>
          <w:jc w:val="center"/>
        </w:trPr>
        <w:tc>
          <w:tcPr>
            <w:tcW w:w="3685" w:type="dxa"/>
          </w:tcPr>
          <w:p w14:paraId="4742B86A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Un id HTML duplicado y fotos de demostración cruzadas (act. 4)</w:t>
            </w:r>
          </w:p>
        </w:tc>
        <w:tc>
          <w:tcPr>
            <w:tcW w:w="2835" w:type="dxa"/>
          </w:tcPr>
          <w:p w14:paraId="65A98596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Prueba automatizada en Edge y comparación por hash MD5</w:t>
            </w:r>
          </w:p>
        </w:tc>
        <w:tc>
          <w:tcPr>
            <w:tcW w:w="2551" w:type="dxa"/>
          </w:tcPr>
          <w:p w14:paraId="3376BC7C" w14:textId="77777777" w:rsidR="00C83B6B" w:rsidRDefault="000470BA">
            <w:pPr>
              <w:spacing w:line="240" w:lineRule="auto"/>
              <w:ind w:firstLine="0"/>
            </w:pPr>
            <w:r>
              <w:rPr>
                <w:sz w:val="20"/>
              </w:rPr>
              <w:t>Id renombrado; 14 fotos reasignadas</w:t>
            </w:r>
          </w:p>
        </w:tc>
      </w:tr>
    </w:tbl>
    <w:p w14:paraId="7474EDD3" w14:textId="77777777" w:rsidR="00C83B6B" w:rsidRDefault="00C83B6B"/>
    <w:p w14:paraId="44D4AD11" w14:textId="77777777" w:rsidR="00C83B6B" w:rsidRDefault="000470BA">
      <w:r>
        <w:t xml:space="preserve">Lección del equipo: </w:t>
      </w:r>
      <w:r>
        <w:rPr>
          <w:b/>
        </w:rPr>
        <w:t>una prueba que falla puede estar mal escrita, y un código que «se ve bien» puede estar mal</w:t>
      </w:r>
      <w:r>
        <w:t>; por eso cada cifra de los reportes se calculó a mano antes de aceptarla.</w:t>
      </w:r>
    </w:p>
    <w:p w14:paraId="2E0030EE" w14:textId="77777777" w:rsidR="00C83B6B" w:rsidRDefault="000470BA">
      <w:r>
        <w:br w:type="page"/>
      </w:r>
    </w:p>
    <w:p w14:paraId="5861E670" w14:textId="77777777" w:rsidR="00C83B6B" w:rsidRDefault="000470BA">
      <w:pPr>
        <w:pStyle w:val="Heading1"/>
      </w:pPr>
      <w:bookmarkStart w:id="7" w:name="_Toc243922500"/>
      <w:r>
        <w:lastRenderedPageBreak/>
        <w:t>Reflexión de los integrantes</w:t>
      </w:r>
      <w:bookmarkEnd w:id="7"/>
    </w:p>
    <w:p w14:paraId="3ED23792" w14:textId="77777777" w:rsidR="00C83B6B" w:rsidRDefault="000470BA">
      <w:r>
        <w:t>Cada integrante completa su reflexión con sus palabras (el docente evalúa el criterio propio, no solo el código).</w:t>
      </w:r>
    </w:p>
    <w:p w14:paraId="21AAB08F" w14:textId="77777777" w:rsidR="00C83B6B" w:rsidRDefault="000470BA">
      <w:pPr>
        <w:pStyle w:val="Heading3"/>
      </w:pPr>
      <w:r>
        <w:t>Daniela Cayo Mamani</w:t>
      </w:r>
    </w:p>
    <w:p w14:paraId="2C443398" w14:textId="77777777" w:rsidR="00C83B6B" w:rsidRDefault="000470BA">
      <w:r>
        <w:rPr>
          <w:i/>
        </w:rPr>
        <w:t>¿Qué parte entendí mejor gracias a la IA?</w:t>
      </w:r>
      <w:r>
        <w:t xml:space="preserve"> ________________________________________________</w:t>
      </w:r>
    </w:p>
    <w:p w14:paraId="4F7C194C" w14:textId="77777777" w:rsidR="00C83B6B" w:rsidRDefault="000470BA">
      <w:r>
        <w:rPr>
          <w:i/>
        </w:rPr>
        <w:t>¿Qué tuve que corregir o cuestionar?</w:t>
      </w:r>
      <w:r>
        <w:t xml:space="preserve"> ________________________________________________</w:t>
      </w:r>
    </w:p>
    <w:p w14:paraId="66E35299" w14:textId="77777777" w:rsidR="00C83B6B" w:rsidRDefault="000470BA">
      <w:r>
        <w:rPr>
          <w:i/>
        </w:rPr>
        <w:t>¿Qué haría distinto sin la IA?</w:t>
      </w:r>
      <w:r>
        <w:t xml:space="preserve"> ________________________________________________</w:t>
      </w:r>
    </w:p>
    <w:p w14:paraId="39E49731" w14:textId="77777777" w:rsidR="00C83B6B" w:rsidRDefault="000470BA">
      <w:pPr>
        <w:pStyle w:val="Heading3"/>
      </w:pPr>
      <w:r>
        <w:t>Juan Jose Vicente Cossio</w:t>
      </w:r>
    </w:p>
    <w:p w14:paraId="118903F4" w14:textId="77777777" w:rsidR="00C83B6B" w:rsidRDefault="000470BA">
      <w:r>
        <w:rPr>
          <w:i/>
        </w:rPr>
        <w:t>¿Qué parte entendí mejor gracias a la IA?</w:t>
      </w:r>
      <w:r>
        <w:t xml:space="preserve"> ________________________________________________</w:t>
      </w:r>
    </w:p>
    <w:p w14:paraId="50695040" w14:textId="77777777" w:rsidR="00C83B6B" w:rsidRDefault="000470BA">
      <w:r>
        <w:rPr>
          <w:i/>
        </w:rPr>
        <w:t>¿Qué tuve que corregir o cuestionar?</w:t>
      </w:r>
      <w:r>
        <w:t xml:space="preserve"> ________________________________________________</w:t>
      </w:r>
    </w:p>
    <w:p w14:paraId="73389252" w14:textId="77777777" w:rsidR="00C83B6B" w:rsidRDefault="000470BA">
      <w:r>
        <w:rPr>
          <w:i/>
        </w:rPr>
        <w:t>¿Qué haría distinto sin la IA?</w:t>
      </w:r>
      <w:r>
        <w:t xml:space="preserve"> ________________________________________________</w:t>
      </w:r>
    </w:p>
    <w:p w14:paraId="5C524348" w14:textId="77777777" w:rsidR="00C83B6B" w:rsidRDefault="000470BA">
      <w:pPr>
        <w:pStyle w:val="Heading3"/>
      </w:pPr>
      <w:r>
        <w:t>Ronald Salvatierra Flores</w:t>
      </w:r>
    </w:p>
    <w:p w14:paraId="5AEC05C9" w14:textId="77777777" w:rsidR="00C83B6B" w:rsidRDefault="000470BA">
      <w:r>
        <w:rPr>
          <w:i/>
        </w:rPr>
        <w:t>¿Qué parte entendí mejor gracias a la IA?</w:t>
      </w:r>
      <w:r>
        <w:t xml:space="preserve"> ________________________________________________</w:t>
      </w:r>
    </w:p>
    <w:p w14:paraId="2BA6C7B0" w14:textId="77777777" w:rsidR="00C83B6B" w:rsidRDefault="000470BA">
      <w:r>
        <w:rPr>
          <w:i/>
        </w:rPr>
        <w:t>¿Qué tuve que corregir o cuestionar?</w:t>
      </w:r>
      <w:r>
        <w:t xml:space="preserve"> ________________________________________________</w:t>
      </w:r>
    </w:p>
    <w:p w14:paraId="38477258" w14:textId="77777777" w:rsidR="00C83B6B" w:rsidRDefault="000470BA">
      <w:r>
        <w:rPr>
          <w:i/>
        </w:rPr>
        <w:lastRenderedPageBreak/>
        <w:t>¿Qué haría distinto sin la IA?</w:t>
      </w:r>
      <w:r>
        <w:t xml:space="preserve"> ________________________________________________</w:t>
      </w:r>
    </w:p>
    <w:p w14:paraId="27FA77C8" w14:textId="77777777" w:rsidR="00C83B6B" w:rsidRDefault="000470BA">
      <w:pPr>
        <w:pStyle w:val="Heading3"/>
      </w:pPr>
      <w:r>
        <w:t>Yordy Tolavi Ruiz</w:t>
      </w:r>
    </w:p>
    <w:p w14:paraId="4ED1F704" w14:textId="77777777" w:rsidR="00C83B6B" w:rsidRDefault="000470BA">
      <w:r>
        <w:rPr>
          <w:i/>
        </w:rPr>
        <w:t>¿Qué parte entendí mejor gracias a la IA?</w:t>
      </w:r>
      <w:r>
        <w:t xml:space="preserve"> ________________________________________________</w:t>
      </w:r>
    </w:p>
    <w:p w14:paraId="67FE399B" w14:textId="77777777" w:rsidR="00C83B6B" w:rsidRDefault="000470BA">
      <w:r>
        <w:rPr>
          <w:i/>
        </w:rPr>
        <w:t>¿Qué tuve que corregir o cuestionar?</w:t>
      </w:r>
      <w:r>
        <w:t xml:space="preserve"> ________________________________________________</w:t>
      </w:r>
    </w:p>
    <w:p w14:paraId="1EF4D164" w14:textId="77777777" w:rsidR="00C83B6B" w:rsidRDefault="000470BA">
      <w:r>
        <w:rPr>
          <w:i/>
        </w:rPr>
        <w:t>¿Qué haría distinto sin la IA?</w:t>
      </w:r>
      <w:r>
        <w:t xml:space="preserve"> ________________________________________________</w:t>
      </w:r>
    </w:p>
    <w:p w14:paraId="3111BA40" w14:textId="77777777" w:rsidR="00C83B6B" w:rsidRDefault="000470BA">
      <w:pPr>
        <w:pStyle w:val="Heading3"/>
      </w:pPr>
      <w:r>
        <w:t>Alejandro Cadario Lopez</w:t>
      </w:r>
    </w:p>
    <w:p w14:paraId="102309B0" w14:textId="77777777" w:rsidR="00C83B6B" w:rsidRDefault="000470BA">
      <w:r>
        <w:rPr>
          <w:i/>
        </w:rPr>
        <w:t>¿Qué parte entendí mejor gracias a la IA?</w:t>
      </w:r>
      <w:r>
        <w:t xml:space="preserve"> ________________________________________________</w:t>
      </w:r>
    </w:p>
    <w:p w14:paraId="2B374FA6" w14:textId="77777777" w:rsidR="00C83B6B" w:rsidRDefault="000470BA">
      <w:r>
        <w:rPr>
          <w:i/>
        </w:rPr>
        <w:t>¿Qué tuve que corregir o cuestionar?</w:t>
      </w:r>
      <w:r>
        <w:t xml:space="preserve"> ________________________________________________</w:t>
      </w:r>
    </w:p>
    <w:p w14:paraId="03F75B51" w14:textId="77777777" w:rsidR="00C83B6B" w:rsidRDefault="000470BA">
      <w:r>
        <w:rPr>
          <w:i/>
        </w:rPr>
        <w:t>¿Qué haría distinto sin la IA?</w:t>
      </w:r>
      <w:r>
        <w:t xml:space="preserve"> ________________________________________________</w:t>
      </w:r>
    </w:p>
    <w:sectPr w:rsidR="00C83B6B" w:rsidSect="00034616">
      <w:head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CBA7D" w14:textId="77777777" w:rsidR="000470BA" w:rsidRDefault="000470BA">
      <w:pPr>
        <w:spacing w:line="240" w:lineRule="auto"/>
      </w:pPr>
      <w:r>
        <w:separator/>
      </w:r>
    </w:p>
  </w:endnote>
  <w:endnote w:type="continuationSeparator" w:id="0">
    <w:p w14:paraId="102A7811" w14:textId="77777777" w:rsidR="000470BA" w:rsidRDefault="000470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0A4C1" w14:textId="77777777" w:rsidR="000470BA" w:rsidRDefault="000470BA">
      <w:pPr>
        <w:spacing w:line="240" w:lineRule="auto"/>
      </w:pPr>
      <w:r>
        <w:separator/>
      </w:r>
    </w:p>
  </w:footnote>
  <w:footnote w:type="continuationSeparator" w:id="0">
    <w:p w14:paraId="3A924D8F" w14:textId="77777777" w:rsidR="000470BA" w:rsidRDefault="000470B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D77C3" w14:textId="77777777" w:rsidR="00F73C7B" w:rsidRDefault="001C69FD">
    <w:pPr>
      <w:pStyle w:val="Header"/>
      <w:ind w:firstLine="0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3292581">
    <w:abstractNumId w:val="8"/>
  </w:num>
  <w:num w:numId="2" w16cid:durableId="2101247037">
    <w:abstractNumId w:val="6"/>
  </w:num>
  <w:num w:numId="3" w16cid:durableId="942808644">
    <w:abstractNumId w:val="5"/>
  </w:num>
  <w:num w:numId="4" w16cid:durableId="264852327">
    <w:abstractNumId w:val="4"/>
  </w:num>
  <w:num w:numId="5" w16cid:durableId="1544252619">
    <w:abstractNumId w:val="7"/>
  </w:num>
  <w:num w:numId="6" w16cid:durableId="908609551">
    <w:abstractNumId w:val="3"/>
  </w:num>
  <w:num w:numId="7" w16cid:durableId="1482963669">
    <w:abstractNumId w:val="2"/>
  </w:num>
  <w:num w:numId="8" w16cid:durableId="526918479">
    <w:abstractNumId w:val="1"/>
  </w:num>
  <w:num w:numId="9" w16cid:durableId="400446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0BA"/>
    <w:rsid w:val="0006063C"/>
    <w:rsid w:val="00065F3B"/>
    <w:rsid w:val="0015074B"/>
    <w:rsid w:val="001C69FD"/>
    <w:rsid w:val="0029639D"/>
    <w:rsid w:val="00326F90"/>
    <w:rsid w:val="00AA1D8D"/>
    <w:rsid w:val="00B47730"/>
    <w:rsid w:val="00C46AFE"/>
    <w:rsid w:val="00C83B6B"/>
    <w:rsid w:val="00CB0664"/>
    <w:rsid w:val="00CB6695"/>
    <w:rsid w:val="00CB7E03"/>
    <w:rsid w:val="00F73C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7BBA23"/>
  <w14:defaultImageDpi w14:val="300"/>
  <w15:docId w15:val="{558D3667-A8F8-4119-957E-69403CB3C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ind w:firstLine="0"/>
      <w:jc w:val="center"/>
      <w:outlineLvl w:val="0"/>
    </w:pPr>
    <w:rPr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ind w:firstLine="0"/>
      <w:outlineLvl w:val="1"/>
    </w:pPr>
    <w:rPr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ind w:firstLine="0"/>
      <w:outlineLvl w:val="2"/>
    </w:pPr>
    <w:rPr>
      <w:b/>
      <w:bCs/>
      <w:i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rPr>
      <w:rFonts w:ascii="Times New Roman" w:eastAsia="Times New Roman" w:hAnsi="Times New Roman" w:cs="Times New Roman"/>
      <w:color w:val="000000"/>
      <w:sz w:val="24"/>
    </w:rPr>
  </w:style>
  <w:style w:type="paragraph" w:customStyle="1" w:styleId="TOC21">
    <w:name w:val="TOC 21"/>
    <w:pPr>
      <w:ind w:left="432"/>
    </w:pPr>
    <w:rPr>
      <w:rFonts w:ascii="Times New Roman" w:eastAsia="Times New Roman" w:hAnsi="Times New Roman" w:cs="Times New Roman"/>
      <w:color w:val="000000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C46AFE"/>
    <w:pPr>
      <w:spacing w:after="80" w:line="240" w:lineRule="auto"/>
      <w:ind w:firstLine="0"/>
    </w:pPr>
  </w:style>
  <w:style w:type="paragraph" w:styleId="TOC2">
    <w:name w:val="toc 2"/>
    <w:basedOn w:val="Normal"/>
    <w:next w:val="Normal"/>
    <w:autoRedefine/>
    <w:uiPriority w:val="39"/>
    <w:unhideWhenUsed/>
    <w:rsid w:val="00C46AFE"/>
    <w:pPr>
      <w:spacing w:after="80" w:line="240" w:lineRule="auto"/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46AFE"/>
    <w:pPr>
      <w:spacing w:after="80" w:line="240" w:lineRule="auto"/>
      <w:ind w:firstLine="0"/>
    </w:pPr>
  </w:style>
  <w:style w:type="character" w:styleId="Hyperlink">
    <w:name w:val="Hyperlink"/>
    <w:basedOn w:val="DefaultParagraphFont"/>
    <w:uiPriority w:val="99"/>
    <w:unhideWhenUsed/>
    <w:rsid w:val="00C46AF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2525</Words>
  <Characters>13647</Characters>
  <Application>Microsoft Office Word</Application>
  <DocSecurity>0</DocSecurity>
  <Lines>750</Lines>
  <Paragraphs>252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daniela cayo</cp:lastModifiedBy>
  <cp:revision>4</cp:revision>
  <cp:lastPrinted>2026-10-26T19:54:00Z</cp:lastPrinted>
  <dcterms:created xsi:type="dcterms:W3CDTF">2013-12-23T23:15:00Z</dcterms:created>
  <dcterms:modified xsi:type="dcterms:W3CDTF">2026-10-26T19:54:00Z</dcterms:modified>
  <cp:category/>
</cp:coreProperties>
</file>