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18"/>
        </w:rPr>
        <w:t>SD Worx | Internal</w:t>
      </w:r>
    </w:p>
    <w:p>
      <w:r>
        <w:rPr>
          <w:b/>
          <w:sz w:val="36"/>
        </w:rPr>
        <w:t>Outlook Email — Northstar parental leave</w:t>
      </w:r>
    </w:p>
    <w:p>
      <w:r>
        <w:rPr>
          <w:b/>
        </w:rPr>
        <w:t xml:space="preserve">From: </w:t>
      </w:r>
      <w:r>
        <w:t>Thomas Vermeulen — Client Service</w:t>
      </w:r>
    </w:p>
    <w:p>
      <w:r>
        <w:rPr>
          <w:b/>
        </w:rPr>
        <w:t xml:space="preserve">Sent: </w:t>
      </w:r>
      <w:r>
        <w:t>24/09/2026 09:14</w:t>
      </w:r>
    </w:p>
    <w:p>
      <w:r>
        <w:rPr>
          <w:b/>
        </w:rPr>
        <w:t xml:space="preserve">To: </w:t>
      </w:r>
      <w:r>
        <w:t>Northstar Client Service Team</w:t>
      </w:r>
    </w:p>
    <w:p>
      <w:r>
        <w:rPr>
          <w:b/>
        </w:rPr>
        <w:t xml:space="preserve">Subject: </w:t>
      </w:r>
      <w:r>
        <w:t>1/5 parental leave salary</w:t>
      </w:r>
    </w:p>
    <w:p>
      <w:r>
        <w:rPr>
          <w:b/>
          <w:i/>
        </w:rPr>
        <w:t>Fictional test data for the Tectonic Hackathon.</w:t>
      </w:r>
    </w:p>
    <w:p>
      <w:r>
        <w:rPr>
          <w:b/>
          <w:sz w:val="24"/>
        </w:rPr>
        <w:t>Message</w:t>
      </w:r>
    </w:p>
    <w:p>
      <w:r>
        <w:t>Hi team,</w:t>
        <w:br/>
        <w:br/>
        <w:t>I believe employees at Northstar Belgium should still receive 100% contractual salary during 1/5 parental leave. I used an old onboarding note for this, so I have not checked whether Payroll Operations changed the setup.</w:t>
        <w:br/>
        <w:br/>
        <w:t>Thanks,</w:t>
        <w:br/>
        <w:t>Thomas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