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360" w:right="0" w:hanging="0"/>
        <w:rPr/>
      </w:pPr>
      <w:r>
        <w:rPr>
          <w:b/>
        </w:rPr>
        <w:t>一：申请</w:t>
      </w:r>
      <w:r>
        <w:rPr>
          <w:b/>
        </w:rPr>
        <w:t>Azure</w:t>
      </w:r>
      <w:r>
        <w:rPr>
          <w:b/>
        </w:rPr>
        <w:t>免费试用账号</w:t>
      </w:r>
    </w:p>
    <w:p>
      <w:pPr>
        <w:pStyle w:val="ListParagraph"/>
        <w:numPr>
          <w:ilvl w:val="0"/>
          <w:numId w:val="0"/>
        </w:numPr>
        <w:ind w:left="780" w:right="0" w:hanging="0"/>
        <w:rPr/>
      </w:pPr>
      <w:r>
        <w:rPr/>
        <w:t>1.</w:t>
      </w:r>
      <w:r>
        <w:rPr/>
        <w:t>打开</w:t>
      </w:r>
      <w:r>
        <w:rPr/>
        <w:t>IoT</w:t>
      </w:r>
      <w:r>
        <w:rPr/>
        <w:t>网址：</w:t>
      </w:r>
      <w:hyperlink r:id="rId2">
        <w:r>
          <w:rPr>
            <w:rStyle w:val="Internet"/>
          </w:rPr>
          <w:t>https://www.azure.cn/home/features/iot-suite/</w:t>
        </w:r>
      </w:hyperlink>
    </w:p>
    <w:p>
      <w:pPr>
        <w:pStyle w:val="ListParagraph"/>
        <w:ind w:left="780" w:right="0" w:hanging="0"/>
        <w:rPr/>
      </w:pPr>
      <w:r>
        <w:rPr/>
        <w:drawing>
          <wp:inline distT="0" distB="0" distL="0" distR="2540">
            <wp:extent cx="5274310" cy="3435350"/>
            <wp:effectExtent l="0" t="0" r="0" b="0"/>
            <wp:docPr id="1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80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80" w:right="0" w:hanging="0"/>
        <w:rPr/>
      </w:pPr>
      <w:r>
        <w:rPr/>
        <w:t>2.</w:t>
      </w:r>
      <w:r>
        <w:rPr/>
        <w:t>点击申请试用</w:t>
      </w:r>
    </w:p>
    <w:p>
      <w:pPr>
        <w:pStyle w:val="ListParagraph"/>
        <w:ind w:left="780" w:right="0" w:hanging="0"/>
        <w:rPr/>
      </w:pPr>
      <w:r>
        <w:rPr/>
        <w:drawing>
          <wp:inline distT="0" distB="0" distL="0" distR="2540">
            <wp:extent cx="5274310" cy="3435350"/>
            <wp:effectExtent l="0" t="0" r="0" b="0"/>
            <wp:docPr id="2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80" w:right="0" w:hanging="0"/>
        <w:rPr/>
      </w:pPr>
      <w:r>
        <w:rPr/>
        <w:t>填写联系电话后获取验证码，填写验证码，选用支付宝支付</w:t>
      </w:r>
      <w:r>
        <w:rPr/>
        <w:t>1</w:t>
      </w:r>
      <w:r>
        <w:rPr/>
        <w:t>元费用。</w:t>
      </w:r>
    </w:p>
    <w:p>
      <w:pPr>
        <w:pStyle w:val="ListParagraph"/>
        <w:ind w:left="780" w:right="0" w:hanging="0"/>
        <w:rPr/>
      </w:pPr>
      <w:r>
        <w:rPr/>
        <w:drawing>
          <wp:inline distT="0" distB="8890" distL="0" distR="2540">
            <wp:extent cx="5274310" cy="2600960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780" w:right="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780" w:right="0" w:hanging="0"/>
        <w:rPr/>
      </w:pPr>
      <w:r>
        <w:rPr/>
        <w:t xml:space="preserve">3. </w:t>
      </w:r>
      <w:r>
        <w:rPr/>
        <w:t>填写登录信息</w:t>
      </w:r>
    </w:p>
    <w:p>
      <w:pPr>
        <w:pStyle w:val="ListParagraph"/>
        <w:ind w:left="780" w:right="0" w:hanging="0"/>
        <w:rPr/>
      </w:pPr>
      <w:r>
        <w:rPr/>
        <w:drawing>
          <wp:inline distT="0" distB="9525" distL="0" distR="0">
            <wp:extent cx="5276850" cy="3038475"/>
            <wp:effectExtent l="0" t="0" r="0" b="0"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left="360" w:right="0" w:hanging="0"/>
        <w:rPr>
          <w:b/>
          <w:b/>
        </w:rPr>
      </w:pPr>
      <w:r>
        <w:rPr>
          <w:b/>
        </w:rPr>
        <w:t>二：建立</w:t>
      </w:r>
      <w:r>
        <w:rPr>
          <w:b/>
        </w:rPr>
        <w:t>IoT Hub</w:t>
      </w:r>
      <w:r>
        <w:rPr>
          <w:b/>
        </w:rPr>
        <w:t>，并获得</w:t>
      </w:r>
      <w:r>
        <w:rPr>
          <w:b/>
        </w:rPr>
        <w:t>Connect String</w:t>
      </w:r>
    </w:p>
    <w:p>
      <w:pPr>
        <w:pStyle w:val="ListParagraph"/>
        <w:numPr>
          <w:ilvl w:val="0"/>
          <w:numId w:val="0"/>
        </w:numPr>
        <w:ind w:left="780" w:right="0" w:hanging="0"/>
        <w:rPr/>
      </w:pPr>
      <w:r>
        <w:rPr/>
        <w:t xml:space="preserve">1. </w:t>
      </w:r>
      <w:r>
        <w:rPr/>
        <w:t>打开下面网址，用上面建立的用户登录：</w:t>
      </w:r>
    </w:p>
    <w:p>
      <w:pPr>
        <w:pStyle w:val="ListParagraph"/>
        <w:ind w:left="780" w:right="0" w:hanging="0"/>
        <w:rPr/>
      </w:pPr>
      <w:hyperlink r:id="rId7">
        <w:r>
          <w:rPr>
            <w:rStyle w:val="Internet"/>
          </w:rPr>
          <w:t>https://portal.azure.cn</w:t>
        </w:r>
      </w:hyperlink>
    </w:p>
    <w:p>
      <w:pPr>
        <w:pStyle w:val="ListParagraph"/>
        <w:ind w:left="780" w:right="0" w:hanging="0"/>
        <w:rPr/>
      </w:pPr>
      <w:r>
        <w:rPr/>
        <w:drawing>
          <wp:inline distT="0" distB="9525" distL="0" distR="0">
            <wp:extent cx="5276850" cy="4067175"/>
            <wp:effectExtent l="0" t="0" r="0" b="0"/>
            <wp:docPr id="5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left="780" w:right="0" w:hanging="0"/>
        <w:rPr/>
      </w:pPr>
      <w:r>
        <w:rPr/>
        <w:t xml:space="preserve">2. </w:t>
      </w:r>
      <w:r>
        <w:rPr/>
        <w:t>点击最下面的更多服务，选中右边的</w:t>
      </w:r>
      <w:r>
        <w:rPr/>
        <w:t>IoT Hub</w:t>
      </w:r>
    </w:p>
    <w:p>
      <w:pPr>
        <w:pStyle w:val="ListParagraph"/>
        <w:ind w:left="780" w:right="0" w:hanging="0"/>
        <w:rPr/>
      </w:pPr>
      <w:r>
        <w:rPr/>
        <w:drawing>
          <wp:inline distT="0" distB="0" distL="0" distR="0">
            <wp:extent cx="5276850" cy="4267200"/>
            <wp:effectExtent l="0" t="0" r="0" b="0"/>
            <wp:docPr id="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left="780" w:right="0" w:hanging="0"/>
        <w:rPr/>
      </w:pPr>
      <w:r>
        <w:rPr/>
        <w:t xml:space="preserve">3. </w:t>
      </w:r>
      <w:r>
        <w:rPr/>
        <w:t>新建一个</w:t>
      </w:r>
      <w:r>
        <w:rPr/>
        <w:t>IoT Hub</w:t>
      </w:r>
      <w:r>
        <w:rPr/>
        <w:t>，并给</w:t>
      </w:r>
      <w:r>
        <w:rPr/>
        <w:t>Hub</w:t>
      </w:r>
      <w:r>
        <w:rPr/>
        <w:t>命名</w:t>
      </w:r>
    </w:p>
    <w:p>
      <w:pPr>
        <w:pStyle w:val="ListParagraph"/>
        <w:ind w:left="780" w:right="0" w:hanging="0"/>
        <w:rPr/>
      </w:pPr>
      <w:r>
        <w:rPr/>
        <w:drawing>
          <wp:inline distT="0" distB="9525" distL="0" distR="9525">
            <wp:extent cx="5019675" cy="3762375"/>
            <wp:effectExtent l="0" t="0" r="0" b="0"/>
            <wp:docPr id="7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left="780" w:right="0" w:hanging="0"/>
        <w:rPr/>
      </w:pPr>
      <w:r>
        <w:rPr/>
        <w:t xml:space="preserve">4. </w:t>
      </w:r>
      <w:r>
        <w:rPr/>
        <w:t>按下图获得</w:t>
      </w:r>
      <w:r>
        <w:rPr/>
        <w:t>Connect String</w:t>
      </w:r>
    </w:p>
    <w:p>
      <w:pPr>
        <w:pStyle w:val="ListParagraph"/>
        <w:ind w:left="780" w:right="0" w:hanging="0"/>
        <w:rPr/>
      </w:pPr>
      <w:r>
        <w:rPr/>
        <w:drawing>
          <wp:inline distT="0" distB="0" distL="0" distR="0">
            <wp:extent cx="5267325" cy="3238500"/>
            <wp:effectExtent l="0" t="0" r="0" b="0"/>
            <wp:docPr id="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Roman"/>
      <w:lvlText w:val="2.1%2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2.%1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3">
    <w:lvl w:ilvl="0">
      <w:start w:val="1"/>
      <w:numFmt w:val="decimal"/>
      <w:lvlText w:val="3.%1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Noto Sans CJK SC Regular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Calibri" w:hAnsi="Calibri" w:eastAsia="宋体"/>
      <w:color w:val="auto"/>
      <w:sz w:val="21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">
    <w:name w:val="Internet 链接"/>
    <w:basedOn w:val="DefaultParagraphFont"/>
    <w:rPr>
      <w:color w:val="0000FF"/>
      <w:u w:val="single"/>
    </w:rPr>
  </w:style>
  <w:style w:type="character" w:styleId="Char">
    <w:name w:val="批注框文本 Char"/>
    <w:basedOn w:val="DefaultParagraphFont"/>
    <w:qFormat/>
    <w:rPr>
      <w:sz w:val="18"/>
      <w:szCs w:val="18"/>
    </w:rPr>
  </w:style>
  <w:style w:type="character" w:styleId="Char1">
    <w:name w:val="页眉 Char"/>
    <w:basedOn w:val="DefaultParagraphFont"/>
    <w:qFormat/>
    <w:rPr>
      <w:sz w:val="18"/>
      <w:szCs w:val="18"/>
    </w:rPr>
  </w:style>
  <w:style w:type="character" w:styleId="Char2">
    <w:name w:val="页脚 Char"/>
    <w:basedOn w:val="DefaultParagraphFont"/>
    <w:qFormat/>
    <w:rPr>
      <w:sz w:val="18"/>
      <w:szCs w:val="18"/>
    </w:rPr>
  </w:style>
  <w:style w:type="character" w:styleId="Char3">
    <w:name w:val="标题 Char"/>
    <w:basedOn w:val="DefaultParagraphFont"/>
    <w:qFormat/>
    <w:rPr>
      <w:rFonts w:ascii="Cambria" w:hAnsi="Cambria" w:eastAsia="宋体" w:cs="Noto Sans CJK SC Regular"/>
      <w:b/>
      <w:bCs/>
      <w:sz w:val="32"/>
      <w:szCs w:val="32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Style19">
    <w:name w:val="Header"/>
    <w:basedOn w:val="Normal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1">
    <w:name w:val="Title"/>
    <w:basedOn w:val="Normal"/>
    <w:qFormat/>
    <w:pPr>
      <w:numPr>
        <w:ilvl w:val="0"/>
        <w:numId w:val="0"/>
      </w:numPr>
      <w:spacing w:before="240" w:after="60"/>
      <w:jc w:val="center"/>
      <w:outlineLvl w:val="0"/>
    </w:pPr>
    <w:rPr>
      <w:rFonts w:ascii="Cambria" w:hAnsi="Cambria" w:eastAsia="宋体" w:cs="Noto Sans CJK SC Regular"/>
      <w:b/>
      <w:bCs/>
      <w:sz w:val="32"/>
      <w:szCs w:val="3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zure.cn/home/features/iot-suite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s://portal.azure.cn/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12252</TotalTime>
  <Application>LibreOffice/5.1.4.2$Linux_X86_64 LibreOffice_project/10m0$Build-2</Application>
  <Pages>4</Pages>
  <Words>136</Words>
  <Characters>251</Characters>
  <CharactersWithSpaces>261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2016-10-19T07:48:00Z</dcterms:created>
  <dc:creator>Murphy</dc:creator>
  <dc:description/>
  <dc:language>zh-CN</dc:language>
  <cp:lastModifiedBy/>
  <dcterms:modified xsi:type="dcterms:W3CDTF">2017-02-24T15:20:38Z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