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CSSE1001: Sem. 2 2010 exam answers  </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color w:val="1155cc"/>
          <w:sz w:val="36"/>
          <w:szCs w:val="36"/>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sz w:val="36"/>
          <w:szCs w:val="36"/>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1, 2012 revision chat.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b w:val="1"/>
          <w:i w:val="0"/>
          <w:color w:val="1155cc"/>
          <w:sz w:val="24"/>
          <w:szCs w:val="24"/>
          <w:u w:val="single"/>
        </w:rPr>
      </w:pPr>
      <w:r w:rsidDel="00000000" w:rsidR="00000000" w:rsidRPr="00000000">
        <w:fldChar w:fldCharType="begin"/>
        <w:instrText xml:space="preserve"> HYPERLINK "https://docs.google.com/folder/d/0B_gnBD5zp3rqT2hrLWhvd2Rkc1U/edit" </w:instrText>
        <w:fldChar w:fldCharType="separate"/>
      </w:r>
      <w:r w:rsidDel="00000000" w:rsidR="00000000" w:rsidRPr="00000000">
        <w:rPr>
          <w:rFonts w:ascii="Calibri" w:cs="Calibri" w:eastAsia="Calibri" w:hAnsi="Calibri"/>
          <w:b w:val="1"/>
          <w:i w:val="0"/>
          <w:color w:val="1155cc"/>
          <w:sz w:val="24"/>
          <w:szCs w:val="24"/>
          <w:u w:val="single"/>
          <w:rtl w:val="0"/>
        </w:rPr>
        <w:t xml:space="preserve">Other exam papers</w:t>
      </w:r>
    </w:p>
    <w:p w:rsidR="00000000" w:rsidDel="00000000" w:rsidP="00000000" w:rsidRDefault="00000000" w:rsidRPr="00000000" w14:paraId="00000006">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b w:val="1"/>
          <w:i w:val="0"/>
          <w:color w:val="000000"/>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6">
        <w:r w:rsidDel="00000000" w:rsidR="00000000" w:rsidRPr="00000000">
          <w:rPr>
            <w:rFonts w:ascii="Calibri" w:cs="Calibri" w:eastAsia="Calibri" w:hAnsi="Calibri"/>
            <w:b w:val="0"/>
            <w:color w:val="000000"/>
            <w:sz w:val="20"/>
            <w:szCs w:val="20"/>
            <w:u w:val="single"/>
            <w:rtl w:val="0"/>
          </w:rPr>
          <w:t xml:space="preserve"> </w:t>
        </w:r>
      </w:hyperlink>
      <w:hyperlink r:id="rId7">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modify and discuss the below answers as you see fit. If you think an answer looks incorrect, investigate and comment what you think it should be and why.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Exam paper on library website -</w:t>
      </w:r>
      <w:hyperlink r:id="rId8">
        <w:r w:rsidDel="00000000" w:rsidR="00000000" w:rsidRPr="00000000">
          <w:rPr>
            <w:rtl w:val="0"/>
          </w:rPr>
          <w:t xml:space="preserve"> </w:t>
        </w:r>
      </w:hyperlink>
      <w:r w:rsidDel="00000000" w:rsidR="00000000" w:rsidRPr="00000000">
        <w:fldChar w:fldCharType="begin"/>
        <w:instrText xml:space="preserve"> HYPERLINK "http://www.library.uq.edu.au/pdfserve.php?image=1001/csse1001_st.pdf" </w:instrText>
        <w:fldChar w:fldCharType="separate"/>
      </w:r>
      <w:r w:rsidDel="00000000" w:rsidR="00000000" w:rsidRPr="00000000">
        <w:rPr>
          <w:color w:val="1155cc"/>
          <w:u w:val="single"/>
          <w:rtl w:val="0"/>
        </w:rPr>
        <w:t xml:space="preserve">http://www.library.uq.edu.au/pdfserve.php?image=1002/csse1001_st.pdf</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1. 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b)</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b)</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c)</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b)</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is wrong. Line 3 should be just_ind = False ; curr_ind = line_ind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this, it</w:t>
      </w:r>
      <w:r w:rsidDel="00000000" w:rsidR="00000000" w:rsidRPr="00000000">
        <w:rPr>
          <w:rtl w:val="0"/>
        </w:rPr>
        <w:t xml:space="preserve"> wouldn't pick up the incorrect indentation below: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XX blah blah: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xxx blah blah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for xx in asdf:</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for yy in adf:</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print ddd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 = g + f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 9</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x = z # incorrect indentation here! Wouldn't be picked up)</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rPr>
      </w:pPr>
      <w:r w:rsidDel="00000000" w:rsidR="00000000" w:rsidRPr="00000000">
        <w:rPr>
          <w:rtl w:val="0"/>
        </w:rPr>
        <w:t xml:space="preserve">29. d)</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a) There is debate around this question on the newsgroup. Apparently c) also works.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c)</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c)</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highlight w:val="white"/>
        <w:rtl w:val="0"/>
      </w:rPr>
      <w:t xml:space="preserve">CSSE1001 Semester 1 2009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u w:val="singl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uqattic.net/" TargetMode="External"/><Relationship Id="rId8" Type="http://schemas.openxmlformats.org/officeDocument/2006/relationships/hyperlink" Target="http://www.library.uq.edu.au/pdfserve.php?image=1001/csse1001_st.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