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3F7E6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3F7E6A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3F7E6A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3F7E6A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proofErr w:type="gramStart"/>
      <w:r w:rsidR="00A14AF9">
        <w:rPr>
          <w:rFonts w:hint="eastAsia"/>
          <w:color w:val="A9B7C6"/>
          <w:sz w:val="18"/>
          <w:szCs w:val="18"/>
        </w:rPr>
        <w:t>chapter6.item34.Orange[</w:t>
      </w:r>
      <w:proofErr w:type="gramEnd"/>
      <w:r w:rsidR="00A14AF9">
        <w:rPr>
          <w:rFonts w:hint="eastAsia"/>
          <w:color w:val="A9B7C6"/>
          <w:sz w:val="18"/>
          <w:szCs w:val="18"/>
        </w:rPr>
        <w:t>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 xml:space="preserve">좀 더 유용한 </w:t>
      </w:r>
      <w:proofErr w:type="gramStart"/>
      <w:r w:rsidR="00CC10E6" w:rsidRPr="00264CAD">
        <w:rPr>
          <w:rFonts w:hint="eastAsia"/>
          <w:b/>
          <w:sz w:val="24"/>
          <w:szCs w:val="24"/>
        </w:rPr>
        <w:t>기능들</w:t>
      </w:r>
      <w:r w:rsidR="00CC10E6" w:rsidRPr="00264CAD">
        <w:rPr>
          <w:b/>
          <w:sz w:val="24"/>
          <w:szCs w:val="24"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 xml:space="preserve">상수별 메서드 </w:t>
      </w:r>
      <w:proofErr w:type="gramStart"/>
      <w:r w:rsidRPr="005B6A33">
        <w:rPr>
          <w:rFonts w:hint="eastAsia"/>
          <w:b/>
        </w:rPr>
        <w:t>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</w:t>
      </w:r>
      <w:proofErr w:type="gramEnd"/>
      <w:r w:rsidRPr="007B3FBC">
        <w:rPr>
          <w:rFonts w:hint="eastAsia"/>
        </w:rPr>
        <w:t xml:space="preserve">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stringToEnum </w:t>
      </w:r>
      <w:proofErr w:type="gramStart"/>
      <w:r>
        <w:rPr>
          <w:rFonts w:hint="eastAsia"/>
          <w:color w:val="A9B7C6"/>
          <w:sz w:val="18"/>
          <w:szCs w:val="18"/>
        </w:rPr>
        <w:t>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3F7E6A">
      <w:pPr>
        <w:widowControl/>
        <w:wordWrap/>
        <w:autoSpaceDE/>
        <w:autoSpaceDN/>
      </w:pPr>
      <w:hyperlink r:id="rId34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</w:t>
      </w:r>
      <w:proofErr w:type="gramStart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&gt;[</w:t>
      </w:r>
      <w:proofErr w:type="gramEnd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plantsByLifeCycleArr</w:t>
      </w:r>
      <w:proofErr w:type="gramEnd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Start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</w:t>
      </w:r>
      <w:proofErr w:type="gramEnd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3F7E6A">
      <w:pPr>
        <w:widowControl/>
        <w:wordWrap/>
        <w:autoSpaceDE/>
        <w:autoSpaceDN/>
      </w:pPr>
      <w:hyperlink r:id="rId35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>
        <w:rPr>
          <w:rFonts w:hint="eastAsia"/>
        </w:rPr>
        <w:t>Source</w:t>
      </w:r>
      <w:r>
        <w:t xml:space="preserve"> :</w:t>
      </w:r>
      <w:proofErr w:type="gramEnd"/>
      <w:r>
        <w:t xml:space="preserve">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>-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>-</w:t>
      </w:r>
      <w:proofErr w:type="gramStart"/>
      <w:r>
        <w:t>Runtime :</w:t>
      </w:r>
      <w:proofErr w:type="gramEnd"/>
      <w:r>
        <w:t xml:space="preserve">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</w:r>
      <w:proofErr w:type="gramStart"/>
      <w:r w:rsidR="003E0B59">
        <w:rPr>
          <w:rFonts w:hint="eastAsia"/>
          <w:color w:val="A9B7C6"/>
          <w:sz w:val="18"/>
          <w:szCs w:val="18"/>
        </w:rPr>
        <w:t xml:space="preserve">    Class</w:t>
      </w:r>
      <w:proofErr w:type="gramEnd"/>
      <w:r w:rsidR="003E0B59">
        <w:rPr>
          <w:rFonts w:hint="eastAsia"/>
          <w:color w:val="A9B7C6"/>
          <w:sz w:val="18"/>
          <w:szCs w:val="18"/>
        </w:rPr>
        <w:t xml:space="preserve">&lt;? </w:t>
      </w:r>
      <w:proofErr w:type="gramStart"/>
      <w:r w:rsidR="003E0B59">
        <w:rPr>
          <w:rFonts w:hint="eastAsia"/>
          <w:color w:val="CC7832"/>
          <w:sz w:val="18"/>
          <w:szCs w:val="18"/>
        </w:rPr>
        <w:t>extends</w:t>
      </w:r>
      <w:proofErr w:type="gramEnd"/>
      <w:r w:rsidR="003E0B59">
        <w:rPr>
          <w:rFonts w:hint="eastAsia"/>
          <w:color w:val="CC7832"/>
          <w:sz w:val="18"/>
          <w:szCs w:val="18"/>
        </w:rPr>
        <w:t xml:space="preserve">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 xml:space="preserve">// </w:t>
      </w:r>
      <w:proofErr w:type="gramStart"/>
      <w:r w:rsidRPr="00D86B1A">
        <w:rPr>
          <w:rFonts w:hint="eastAsia"/>
          <w:color w:val="00B050"/>
          <w:sz w:val="18"/>
          <w:szCs w:val="18"/>
        </w:rPr>
        <w:t>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  <w:proofErr w:type="gramEnd"/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</w:t>
      </w:r>
      <w:proofErr w:type="gramEnd"/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gramStart"/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</w:t>
      </w:r>
      <w:proofErr w:type="gramEnd"/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proofErr w:type="gramStart"/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</w:t>
      </w:r>
      <w:proofErr w:type="gramEnd"/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proofErr w:type="gramStart"/>
      <w:r w:rsidRPr="00B130C3">
        <w:rPr>
          <w:rFonts w:hint="eastAsia"/>
          <w:b/>
        </w:rPr>
        <w:t>ex</w:t>
      </w:r>
      <w:proofErr w:type="gramEnd"/>
      <w:r w:rsidRPr="00B130C3">
        <w:rPr>
          <w:rFonts w:hint="eastAsia"/>
          <w:b/>
        </w:rPr>
        <w:t xml:space="preserve">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proofErr w:type="gramStart"/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proofErr w:type="gramStart"/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</w:pPr>
    </w:p>
    <w:p w:rsidR="003E2173" w:rsidRDefault="003E2173">
      <w:pPr>
        <w:widowControl/>
        <w:wordWrap/>
        <w:autoSpaceDE/>
        <w:autoSpaceDN/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</w:pPr>
    </w:p>
    <w:p w:rsidR="00F40C39" w:rsidRDefault="00F40C39">
      <w:pPr>
        <w:widowControl/>
        <w:wordWrap/>
        <w:autoSpaceDE/>
        <w:autoSpaceDN/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toList(</w:t>
      </w:r>
      <w:proofErr w:type="gramEnd"/>
      <w:r>
        <w:rPr>
          <w:rFonts w:hint="eastAsia"/>
        </w:rPr>
        <w:t>), toSet(), toCollection(collectionFactory)</w:t>
      </w:r>
    </w:p>
    <w:p w:rsidR="003E2173" w:rsidRDefault="003E2173">
      <w:pPr>
        <w:widowControl/>
        <w:wordWrap/>
        <w:autoSpaceDE/>
        <w:autoSpaceDN/>
      </w:pPr>
    </w:p>
    <w:p w:rsidR="00C10865" w:rsidRDefault="00C10865">
      <w:pPr>
        <w:widowControl/>
        <w:wordWrap/>
        <w:autoSpaceDE/>
        <w:autoSpaceDN/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map = </w:t>
      </w:r>
      <w:proofErr w:type="gramStart"/>
      <w:r>
        <w:rPr>
          <w:rFonts w:hint="eastAsia"/>
          <w:color w:val="A9B7C6"/>
          <w:sz w:val="18"/>
          <w:szCs w:val="18"/>
        </w:rPr>
        <w:t>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map = </w:t>
      </w:r>
      <w:proofErr w:type="gramStart"/>
      <w:r>
        <w:rPr>
          <w:rFonts w:hint="eastAsia"/>
          <w:color w:val="A9B7C6"/>
          <w:sz w:val="18"/>
          <w:szCs w:val="18"/>
        </w:rPr>
        <w:t>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b/>
        </w:rPr>
      </w:pPr>
    </w:p>
    <w:p w:rsidR="00080E70" w:rsidRPr="003D68A7" w:rsidRDefault="003D68A7">
      <w:pPr>
        <w:widowControl/>
        <w:wordWrap/>
        <w:autoSpaceDE/>
        <w:autoSpaceDN/>
        <w:rPr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List&lt;String&gt;&gt; group = </w:t>
      </w:r>
      <w:proofErr w:type="gramStart"/>
      <w:r>
        <w:rPr>
          <w:rFonts w:hint="eastAsia"/>
          <w:color w:val="A9B7C6"/>
          <w:sz w:val="18"/>
          <w:szCs w:val="18"/>
        </w:rPr>
        <w:t>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</w:pPr>
    </w:p>
    <w:p w:rsidR="003D68A7" w:rsidRDefault="004D2630">
      <w:pPr>
        <w:widowControl/>
        <w:wordWrap/>
        <w:autoSpaceDE/>
        <w:autoSpaceDN/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</w:pPr>
    </w:p>
    <w:p w:rsidR="003F168B" w:rsidRDefault="003F168B">
      <w:pPr>
        <w:widowControl/>
        <w:wordWrap/>
        <w:autoSpaceDE/>
        <w:autoSpaceDN/>
      </w:pPr>
    </w:p>
    <w:p w:rsidR="003F168B" w:rsidRPr="003F168B" w:rsidRDefault="003F168B">
      <w:pPr>
        <w:widowControl/>
        <w:wordWrap/>
        <w:autoSpaceDE/>
        <w:autoSpaceDN/>
        <w:rPr>
          <w:b/>
        </w:rPr>
      </w:pPr>
      <w:proofErr w:type="gramStart"/>
      <w:r w:rsidRPr="003F168B">
        <w:rPr>
          <w:b/>
        </w:rPr>
        <w:t>partitioningBy</w:t>
      </w:r>
      <w:proofErr w:type="gramEnd"/>
    </w:p>
    <w:p w:rsidR="00CC66DD" w:rsidRDefault="003F16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Default="001A30F5">
      <w:pPr>
        <w:widowControl/>
        <w:wordWrap/>
        <w:autoSpaceDE/>
        <w:autoSpaceDN/>
        <w:rPr>
          <w:rFonts w:hint="eastAsia"/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342480" w:rsidRDefault="00207E75">
      <w:pPr>
        <w:widowControl/>
        <w:wordWrap/>
        <w:autoSpaceDE/>
        <w:autoSpaceDN/>
        <w:rPr>
          <w:rFonts w:hint="eastAsia"/>
        </w:rPr>
      </w:pPr>
      <w:r w:rsidRPr="00207E75">
        <w:rPr>
          <w:rFonts w:hint="eastAsia"/>
        </w:rPr>
        <w:t>Stream 인터페이스는 Iterable 인터페이스가 정의한 추상 메서드를 전부 포함하고 있지만</w:t>
      </w:r>
    </w:p>
    <w:p w:rsidR="00207E75" w:rsidRPr="00207E75" w:rsidRDefault="00207E7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for-each 스트림을 반복할 수 없는 까닭은 Stream이 Iterable을 확장하지 않아서다.</w:t>
      </w:r>
    </w:p>
    <w:p w:rsidR="00342480" w:rsidRPr="00342480" w:rsidRDefault="00342480">
      <w:pPr>
        <w:widowControl/>
        <w:wordWrap/>
        <w:autoSpaceDE/>
        <w:autoSpaceDN/>
        <w:rPr>
          <w:b/>
        </w:rPr>
      </w:pP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 w:rsidRPr="007874D1">
        <w:rPr>
          <w:b/>
        </w:rPr>
        <w:t>Stream.iterate</w:t>
      </w:r>
      <w:r>
        <w:rPr>
          <w:rFonts w:hint="eastAsia"/>
        </w:rPr>
        <w:t xml:space="preserve">거나 중간 연산으로 </w:t>
      </w:r>
      <w:r w:rsidRPr="007874D1">
        <w:rPr>
          <w:b/>
        </w:rP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  <w:r w:rsidR="008E7CD9">
        <w:rPr>
          <w:rFonts w:hint="eastAsia"/>
        </w:rPr>
        <w:t xml:space="preserve"> (</w:t>
      </w:r>
      <w:proofErr w:type="gramStart"/>
      <w:r w:rsidR="008E7CD9">
        <w:rPr>
          <w:rFonts w:hint="eastAsia"/>
        </w:rPr>
        <w:t>divide</w:t>
      </w:r>
      <w:proofErr w:type="gramEnd"/>
      <w:r w:rsidR="008E7CD9">
        <w:rPr>
          <w:rFonts w:hint="eastAsia"/>
        </w:rPr>
        <w:t xml:space="preserve"> &amp; conquer)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  <w:rPr>
          <w:rFonts w:hint="eastAsia"/>
        </w:rPr>
      </w:pPr>
    </w:p>
    <w:p w:rsidR="00077852" w:rsidRDefault="0007785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스트림 파이프라인의 종단 연산의 동작 방식 역시 병렬 수행 효율에 영향을 준다.</w:t>
      </w:r>
    </w:p>
    <w:p w:rsidR="00077852" w:rsidRDefault="00077852">
      <w:pPr>
        <w:widowControl/>
        <w:wordWrap/>
        <w:autoSpaceDE/>
        <w:autoSpaceDN/>
        <w:rPr>
          <w:rFonts w:hint="eastAsia"/>
        </w:rPr>
      </w:pPr>
    </w:p>
    <w:p w:rsidR="00645F16" w:rsidRDefault="00645F1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Stream의 reduce 연산에 건네지는 accumulator(누적기)와 combiner(결합기) 함수는 반드시 결합법칙을 만족하고, 간섭받지 않고, 상태를 갖지 않아야 한다.</w:t>
      </w:r>
    </w:p>
    <w:p w:rsidR="00645F16" w:rsidRDefault="00645F1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안 지키면 순차적인 경우 상관 없지만 병렬로 사용할 때 이슈 발생한다.</w:t>
      </w:r>
      <w:bookmarkStart w:id="0" w:name="_GoBack"/>
      <w:bookmarkEnd w:id="0"/>
    </w:p>
    <w:p w:rsidR="00645F16" w:rsidRDefault="00645F16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342480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9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6A" w:rsidRDefault="003F7E6A" w:rsidP="00231E5F">
      <w:pPr>
        <w:spacing w:after="0" w:line="240" w:lineRule="auto"/>
      </w:pPr>
      <w:r>
        <w:separator/>
      </w:r>
    </w:p>
  </w:endnote>
  <w:endnote w:type="continuationSeparator" w:id="0">
    <w:p w:rsidR="003F7E6A" w:rsidRDefault="003F7E6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6A" w:rsidRDefault="003F7E6A" w:rsidP="00231E5F">
      <w:pPr>
        <w:spacing w:after="0" w:line="240" w:lineRule="auto"/>
      </w:pPr>
      <w:r>
        <w:separator/>
      </w:r>
    </w:p>
  </w:footnote>
  <w:footnote w:type="continuationSeparator" w:id="0">
    <w:p w:rsidR="003F7E6A" w:rsidRDefault="003F7E6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77852"/>
    <w:rsid w:val="0008075C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75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480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3F7E6A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45F16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4D1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433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A26"/>
    <w:rsid w:val="008E0BD9"/>
    <w:rsid w:val="008E0C51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CD9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hyperlink" Target="https://jensonjava.wordpress.com/2011/10/31/combining-delegation-and-strategy-pattern-using-an-enum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avahungry.blogspot.com/2018/11/difference-between-enummap-and-hashmap-in-java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6E4D-649F-4B8C-8ABA-8BC3C06A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20959</TotalTime>
  <Pages>195</Pages>
  <Words>19560</Words>
  <Characters>111492</Characters>
  <Application>Microsoft Office Word</Application>
  <DocSecurity>0</DocSecurity>
  <Lines>929</Lines>
  <Paragraphs>261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4843</cp:revision>
  <dcterms:created xsi:type="dcterms:W3CDTF">2018-11-12T13:22:00Z</dcterms:created>
  <dcterms:modified xsi:type="dcterms:W3CDTF">2019-03-07T11:05:00Z</dcterms:modified>
</cp:coreProperties>
</file>