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6506" w14:textId="50591280" w:rsidR="000A3704" w:rsidRDefault="000A3704">
      <w:pPr>
        <w:rPr>
          <w:lang w:val="en-US"/>
        </w:rPr>
      </w:pPr>
      <w:r w:rsidRPr="000A3704">
        <w:rPr>
          <w:noProof/>
          <w:lang w:val="en-US"/>
        </w:rPr>
        <mc:AlternateContent>
          <mc:Choice Requires="wps">
            <w:drawing>
              <wp:anchor distT="45720" distB="45720" distL="114300" distR="114300" simplePos="0" relativeHeight="251662336" behindDoc="0" locked="0" layoutInCell="1" allowOverlap="1" wp14:anchorId="4D8E4806" wp14:editId="11D21828">
                <wp:simplePos x="0" y="0"/>
                <wp:positionH relativeFrom="margin">
                  <wp:posOffset>-552450</wp:posOffset>
                </wp:positionH>
                <wp:positionV relativeFrom="paragraph">
                  <wp:posOffset>-438150</wp:posOffset>
                </wp:positionV>
                <wp:extent cx="3343275" cy="8191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819150"/>
                        </a:xfrm>
                        <a:prstGeom prst="rect">
                          <a:avLst/>
                        </a:prstGeom>
                        <a:noFill/>
                        <a:ln w="9525">
                          <a:noFill/>
                          <a:miter lim="800000"/>
                          <a:headEnd/>
                          <a:tailEnd/>
                        </a:ln>
                      </wps:spPr>
                      <wps:txbx>
                        <w:txbxContent>
                          <w:p w14:paraId="2A5489DE" w14:textId="65A58075" w:rsidR="000A3704" w:rsidRPr="000A3704" w:rsidRDefault="000A3704">
                            <w:pPr>
                              <w:rPr>
                                <w:b/>
                                <w:bCs/>
                                <w:color w:val="FFFFFF" w:themeColor="background1"/>
                                <w:sz w:val="40"/>
                                <w:szCs w:val="40"/>
                              </w:rPr>
                            </w:pPr>
                            <w:r w:rsidRPr="000A3704">
                              <w:rPr>
                                <w:b/>
                                <w:bCs/>
                                <w:color w:val="FFFFFF" w:themeColor="background1"/>
                                <w:sz w:val="40"/>
                                <w:szCs w:val="40"/>
                              </w:rPr>
                              <w:t>TRIAL AI PROJECT</w:t>
                            </w:r>
                          </w:p>
                          <w:p w14:paraId="1A4CB0D7" w14:textId="7B7AF771" w:rsidR="000A3704" w:rsidRPr="000A3704" w:rsidRDefault="000A3704">
                            <w:pPr>
                              <w:rPr>
                                <w:b/>
                                <w:bCs/>
                                <w:color w:val="FFFFFF" w:themeColor="background1"/>
                                <w:sz w:val="40"/>
                                <w:szCs w:val="40"/>
                              </w:rPr>
                            </w:pPr>
                            <w:r w:rsidRPr="000A3704">
                              <w:rPr>
                                <w:b/>
                                <w:bCs/>
                                <w:color w:val="FFFFFF" w:themeColor="background1"/>
                                <w:sz w:val="40"/>
                                <w:szCs w:val="40"/>
                              </w:rPr>
                              <w:t>José Juan Arellano Juárez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8E4806" id="_x0000_t202" coordsize="21600,21600" o:spt="202" path="m,l,21600r21600,l21600,xe">
                <v:stroke joinstyle="miter"/>
                <v:path gradientshapeok="t" o:connecttype="rect"/>
              </v:shapetype>
              <v:shape id="Cuadro de texto 2" o:spid="_x0000_s1026" type="#_x0000_t202" style="position:absolute;margin-left:-43.5pt;margin-top:-34.5pt;width:263.25pt;height:64.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" filled="f" stroked="f">
                <v:textbox>
                  <w:txbxContent>
                    <w:p w14:paraId="2A5489DE" w14:textId="65A58075" w:rsidR="000A3704" w:rsidRPr="000A3704" w:rsidRDefault="000A3704">
                      <w:pPr>
                        <w:rPr>
                          <w:b/>
                          <w:bCs/>
                          <w:color w:val="FFFFFF" w:themeColor="background1"/>
                          <w:sz w:val="40"/>
                          <w:szCs w:val="40"/>
                        </w:rPr>
                      </w:pPr>
                      <w:r w:rsidRPr="000A3704">
                        <w:rPr>
                          <w:b/>
                          <w:bCs/>
                          <w:color w:val="FFFFFF" w:themeColor="background1"/>
                          <w:sz w:val="40"/>
                          <w:szCs w:val="40"/>
                        </w:rPr>
                        <w:t>TRIAL AI PROJECT</w:t>
                      </w:r>
                    </w:p>
                    <w:p w14:paraId="1A4CB0D7" w14:textId="7B7AF771" w:rsidR="000A3704" w:rsidRPr="000A3704" w:rsidRDefault="000A3704">
                      <w:pPr>
                        <w:rPr>
                          <w:b/>
                          <w:bCs/>
                          <w:color w:val="FFFFFF" w:themeColor="background1"/>
                          <w:sz w:val="40"/>
                          <w:szCs w:val="40"/>
                        </w:rPr>
                      </w:pPr>
                      <w:r w:rsidRPr="000A3704">
                        <w:rPr>
                          <w:b/>
                          <w:bCs/>
                          <w:color w:val="FFFFFF" w:themeColor="background1"/>
                          <w:sz w:val="40"/>
                          <w:szCs w:val="40"/>
                        </w:rPr>
                        <w:t>José Juan Arellano Juárez</w:t>
                      </w:r>
                    </w:p>
                  </w:txbxContent>
                </v:textbox>
                <w10:wrap anchorx="margin"/>
              </v:shape>
            </w:pict>
          </mc:Fallback>
        </mc:AlternateContent>
      </w:r>
      <w:r>
        <w:rPr>
          <w:noProof/>
          <w:lang w:val="en-US"/>
        </w:rPr>
        <w:drawing>
          <wp:anchor distT="0" distB="0" distL="114300" distR="114300" simplePos="0" relativeHeight="251660288" behindDoc="0" locked="0" layoutInCell="1" allowOverlap="1" wp14:anchorId="4225AE2A" wp14:editId="2D30557D">
            <wp:simplePos x="0" y="0"/>
            <wp:positionH relativeFrom="margin">
              <wp:posOffset>3325495</wp:posOffset>
            </wp:positionH>
            <wp:positionV relativeFrom="paragraph">
              <wp:posOffset>-419100</wp:posOffset>
            </wp:positionV>
            <wp:extent cx="3096363" cy="828675"/>
            <wp:effectExtent l="0" t="0" r="8890" b="0"/>
            <wp:wrapNone/>
            <wp:docPr id="349681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6363"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03DA">
        <w:rPr>
          <w:b/>
          <w:bCs/>
          <w:noProof/>
          <w:sz w:val="40"/>
          <w:szCs w:val="40"/>
        </w:rPr>
        <mc:AlternateContent>
          <mc:Choice Requires="wps">
            <w:drawing>
              <wp:anchor distT="45720" distB="45720" distL="114300" distR="114300" simplePos="0" relativeHeight="251659264" behindDoc="0" locked="0" layoutInCell="1" allowOverlap="1" wp14:anchorId="7C7231D5" wp14:editId="2B3D1DC5">
                <wp:simplePos x="0" y="0"/>
                <wp:positionH relativeFrom="page">
                  <wp:align>right</wp:align>
                </wp:positionH>
                <wp:positionV relativeFrom="paragraph">
                  <wp:posOffset>-916305</wp:posOffset>
                </wp:positionV>
                <wp:extent cx="7776238" cy="1800000"/>
                <wp:effectExtent l="0" t="0" r="0" b="0"/>
                <wp:wrapNone/>
                <wp:docPr id="11491224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6238" cy="1800000"/>
                        </a:xfrm>
                        <a:prstGeom prst="rect">
                          <a:avLst/>
                        </a:prstGeom>
                        <a:solidFill>
                          <a:srgbClr val="6840E1">
                            <a:alpha val="80000"/>
                          </a:srgbClr>
                        </a:solidFill>
                        <a:ln w="9525">
                          <a:noFill/>
                          <a:miter lim="800000"/>
                          <a:headEnd/>
                          <a:tailEnd/>
                        </a:ln>
                      </wps:spPr>
                      <wps:txbx>
                        <w:txbxContent>
                          <w:p w14:paraId="3BCA0ECC" w14:textId="381D8F90" w:rsidR="000A3704" w:rsidRPr="00D34042" w:rsidRDefault="000A3704" w:rsidP="000A3704">
                            <w:pPr>
                              <w:spacing w:after="0"/>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231D5" id="_x0000_s1027" type="#_x0000_t202" style="position:absolute;margin-left:561.1pt;margin-top:-72.15pt;width:612.3pt;height:141.7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" fillcolor="#6840e1" stroked="f">
                <v:fill opacity="52428f"/>
                <v:textbox>
                  <w:txbxContent>
                    <w:p w14:paraId="3BCA0ECC" w14:textId="381D8F90" w:rsidR="000A3704" w:rsidRPr="00D34042" w:rsidRDefault="000A3704" w:rsidP="000A3704">
                      <w:pPr>
                        <w:spacing w:after="0"/>
                        <w:rPr>
                          <w:sz w:val="32"/>
                          <w:szCs w:val="32"/>
                        </w:rPr>
                      </w:pPr>
                    </w:p>
                  </w:txbxContent>
                </v:textbox>
                <w10:wrap anchorx="page"/>
              </v:shape>
            </w:pict>
          </mc:Fallback>
        </mc:AlternateContent>
      </w:r>
    </w:p>
    <w:p w14:paraId="488C1A13" w14:textId="6D1A4DAE" w:rsidR="000A3704" w:rsidRDefault="000A3704">
      <w:pPr>
        <w:rPr>
          <w:lang w:val="en-US"/>
        </w:rPr>
      </w:pPr>
    </w:p>
    <w:p w14:paraId="389BF4BE" w14:textId="67EEF6D8" w:rsidR="000A3704" w:rsidRDefault="000A3704">
      <w:pPr>
        <w:rPr>
          <w:lang w:val="en-US"/>
        </w:rPr>
      </w:pPr>
    </w:p>
    <w:p w14:paraId="497854AB" w14:textId="77777777" w:rsidR="000A3704" w:rsidRDefault="000A3704">
      <w:pPr>
        <w:rPr>
          <w:lang w:val="en-US"/>
        </w:rPr>
      </w:pPr>
    </w:p>
    <w:p w14:paraId="286CF916" w14:textId="0DF1A6E0" w:rsidR="000A3704" w:rsidRPr="00562930" w:rsidRDefault="00562930" w:rsidP="00562930">
      <w:pPr>
        <w:jc w:val="both"/>
        <w:rPr>
          <w:sz w:val="28"/>
          <w:szCs w:val="28"/>
        </w:rPr>
      </w:pPr>
      <w:r w:rsidRPr="00562930">
        <w:rPr>
          <w:b/>
          <w:bCs/>
          <w:sz w:val="28"/>
          <w:szCs w:val="28"/>
        </w:rPr>
        <w:t>PROBLEM STATEMENT</w:t>
      </w:r>
      <w:r w:rsidRPr="00562930">
        <w:rPr>
          <w:sz w:val="28"/>
          <w:szCs w:val="28"/>
        </w:rPr>
        <w:t> </w:t>
      </w:r>
    </w:p>
    <w:p w14:paraId="160DEE12" w14:textId="71E1A4BE" w:rsidR="000A3704" w:rsidRPr="00562930" w:rsidRDefault="00356E51" w:rsidP="00562930">
      <w:pPr>
        <w:jc w:val="both"/>
        <w:rPr>
          <w:sz w:val="24"/>
          <w:szCs w:val="24"/>
          <w:lang w:val="en-US"/>
        </w:rPr>
      </w:pPr>
      <w:r w:rsidRPr="00562930">
        <w:rPr>
          <w:sz w:val="24"/>
          <w:szCs w:val="24"/>
          <w:lang w:val="en-US"/>
        </w:rPr>
        <w:t>Students managing multiple subjects must manually process large volumes of academic material such as papers, textbooks, and PDF notes, often without enough time to organize them effectively. This repetitive process of identifying key concepts and structuring study materials leads to inefficient study sessions, low information retention, and poor use of limited time. The problem is intensified by fragmented study windows, such as commuting or short breaks, where students struggle to decide what to study next. Reducing this manual planning and cognitive overhead is essential to help students study more efficiently and consistently.</w:t>
      </w:r>
    </w:p>
    <w:p w14:paraId="5834843B" w14:textId="77777777" w:rsidR="00356E51" w:rsidRPr="00562930" w:rsidRDefault="00356E51" w:rsidP="00562930">
      <w:pPr>
        <w:jc w:val="both"/>
        <w:rPr>
          <w:sz w:val="24"/>
          <w:szCs w:val="24"/>
          <w:lang w:val="en-US"/>
        </w:rPr>
      </w:pPr>
    </w:p>
    <w:p w14:paraId="7EC126E0" w14:textId="0BD97854" w:rsidR="00356E51" w:rsidRPr="00562930" w:rsidRDefault="00562930" w:rsidP="00562930">
      <w:pPr>
        <w:jc w:val="both"/>
        <w:rPr>
          <w:b/>
          <w:bCs/>
          <w:sz w:val="28"/>
          <w:szCs w:val="28"/>
          <w:lang w:val="en-US"/>
        </w:rPr>
      </w:pPr>
      <w:r w:rsidRPr="00562930">
        <w:rPr>
          <w:b/>
          <w:bCs/>
          <w:sz w:val="28"/>
          <w:szCs w:val="28"/>
          <w:lang w:val="en-US"/>
        </w:rPr>
        <w:t>PROTOTYPE</w:t>
      </w:r>
    </w:p>
    <w:p w14:paraId="2EB74B8A" w14:textId="0AAE1294" w:rsidR="00356E51" w:rsidRDefault="00356E51" w:rsidP="00562930">
      <w:pPr>
        <w:jc w:val="both"/>
        <w:rPr>
          <w:sz w:val="24"/>
          <w:szCs w:val="24"/>
          <w:lang w:val="en-US"/>
        </w:rPr>
      </w:pPr>
      <w:r w:rsidRPr="00562930">
        <w:rPr>
          <w:sz w:val="24"/>
          <w:szCs w:val="24"/>
          <w:lang w:val="en-US"/>
        </w:rPr>
        <w:t>S</w:t>
      </w:r>
      <w:r w:rsidRPr="00562930">
        <w:rPr>
          <w:sz w:val="24"/>
          <w:szCs w:val="24"/>
          <w:lang w:val="en-US"/>
        </w:rPr>
        <w:t>mall app that demonstrates the AI agent</w:t>
      </w:r>
    </w:p>
    <w:p w14:paraId="1EAE0BB9" w14:textId="77777777" w:rsidR="00A76046" w:rsidRDefault="00A76046" w:rsidP="00A76046">
      <w:pPr>
        <w:rPr>
          <w:sz w:val="24"/>
          <w:szCs w:val="24"/>
          <w:lang w:val="en-US"/>
        </w:rPr>
      </w:pPr>
      <w:r>
        <w:rPr>
          <w:sz w:val="24"/>
          <w:szCs w:val="24"/>
          <w:lang w:val="en-US"/>
        </w:rPr>
        <w:t>Re</w:t>
      </w:r>
      <w:r w:rsidRPr="00A76046">
        <w:rPr>
          <w:sz w:val="24"/>
          <w:szCs w:val="24"/>
          <w:lang w:val="en-US"/>
        </w:rPr>
        <w:t>pository</w:t>
      </w:r>
      <w:r>
        <w:rPr>
          <w:sz w:val="24"/>
          <w:szCs w:val="24"/>
          <w:lang w:val="en-US"/>
        </w:rPr>
        <w:t xml:space="preserve">: </w:t>
      </w:r>
      <w:hyperlink r:id="rId6" w:history="1">
        <w:proofErr w:type="spellStart"/>
        <w:r w:rsidRPr="00A76046">
          <w:rPr>
            <w:rStyle w:val="Hipervnculo"/>
            <w:sz w:val="24"/>
            <w:szCs w:val="24"/>
            <w:lang w:val="en-US"/>
          </w:rPr>
          <w:t>StudySprint</w:t>
        </w:r>
        <w:proofErr w:type="spellEnd"/>
        <w:r w:rsidRPr="00A76046">
          <w:rPr>
            <w:rStyle w:val="Hipervnculo"/>
            <w:sz w:val="24"/>
            <w:szCs w:val="24"/>
            <w:lang w:val="en-US"/>
          </w:rPr>
          <w:t xml:space="preserve"> - G</w:t>
        </w:r>
        <w:r w:rsidRPr="00A76046">
          <w:rPr>
            <w:rStyle w:val="Hipervnculo"/>
            <w:sz w:val="24"/>
            <w:szCs w:val="24"/>
            <w:lang w:val="en-US"/>
          </w:rPr>
          <w:t>i</w:t>
        </w:r>
        <w:r w:rsidRPr="00A76046">
          <w:rPr>
            <w:rStyle w:val="Hipervnculo"/>
            <w:sz w:val="24"/>
            <w:szCs w:val="24"/>
            <w:lang w:val="en-US"/>
          </w:rPr>
          <w:t>tHub</w:t>
        </w:r>
      </w:hyperlink>
    </w:p>
    <w:p w14:paraId="76047360" w14:textId="2B881583" w:rsidR="00356E51" w:rsidRPr="00562930" w:rsidRDefault="00356E51" w:rsidP="00A76046">
      <w:pPr>
        <w:jc w:val="center"/>
        <w:rPr>
          <w:sz w:val="24"/>
          <w:szCs w:val="24"/>
          <w:lang w:val="en-US"/>
        </w:rPr>
      </w:pPr>
      <w:r w:rsidRPr="00562930">
        <w:rPr>
          <w:sz w:val="24"/>
          <w:szCs w:val="24"/>
          <w:lang w:val="en-US"/>
        </w:rPr>
        <w:drawing>
          <wp:inline distT="0" distB="0" distL="0" distR="0" wp14:anchorId="1EEC865D" wp14:editId="0B3E3F81">
            <wp:extent cx="6118144" cy="3486150"/>
            <wp:effectExtent l="0" t="0" r="0" b="0"/>
            <wp:docPr id="64534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40377" name=""/>
                    <pic:cNvPicPr/>
                  </pic:nvPicPr>
                  <pic:blipFill rotWithShape="1">
                    <a:blip r:embed="rId7"/>
                    <a:srcRect l="1" r="1282"/>
                    <a:stretch>
                      <a:fillRect/>
                    </a:stretch>
                  </pic:blipFill>
                  <pic:spPr bwMode="auto">
                    <a:xfrm>
                      <a:off x="0" y="0"/>
                      <a:ext cx="6121281" cy="3487938"/>
                    </a:xfrm>
                    <a:prstGeom prst="rect">
                      <a:avLst/>
                    </a:prstGeom>
                    <a:ln>
                      <a:noFill/>
                    </a:ln>
                    <a:extLst>
                      <a:ext uri="{53640926-AAD7-44D8-BBD7-CCE9431645EC}">
                        <a14:shadowObscured xmlns:a14="http://schemas.microsoft.com/office/drawing/2010/main"/>
                      </a:ext>
                    </a:extLst>
                  </pic:spPr>
                </pic:pic>
              </a:graphicData>
            </a:graphic>
          </wp:inline>
        </w:drawing>
      </w:r>
    </w:p>
    <w:p w14:paraId="0043BACD" w14:textId="19ADF2E5" w:rsidR="00356E51" w:rsidRPr="00562930" w:rsidRDefault="00356E51" w:rsidP="00562930">
      <w:pPr>
        <w:jc w:val="both"/>
        <w:rPr>
          <w:sz w:val="24"/>
          <w:szCs w:val="24"/>
          <w:lang w:val="en-US"/>
        </w:rPr>
      </w:pPr>
      <w:r w:rsidRPr="00562930">
        <w:rPr>
          <w:sz w:val="24"/>
          <w:szCs w:val="24"/>
          <w:lang w:val="en-US"/>
        </w:rPr>
        <w:br w:type="page"/>
      </w:r>
    </w:p>
    <w:p w14:paraId="182F60A9" w14:textId="2BC878E0" w:rsidR="00356E51" w:rsidRPr="00562930" w:rsidRDefault="00562930" w:rsidP="00562930">
      <w:pPr>
        <w:jc w:val="both"/>
        <w:rPr>
          <w:b/>
          <w:bCs/>
          <w:sz w:val="28"/>
          <w:szCs w:val="28"/>
          <w:lang w:val="en-US"/>
        </w:rPr>
      </w:pPr>
      <w:r w:rsidRPr="00562930">
        <w:rPr>
          <w:b/>
          <w:bCs/>
          <w:sz w:val="28"/>
          <w:szCs w:val="28"/>
          <w:lang w:val="en-US"/>
        </w:rPr>
        <w:lastRenderedPageBreak/>
        <w:t>WRITE-UP</w:t>
      </w:r>
    </w:p>
    <w:p w14:paraId="7C67580D" w14:textId="78118C81" w:rsidR="00356E51" w:rsidRPr="00562930" w:rsidRDefault="00356E51" w:rsidP="001E2130">
      <w:pPr>
        <w:spacing w:after="0"/>
        <w:jc w:val="both"/>
        <w:rPr>
          <w:b/>
          <w:bCs/>
          <w:sz w:val="24"/>
          <w:szCs w:val="24"/>
          <w:lang w:val="en-US"/>
        </w:rPr>
      </w:pPr>
      <w:r w:rsidRPr="00356E51">
        <w:rPr>
          <w:b/>
          <w:bCs/>
          <w:sz w:val="24"/>
          <w:szCs w:val="24"/>
          <w:lang w:val="en-US"/>
        </w:rPr>
        <w:t>Problem Approach</w:t>
      </w:r>
    </w:p>
    <w:p w14:paraId="197330E3" w14:textId="77777777" w:rsidR="00562930" w:rsidRPr="00562930" w:rsidRDefault="00562930" w:rsidP="001E2130">
      <w:pPr>
        <w:spacing w:after="0"/>
        <w:jc w:val="both"/>
        <w:rPr>
          <w:b/>
          <w:bCs/>
          <w:i/>
          <w:iCs/>
          <w:sz w:val="24"/>
          <w:szCs w:val="24"/>
          <w:lang w:val="en-US"/>
        </w:rPr>
      </w:pPr>
      <w:r w:rsidRPr="00562930">
        <w:rPr>
          <w:b/>
          <w:bCs/>
          <w:i/>
          <w:iCs/>
          <w:sz w:val="24"/>
          <w:szCs w:val="24"/>
          <w:lang w:val="en-US"/>
        </w:rPr>
        <w:t>Initial Analysis</w:t>
      </w:r>
    </w:p>
    <w:p w14:paraId="57BB861B" w14:textId="42A8EF34" w:rsidR="00562930" w:rsidRDefault="00562930" w:rsidP="001E2130">
      <w:pPr>
        <w:spacing w:after="0"/>
        <w:jc w:val="both"/>
        <w:rPr>
          <w:sz w:val="24"/>
          <w:szCs w:val="24"/>
          <w:lang w:val="en-US"/>
        </w:rPr>
      </w:pPr>
      <w:r w:rsidRPr="00562930">
        <w:rPr>
          <w:sz w:val="24"/>
          <w:szCs w:val="24"/>
          <w:lang w:val="en-US"/>
        </w:rPr>
        <w:t>The problem was approached by identifying a core inefficiency in students’ workflows</w:t>
      </w:r>
      <w:r>
        <w:rPr>
          <w:sz w:val="24"/>
          <w:szCs w:val="24"/>
          <w:lang w:val="en-US"/>
        </w:rPr>
        <w:t xml:space="preserve">. </w:t>
      </w:r>
      <w:r w:rsidRPr="00562930">
        <w:rPr>
          <w:sz w:val="24"/>
          <w:szCs w:val="24"/>
          <w:lang w:val="en-US"/>
        </w:rPr>
        <w:t>To address this, the solution focused on three main aspects: automating content extraction, adapting generated content to short study sessions (5–30 minutes), and maintaining engagement while verifying comprehension.</w:t>
      </w:r>
    </w:p>
    <w:p w14:paraId="11E7FF0D" w14:textId="77777777" w:rsidR="001E2130" w:rsidRPr="00562930" w:rsidRDefault="001E2130" w:rsidP="001E2130">
      <w:pPr>
        <w:spacing w:after="0"/>
        <w:jc w:val="both"/>
        <w:rPr>
          <w:sz w:val="24"/>
          <w:szCs w:val="24"/>
          <w:lang w:val="en-US"/>
        </w:rPr>
      </w:pPr>
    </w:p>
    <w:p w14:paraId="39926B30" w14:textId="63A1F832" w:rsidR="00562930" w:rsidRPr="00562930" w:rsidRDefault="00562930" w:rsidP="001E2130">
      <w:pPr>
        <w:spacing w:after="0"/>
        <w:jc w:val="both"/>
        <w:rPr>
          <w:b/>
          <w:bCs/>
          <w:i/>
          <w:iCs/>
          <w:sz w:val="24"/>
          <w:szCs w:val="24"/>
          <w:lang w:val="en-US"/>
        </w:rPr>
      </w:pPr>
      <w:r w:rsidRPr="00562930">
        <w:rPr>
          <w:b/>
          <w:bCs/>
          <w:i/>
          <w:iCs/>
          <w:sz w:val="24"/>
          <w:szCs w:val="24"/>
          <w:lang w:val="en-US"/>
        </w:rPr>
        <w:t>Architecture Design</w:t>
      </w:r>
    </w:p>
    <w:p w14:paraId="4126D0BA" w14:textId="77777777" w:rsidR="00562930" w:rsidRPr="00562930" w:rsidRDefault="00562930" w:rsidP="001E2130">
      <w:pPr>
        <w:spacing w:after="0"/>
        <w:jc w:val="both"/>
        <w:rPr>
          <w:sz w:val="24"/>
          <w:szCs w:val="24"/>
          <w:lang w:val="en-US"/>
        </w:rPr>
      </w:pPr>
      <w:r w:rsidRPr="00562930">
        <w:rPr>
          <w:sz w:val="24"/>
          <w:szCs w:val="24"/>
          <w:lang w:val="en-US"/>
        </w:rPr>
        <w:t>A full-stack architecture with clear separation of concerns was designed:</w:t>
      </w:r>
    </w:p>
    <w:p w14:paraId="09224392" w14:textId="77777777" w:rsidR="00562930" w:rsidRPr="00562930" w:rsidRDefault="00562930" w:rsidP="001E2130">
      <w:pPr>
        <w:numPr>
          <w:ilvl w:val="0"/>
          <w:numId w:val="3"/>
        </w:numPr>
        <w:spacing w:after="0"/>
        <w:jc w:val="both"/>
        <w:rPr>
          <w:sz w:val="24"/>
          <w:szCs w:val="24"/>
          <w:lang w:val="en-US"/>
        </w:rPr>
      </w:pPr>
      <w:r w:rsidRPr="00562930">
        <w:rPr>
          <w:b/>
          <w:bCs/>
          <w:sz w:val="24"/>
          <w:szCs w:val="24"/>
          <w:lang w:val="en-US"/>
        </w:rPr>
        <w:t xml:space="preserve">Backend (Python / </w:t>
      </w:r>
      <w:proofErr w:type="spellStart"/>
      <w:r w:rsidRPr="00562930">
        <w:rPr>
          <w:b/>
          <w:bCs/>
          <w:sz w:val="24"/>
          <w:szCs w:val="24"/>
          <w:lang w:val="en-US"/>
        </w:rPr>
        <w:t>FastAPI</w:t>
      </w:r>
      <w:proofErr w:type="spellEnd"/>
      <w:r w:rsidRPr="00562930">
        <w:rPr>
          <w:b/>
          <w:bCs/>
          <w:sz w:val="24"/>
          <w:szCs w:val="24"/>
          <w:lang w:val="en-US"/>
        </w:rPr>
        <w:t>)</w:t>
      </w:r>
      <w:r w:rsidRPr="00562930">
        <w:rPr>
          <w:sz w:val="24"/>
          <w:szCs w:val="24"/>
          <w:lang w:val="en-US"/>
        </w:rPr>
        <w:t xml:space="preserve"> for AI orchestration, PDF processing, and data persistence.</w:t>
      </w:r>
    </w:p>
    <w:p w14:paraId="0286DCE8" w14:textId="77777777" w:rsidR="00562930" w:rsidRPr="00562930" w:rsidRDefault="00562930" w:rsidP="001E2130">
      <w:pPr>
        <w:numPr>
          <w:ilvl w:val="0"/>
          <w:numId w:val="3"/>
        </w:numPr>
        <w:spacing w:after="0"/>
        <w:jc w:val="both"/>
        <w:rPr>
          <w:sz w:val="24"/>
          <w:szCs w:val="24"/>
          <w:lang w:val="en-US"/>
        </w:rPr>
      </w:pPr>
      <w:r w:rsidRPr="00562930">
        <w:rPr>
          <w:b/>
          <w:bCs/>
          <w:sz w:val="24"/>
          <w:szCs w:val="24"/>
          <w:lang w:val="en-US"/>
        </w:rPr>
        <w:t>Frontend (React)</w:t>
      </w:r>
      <w:r w:rsidRPr="00562930">
        <w:rPr>
          <w:sz w:val="24"/>
          <w:szCs w:val="24"/>
          <w:lang w:val="en-US"/>
        </w:rPr>
        <w:t xml:space="preserve"> </w:t>
      </w:r>
      <w:proofErr w:type="gramStart"/>
      <w:r w:rsidRPr="00562930">
        <w:rPr>
          <w:sz w:val="24"/>
          <w:szCs w:val="24"/>
          <w:lang w:val="en-US"/>
        </w:rPr>
        <w:t>providing</w:t>
      </w:r>
      <w:proofErr w:type="gramEnd"/>
      <w:r w:rsidRPr="00562930">
        <w:rPr>
          <w:sz w:val="24"/>
          <w:szCs w:val="24"/>
          <w:lang w:val="en-US"/>
        </w:rPr>
        <w:t xml:space="preserve"> a simple, mobile-first interface with a real-time session timer.</w:t>
      </w:r>
    </w:p>
    <w:p w14:paraId="0AD571D9" w14:textId="77777777" w:rsidR="00562930" w:rsidRPr="00562930" w:rsidRDefault="00562930" w:rsidP="001E2130">
      <w:pPr>
        <w:numPr>
          <w:ilvl w:val="0"/>
          <w:numId w:val="3"/>
        </w:numPr>
        <w:spacing w:after="0"/>
        <w:jc w:val="both"/>
        <w:rPr>
          <w:sz w:val="24"/>
          <w:szCs w:val="24"/>
          <w:lang w:val="en-US"/>
        </w:rPr>
      </w:pPr>
      <w:r w:rsidRPr="00562930">
        <w:rPr>
          <w:b/>
          <w:bCs/>
          <w:sz w:val="24"/>
          <w:szCs w:val="24"/>
          <w:lang w:val="en-US"/>
        </w:rPr>
        <w:t>AI Service Layer</w:t>
      </w:r>
      <w:r w:rsidRPr="00562930">
        <w:rPr>
          <w:sz w:val="24"/>
          <w:szCs w:val="24"/>
          <w:lang w:val="en-US"/>
        </w:rPr>
        <w:t xml:space="preserve"> integrating OpenAI GPT-4o-mini for adaptive content generation.</w:t>
      </w:r>
    </w:p>
    <w:p w14:paraId="1579F4A3" w14:textId="18C57920" w:rsidR="00562930" w:rsidRDefault="00562930" w:rsidP="001E2130">
      <w:pPr>
        <w:numPr>
          <w:ilvl w:val="0"/>
          <w:numId w:val="3"/>
        </w:numPr>
        <w:spacing w:after="0"/>
        <w:jc w:val="both"/>
        <w:rPr>
          <w:sz w:val="24"/>
          <w:szCs w:val="24"/>
          <w:lang w:val="en-US"/>
        </w:rPr>
      </w:pPr>
      <w:r w:rsidRPr="00562930">
        <w:rPr>
          <w:b/>
          <w:bCs/>
          <w:sz w:val="24"/>
          <w:szCs w:val="24"/>
          <w:lang w:val="en-US"/>
        </w:rPr>
        <w:t>Database (SQLite)</w:t>
      </w:r>
      <w:r w:rsidRPr="00562930">
        <w:rPr>
          <w:sz w:val="24"/>
          <w:szCs w:val="24"/>
          <w:lang w:val="en-US"/>
        </w:rPr>
        <w:t xml:space="preserve"> storing subjects, topics, documents, and study sessions.</w:t>
      </w:r>
    </w:p>
    <w:p w14:paraId="3712918F" w14:textId="77777777" w:rsidR="001E2130" w:rsidRPr="00562930" w:rsidRDefault="001E2130" w:rsidP="001E2130">
      <w:pPr>
        <w:spacing w:after="0"/>
        <w:jc w:val="both"/>
        <w:rPr>
          <w:sz w:val="24"/>
          <w:szCs w:val="24"/>
          <w:lang w:val="en-US"/>
        </w:rPr>
      </w:pPr>
    </w:p>
    <w:p w14:paraId="02AAC0CC" w14:textId="77777777" w:rsidR="00562930" w:rsidRPr="00562930" w:rsidRDefault="00562930" w:rsidP="001E2130">
      <w:pPr>
        <w:spacing w:after="0"/>
        <w:jc w:val="both"/>
        <w:rPr>
          <w:b/>
          <w:bCs/>
          <w:i/>
          <w:iCs/>
          <w:sz w:val="24"/>
          <w:szCs w:val="24"/>
          <w:lang w:val="en-US"/>
        </w:rPr>
      </w:pPr>
      <w:r w:rsidRPr="00562930">
        <w:rPr>
          <w:b/>
          <w:bCs/>
          <w:i/>
          <w:iCs/>
          <w:sz w:val="24"/>
          <w:szCs w:val="24"/>
          <w:lang w:val="en-US"/>
        </w:rPr>
        <w:t>Key Design Decisions</w:t>
      </w:r>
    </w:p>
    <w:p w14:paraId="6BB312B2" w14:textId="77777777" w:rsidR="00562930" w:rsidRDefault="00562930" w:rsidP="001E2130">
      <w:pPr>
        <w:spacing w:after="0"/>
        <w:jc w:val="both"/>
        <w:rPr>
          <w:sz w:val="24"/>
          <w:szCs w:val="24"/>
          <w:lang w:val="en-US"/>
        </w:rPr>
      </w:pPr>
      <w:r w:rsidRPr="00562930">
        <w:rPr>
          <w:sz w:val="24"/>
          <w:szCs w:val="24"/>
          <w:lang w:val="en-US"/>
        </w:rPr>
        <w:t>Study content is generated dynamically based on session duration using a reading-speed heuristic to control length. A lightweight visual countdown timer supports focus without being intrusive. All AI-generated output follows a fixed structure (learning objective, content, key concepts) to improve readability and enable consistent presentation.</w:t>
      </w:r>
    </w:p>
    <w:p w14:paraId="7A509C10" w14:textId="77777777" w:rsidR="00562930" w:rsidRPr="00562930" w:rsidRDefault="00562930" w:rsidP="001E2130">
      <w:pPr>
        <w:spacing w:after="0"/>
        <w:jc w:val="both"/>
        <w:rPr>
          <w:sz w:val="24"/>
          <w:szCs w:val="24"/>
          <w:lang w:val="en-US"/>
        </w:rPr>
      </w:pPr>
    </w:p>
    <w:p w14:paraId="6E86E267" w14:textId="2682563C" w:rsidR="00356E51" w:rsidRDefault="00562930" w:rsidP="001E2130">
      <w:pPr>
        <w:spacing w:after="0"/>
        <w:jc w:val="both"/>
        <w:rPr>
          <w:b/>
          <w:bCs/>
          <w:sz w:val="24"/>
          <w:szCs w:val="24"/>
        </w:rPr>
      </w:pPr>
      <w:r w:rsidRPr="00562930">
        <w:rPr>
          <w:b/>
          <w:bCs/>
          <w:sz w:val="24"/>
          <w:szCs w:val="24"/>
        </w:rPr>
        <w:t xml:space="preserve">AI Tools in </w:t>
      </w:r>
      <w:proofErr w:type="spellStart"/>
      <w:r w:rsidRPr="00562930">
        <w:rPr>
          <w:b/>
          <w:bCs/>
          <w:sz w:val="24"/>
          <w:szCs w:val="24"/>
        </w:rPr>
        <w:t>Development</w:t>
      </w:r>
      <w:proofErr w:type="spellEnd"/>
    </w:p>
    <w:p w14:paraId="32BAA62B" w14:textId="084A6219" w:rsidR="00803440" w:rsidRPr="00803440" w:rsidRDefault="00803440" w:rsidP="001E2130">
      <w:pPr>
        <w:spacing w:after="0"/>
        <w:jc w:val="both"/>
        <w:rPr>
          <w:b/>
          <w:bCs/>
          <w:i/>
          <w:iCs/>
          <w:sz w:val="24"/>
          <w:szCs w:val="24"/>
          <w:lang w:val="en-US"/>
        </w:rPr>
      </w:pPr>
      <w:r w:rsidRPr="00803440">
        <w:rPr>
          <w:b/>
          <w:bCs/>
          <w:i/>
          <w:iCs/>
          <w:sz w:val="24"/>
          <w:szCs w:val="24"/>
          <w:lang w:val="en-US"/>
        </w:rPr>
        <w:t>A. GitHub Copilot</w:t>
      </w:r>
      <w:r w:rsidRPr="00803440">
        <w:rPr>
          <w:b/>
          <w:bCs/>
          <w:i/>
          <w:iCs/>
          <w:sz w:val="24"/>
          <w:szCs w:val="24"/>
          <w:lang w:val="en-US"/>
        </w:rPr>
        <w:t xml:space="preserve"> </w:t>
      </w:r>
      <w:r w:rsidRPr="00803440">
        <w:rPr>
          <w:b/>
          <w:bCs/>
          <w:i/>
          <w:iCs/>
          <w:sz w:val="24"/>
          <w:szCs w:val="24"/>
          <w:lang w:val="en-US"/>
        </w:rPr>
        <w:t>(Throughout Development)</w:t>
      </w:r>
    </w:p>
    <w:p w14:paraId="47774B65" w14:textId="69F9D071" w:rsidR="00803440" w:rsidRDefault="00803440" w:rsidP="001E2130">
      <w:pPr>
        <w:spacing w:after="0"/>
        <w:jc w:val="both"/>
        <w:rPr>
          <w:sz w:val="24"/>
          <w:szCs w:val="24"/>
          <w:lang w:val="en-US"/>
        </w:rPr>
      </w:pPr>
      <w:r w:rsidRPr="00803440">
        <w:rPr>
          <w:sz w:val="24"/>
          <w:szCs w:val="24"/>
          <w:lang w:val="en-US"/>
        </w:rPr>
        <w:t xml:space="preserve">GitHub Copilot was used throughout development to accelerate implementation and improve code quality. It assisted with generating boilerplate code for </w:t>
      </w:r>
      <w:proofErr w:type="spellStart"/>
      <w:r w:rsidRPr="00803440">
        <w:rPr>
          <w:sz w:val="24"/>
          <w:szCs w:val="24"/>
          <w:lang w:val="en-US"/>
        </w:rPr>
        <w:t>FastAPI</w:t>
      </w:r>
      <w:proofErr w:type="spellEnd"/>
      <w:r w:rsidRPr="00803440">
        <w:rPr>
          <w:sz w:val="24"/>
          <w:szCs w:val="24"/>
          <w:lang w:val="en-US"/>
        </w:rPr>
        <w:t xml:space="preserve"> endpoints, React components, and database interactions</w:t>
      </w:r>
      <w:r>
        <w:rPr>
          <w:sz w:val="24"/>
          <w:szCs w:val="24"/>
          <w:lang w:val="en-US"/>
        </w:rPr>
        <w:t xml:space="preserve">. </w:t>
      </w:r>
      <w:r w:rsidRPr="00803440">
        <w:rPr>
          <w:sz w:val="24"/>
          <w:szCs w:val="24"/>
          <w:lang w:val="en-US"/>
        </w:rPr>
        <w:t>Copilot was also used during refactoring to simplify code structure and maintain readability.</w:t>
      </w:r>
    </w:p>
    <w:p w14:paraId="2B5462E3" w14:textId="77777777" w:rsidR="001E2130" w:rsidRPr="00803440" w:rsidRDefault="001E2130" w:rsidP="001E2130">
      <w:pPr>
        <w:spacing w:after="0"/>
        <w:jc w:val="both"/>
        <w:rPr>
          <w:sz w:val="24"/>
          <w:szCs w:val="24"/>
          <w:lang w:val="en-US"/>
        </w:rPr>
      </w:pPr>
    </w:p>
    <w:p w14:paraId="46944100" w14:textId="77777777" w:rsidR="00803440" w:rsidRPr="00803440" w:rsidRDefault="00803440" w:rsidP="001E2130">
      <w:pPr>
        <w:spacing w:after="0"/>
        <w:jc w:val="both"/>
        <w:rPr>
          <w:b/>
          <w:bCs/>
          <w:i/>
          <w:iCs/>
          <w:sz w:val="24"/>
          <w:szCs w:val="24"/>
          <w:lang w:val="en-US"/>
        </w:rPr>
      </w:pPr>
      <w:r w:rsidRPr="00803440">
        <w:rPr>
          <w:b/>
          <w:bCs/>
          <w:i/>
          <w:iCs/>
          <w:sz w:val="24"/>
          <w:szCs w:val="24"/>
          <w:lang w:val="en-US"/>
        </w:rPr>
        <w:t>B. OpenAI GPT-4o-mini (Core Feature)</w:t>
      </w:r>
    </w:p>
    <w:p w14:paraId="34B6E4AD" w14:textId="3605C1C0" w:rsidR="00803440" w:rsidRDefault="00803440" w:rsidP="001E2130">
      <w:pPr>
        <w:spacing w:after="0"/>
        <w:jc w:val="both"/>
        <w:rPr>
          <w:sz w:val="24"/>
          <w:szCs w:val="24"/>
          <w:lang w:val="en-US"/>
        </w:rPr>
      </w:pPr>
      <w:r w:rsidRPr="00803440">
        <w:rPr>
          <w:sz w:val="24"/>
          <w:szCs w:val="24"/>
          <w:lang w:val="en-US"/>
        </w:rPr>
        <w:t>The OpenAI GPT-4o-mini model was used as the core AI component for dynamic educational content generation. Prompt engineering was applied to adapt content length and depth to different session durations, ensuring that generated material fit realistic study time constraints. Prompts enforced a structured output format with clearly defined sections to maintain consistency and readability across sessions.</w:t>
      </w:r>
    </w:p>
    <w:p w14:paraId="601B5517" w14:textId="77777777" w:rsidR="001E2130" w:rsidRPr="00803440" w:rsidRDefault="001E2130" w:rsidP="001E2130">
      <w:pPr>
        <w:spacing w:after="0"/>
        <w:jc w:val="both"/>
        <w:rPr>
          <w:sz w:val="24"/>
          <w:szCs w:val="24"/>
          <w:lang w:val="en-US"/>
        </w:rPr>
      </w:pPr>
    </w:p>
    <w:p w14:paraId="676F840E" w14:textId="77777777" w:rsidR="00803440" w:rsidRPr="00803440" w:rsidRDefault="00803440" w:rsidP="001E2130">
      <w:pPr>
        <w:spacing w:after="0"/>
        <w:jc w:val="both"/>
        <w:rPr>
          <w:b/>
          <w:bCs/>
          <w:i/>
          <w:iCs/>
          <w:sz w:val="24"/>
          <w:szCs w:val="24"/>
          <w:lang w:val="en-US"/>
        </w:rPr>
      </w:pPr>
      <w:r w:rsidRPr="00803440">
        <w:rPr>
          <w:b/>
          <w:bCs/>
          <w:i/>
          <w:iCs/>
          <w:sz w:val="24"/>
          <w:szCs w:val="24"/>
          <w:lang w:val="en-US"/>
        </w:rPr>
        <w:t>C. Claude / ChatGPT (Development Assistance)</w:t>
      </w:r>
    </w:p>
    <w:p w14:paraId="3C2A0AAB" w14:textId="77777777" w:rsidR="00803440" w:rsidRDefault="00803440" w:rsidP="001E2130">
      <w:pPr>
        <w:spacing w:after="0"/>
        <w:jc w:val="both"/>
        <w:rPr>
          <w:sz w:val="24"/>
          <w:szCs w:val="24"/>
          <w:lang w:val="en-US"/>
        </w:rPr>
      </w:pPr>
      <w:r w:rsidRPr="00803440">
        <w:rPr>
          <w:sz w:val="24"/>
          <w:szCs w:val="24"/>
          <w:lang w:val="en-US"/>
        </w:rPr>
        <w:t xml:space="preserve">Claude and ChatGPT were used as development support tools to debug complex frontend and backend issues, validate architectural decisions, </w:t>
      </w:r>
      <w:proofErr w:type="gramStart"/>
      <w:r w:rsidRPr="00803440">
        <w:rPr>
          <w:sz w:val="24"/>
          <w:szCs w:val="24"/>
          <w:lang w:val="en-US"/>
        </w:rPr>
        <w:t>and design</w:t>
      </w:r>
      <w:proofErr w:type="gramEnd"/>
      <w:r w:rsidRPr="00803440">
        <w:rPr>
          <w:sz w:val="24"/>
          <w:szCs w:val="24"/>
          <w:lang w:val="en-US"/>
        </w:rPr>
        <w:t xml:space="preserve"> supporting mechanisms </w:t>
      </w:r>
      <w:r w:rsidRPr="00803440">
        <w:rPr>
          <w:sz w:val="24"/>
          <w:szCs w:val="24"/>
          <w:lang w:val="en-US"/>
        </w:rPr>
        <w:lastRenderedPageBreak/>
        <w:t>such as retry logic and a lightweight post-processing pipeline for cleaning and structuring AI-generated outputs.</w:t>
      </w:r>
    </w:p>
    <w:p w14:paraId="4C7C8574" w14:textId="77777777" w:rsidR="00803440" w:rsidRDefault="00803440" w:rsidP="001E2130">
      <w:pPr>
        <w:spacing w:after="0"/>
        <w:jc w:val="both"/>
        <w:rPr>
          <w:sz w:val="24"/>
          <w:szCs w:val="24"/>
          <w:lang w:val="en-US"/>
        </w:rPr>
      </w:pPr>
    </w:p>
    <w:p w14:paraId="4E1C46A7" w14:textId="09979E41" w:rsidR="00DC66DE" w:rsidRPr="001E2130" w:rsidRDefault="00DC66DE" w:rsidP="001E2130">
      <w:pPr>
        <w:spacing w:after="0"/>
        <w:jc w:val="both"/>
        <w:rPr>
          <w:b/>
          <w:bCs/>
          <w:sz w:val="24"/>
          <w:szCs w:val="24"/>
          <w:lang w:val="en-US"/>
        </w:rPr>
      </w:pPr>
      <w:r w:rsidRPr="001E2130">
        <w:rPr>
          <w:b/>
          <w:bCs/>
          <w:sz w:val="24"/>
          <w:szCs w:val="24"/>
          <w:lang w:val="en-US"/>
        </w:rPr>
        <w:t>Challenges faced and solutions</w:t>
      </w:r>
    </w:p>
    <w:p w14:paraId="2E0CD26C" w14:textId="77777777" w:rsidR="001E2130" w:rsidRPr="001E2130" w:rsidRDefault="001E2130" w:rsidP="001E2130">
      <w:pPr>
        <w:spacing w:after="0"/>
        <w:jc w:val="both"/>
        <w:rPr>
          <w:b/>
          <w:bCs/>
          <w:i/>
          <w:iCs/>
          <w:sz w:val="24"/>
          <w:szCs w:val="24"/>
          <w:lang w:val="en-US"/>
        </w:rPr>
      </w:pPr>
      <w:r w:rsidRPr="001E2130">
        <w:rPr>
          <w:b/>
          <w:bCs/>
          <w:i/>
          <w:iCs/>
          <w:sz w:val="24"/>
          <w:szCs w:val="24"/>
          <w:lang w:val="en-US"/>
        </w:rPr>
        <w:t>Challenge 1: Adapting Content Length to Time and Cost Constraints</w:t>
      </w:r>
    </w:p>
    <w:p w14:paraId="3CF152A0" w14:textId="77777777" w:rsidR="001E2130" w:rsidRDefault="001E2130" w:rsidP="001E2130">
      <w:pPr>
        <w:spacing w:after="0"/>
        <w:jc w:val="both"/>
        <w:rPr>
          <w:sz w:val="24"/>
          <w:szCs w:val="24"/>
          <w:lang w:val="en-US"/>
        </w:rPr>
      </w:pPr>
      <w:r w:rsidRPr="001E2130">
        <w:rPr>
          <w:sz w:val="24"/>
          <w:szCs w:val="24"/>
          <w:lang w:val="en-US"/>
        </w:rPr>
        <w:t>A key challenge was controlling the amount of content generated by the language model according to session duration, since excessive token usage increases cost and harms usability in short sessions.</w:t>
      </w:r>
      <w:r w:rsidRPr="001E2130">
        <w:rPr>
          <w:sz w:val="24"/>
          <w:szCs w:val="24"/>
          <w:lang w:val="en-US"/>
        </w:rPr>
        <w:br/>
      </w:r>
      <w:r w:rsidRPr="001E2130">
        <w:rPr>
          <w:b/>
          <w:bCs/>
          <w:sz w:val="24"/>
          <w:szCs w:val="24"/>
          <w:lang w:val="en-US"/>
        </w:rPr>
        <w:t>Solution</w:t>
      </w:r>
      <w:r w:rsidRPr="001E2130">
        <w:rPr>
          <w:sz w:val="24"/>
          <w:szCs w:val="24"/>
          <w:lang w:val="en-US"/>
        </w:rPr>
        <w:t>: A duration-based generation strategy was implemented, estimating content length using an average reading speed and dynamically adjusting token limits. Prompts were conditioned on session duration to balance content relevance, time constraints, and API cost.</w:t>
      </w:r>
    </w:p>
    <w:p w14:paraId="6EB46CD4" w14:textId="77777777" w:rsidR="001E2130" w:rsidRPr="001E2130" w:rsidRDefault="001E2130" w:rsidP="001E2130">
      <w:pPr>
        <w:spacing w:after="0"/>
        <w:jc w:val="both"/>
        <w:rPr>
          <w:sz w:val="24"/>
          <w:szCs w:val="24"/>
          <w:lang w:val="en-US"/>
        </w:rPr>
      </w:pPr>
    </w:p>
    <w:p w14:paraId="2EFAE194" w14:textId="28ABDD17" w:rsidR="001E2130" w:rsidRPr="001E2130" w:rsidRDefault="001E2130" w:rsidP="001E2130">
      <w:pPr>
        <w:spacing w:after="0"/>
        <w:jc w:val="both"/>
        <w:rPr>
          <w:b/>
          <w:bCs/>
          <w:i/>
          <w:iCs/>
          <w:sz w:val="24"/>
          <w:szCs w:val="24"/>
          <w:lang w:val="en-US"/>
        </w:rPr>
      </w:pPr>
      <w:r w:rsidRPr="001E2130">
        <w:rPr>
          <w:b/>
          <w:bCs/>
          <w:i/>
          <w:iCs/>
          <w:sz w:val="24"/>
          <w:szCs w:val="24"/>
          <w:lang w:val="en-US"/>
        </w:rPr>
        <w:t xml:space="preserve">Challenge </w:t>
      </w:r>
      <w:r w:rsidRPr="001E2130">
        <w:rPr>
          <w:b/>
          <w:bCs/>
          <w:i/>
          <w:iCs/>
          <w:sz w:val="24"/>
          <w:szCs w:val="24"/>
          <w:lang w:val="en-US"/>
        </w:rPr>
        <w:t>2</w:t>
      </w:r>
      <w:r w:rsidRPr="001E2130">
        <w:rPr>
          <w:b/>
          <w:bCs/>
          <w:i/>
          <w:iCs/>
          <w:sz w:val="24"/>
          <w:szCs w:val="24"/>
          <w:lang w:val="en-US"/>
        </w:rPr>
        <w:t>: Preserving Readability During Post-Processing</w:t>
      </w:r>
    </w:p>
    <w:p w14:paraId="69ACACED" w14:textId="77777777" w:rsidR="001E2130" w:rsidRDefault="001E2130" w:rsidP="001E2130">
      <w:pPr>
        <w:spacing w:after="0"/>
        <w:jc w:val="both"/>
        <w:rPr>
          <w:sz w:val="24"/>
          <w:szCs w:val="24"/>
          <w:lang w:val="en-US"/>
        </w:rPr>
      </w:pPr>
      <w:r w:rsidRPr="001E2130">
        <w:rPr>
          <w:sz w:val="24"/>
          <w:szCs w:val="24"/>
          <w:lang w:val="en-US"/>
        </w:rPr>
        <w:t>Early text-cleaning steps unintentionally removed paragraph structure, resulting in large, unstructured text blocks that reduced readability.</w:t>
      </w:r>
      <w:r w:rsidRPr="001E2130">
        <w:rPr>
          <w:sz w:val="24"/>
          <w:szCs w:val="24"/>
          <w:lang w:val="en-US"/>
        </w:rPr>
        <w:br/>
      </w:r>
      <w:r w:rsidRPr="001E2130">
        <w:rPr>
          <w:b/>
          <w:bCs/>
          <w:sz w:val="24"/>
          <w:szCs w:val="24"/>
          <w:lang w:val="en-US"/>
        </w:rPr>
        <w:t>Solution</w:t>
      </w:r>
      <w:r w:rsidRPr="001E2130">
        <w:rPr>
          <w:sz w:val="24"/>
          <w:szCs w:val="24"/>
          <w:lang w:val="en-US"/>
        </w:rPr>
        <w:t>: The post-processing pipeline was adjusted to preserve line breaks and paragraph spacing while still removing unwanted formatting artifacts.</w:t>
      </w:r>
    </w:p>
    <w:p w14:paraId="4E108BBC" w14:textId="77777777" w:rsidR="001E2130" w:rsidRPr="001E2130" w:rsidRDefault="001E2130" w:rsidP="001E2130">
      <w:pPr>
        <w:spacing w:after="0"/>
        <w:jc w:val="both"/>
        <w:rPr>
          <w:sz w:val="24"/>
          <w:szCs w:val="24"/>
          <w:lang w:val="en-US"/>
        </w:rPr>
      </w:pPr>
    </w:p>
    <w:p w14:paraId="146FB85F" w14:textId="0D8A060C" w:rsidR="001E2130" w:rsidRPr="001E2130" w:rsidRDefault="001E2130" w:rsidP="001E2130">
      <w:pPr>
        <w:spacing w:after="0"/>
        <w:jc w:val="both"/>
        <w:rPr>
          <w:b/>
          <w:bCs/>
          <w:i/>
          <w:iCs/>
          <w:sz w:val="24"/>
          <w:szCs w:val="24"/>
          <w:lang w:val="en-US"/>
        </w:rPr>
      </w:pPr>
      <w:r w:rsidRPr="001E2130">
        <w:rPr>
          <w:b/>
          <w:bCs/>
          <w:i/>
          <w:iCs/>
          <w:sz w:val="24"/>
          <w:szCs w:val="24"/>
          <w:lang w:val="en-US"/>
        </w:rPr>
        <w:t xml:space="preserve">Challenge </w:t>
      </w:r>
      <w:r w:rsidRPr="001E2130">
        <w:rPr>
          <w:b/>
          <w:bCs/>
          <w:i/>
          <w:iCs/>
          <w:sz w:val="24"/>
          <w:szCs w:val="24"/>
          <w:lang w:val="en-US"/>
        </w:rPr>
        <w:t>3</w:t>
      </w:r>
      <w:r w:rsidRPr="001E2130">
        <w:rPr>
          <w:b/>
          <w:bCs/>
          <w:i/>
          <w:iCs/>
          <w:sz w:val="24"/>
          <w:szCs w:val="24"/>
          <w:lang w:val="en-US"/>
        </w:rPr>
        <w:t>: Maintaining User Attention and Motivation</w:t>
      </w:r>
    </w:p>
    <w:p w14:paraId="1D00CF55" w14:textId="77777777" w:rsidR="001E2130" w:rsidRPr="001E2130" w:rsidRDefault="001E2130" w:rsidP="001E2130">
      <w:pPr>
        <w:spacing w:after="0"/>
        <w:jc w:val="both"/>
        <w:rPr>
          <w:sz w:val="24"/>
          <w:szCs w:val="24"/>
          <w:lang w:val="en-US"/>
        </w:rPr>
      </w:pPr>
      <w:r w:rsidRPr="001E2130">
        <w:rPr>
          <w:sz w:val="24"/>
          <w:szCs w:val="24"/>
          <w:lang w:val="en-US"/>
        </w:rPr>
        <w:t>Text-only study sessions risked becoming monotonous, particularly during short or distracted study windows.</w:t>
      </w:r>
      <w:r w:rsidRPr="001E2130">
        <w:rPr>
          <w:sz w:val="24"/>
          <w:szCs w:val="24"/>
          <w:lang w:val="en-US"/>
        </w:rPr>
        <w:br/>
      </w:r>
      <w:r w:rsidRPr="001E2130">
        <w:rPr>
          <w:b/>
          <w:bCs/>
          <w:sz w:val="24"/>
          <w:szCs w:val="24"/>
          <w:lang w:val="en-US"/>
        </w:rPr>
        <w:t>Solution</w:t>
      </w:r>
      <w:r w:rsidRPr="001E2130">
        <w:rPr>
          <w:sz w:val="24"/>
          <w:szCs w:val="24"/>
          <w:lang w:val="en-US"/>
        </w:rPr>
        <w:t>: A lightweight visual countdown timer with color transitions was added to reinforce focus, along with immediate quiz performance feedback to support motivation and learning awareness.</w:t>
      </w:r>
    </w:p>
    <w:p w14:paraId="2268DCB1" w14:textId="09E67DE2" w:rsidR="00400111" w:rsidRDefault="00400111">
      <w:pPr>
        <w:rPr>
          <w:b/>
          <w:bCs/>
          <w:sz w:val="24"/>
          <w:szCs w:val="24"/>
          <w:lang w:val="en-US"/>
        </w:rPr>
      </w:pPr>
      <w:r>
        <w:rPr>
          <w:b/>
          <w:bCs/>
          <w:sz w:val="24"/>
          <w:szCs w:val="24"/>
          <w:lang w:val="en-US"/>
        </w:rPr>
        <w:br w:type="page"/>
      </w:r>
    </w:p>
    <w:p w14:paraId="6A77FE79" w14:textId="29C55805" w:rsidR="00562930" w:rsidRDefault="00400111" w:rsidP="001E2130">
      <w:pPr>
        <w:spacing w:after="0"/>
        <w:jc w:val="both"/>
        <w:rPr>
          <w:b/>
          <w:bCs/>
          <w:sz w:val="24"/>
          <w:szCs w:val="24"/>
          <w:lang w:val="en-US"/>
        </w:rPr>
      </w:pPr>
      <w:r>
        <w:rPr>
          <w:b/>
          <w:bCs/>
          <w:sz w:val="24"/>
          <w:szCs w:val="24"/>
          <w:lang w:val="en-US"/>
        </w:rPr>
        <w:lastRenderedPageBreak/>
        <w:t>DEMO VIDEO</w:t>
      </w:r>
    </w:p>
    <w:p w14:paraId="4FDE7676" w14:textId="77777777" w:rsidR="004645E9" w:rsidRDefault="004645E9" w:rsidP="001E2130">
      <w:pPr>
        <w:spacing w:after="0"/>
        <w:jc w:val="both"/>
        <w:rPr>
          <w:b/>
          <w:bCs/>
          <w:sz w:val="24"/>
          <w:szCs w:val="24"/>
          <w:lang w:val="en-US"/>
        </w:rPr>
      </w:pPr>
    </w:p>
    <w:p w14:paraId="5B7A1A56" w14:textId="1B50C1CD" w:rsidR="00D13AE9" w:rsidRPr="00562930" w:rsidRDefault="004645E9" w:rsidP="001E2130">
      <w:pPr>
        <w:spacing w:after="0"/>
        <w:jc w:val="both"/>
        <w:rPr>
          <w:b/>
          <w:bCs/>
          <w:sz w:val="24"/>
          <w:szCs w:val="24"/>
          <w:lang w:val="en-US"/>
        </w:rPr>
      </w:pPr>
      <w:r>
        <w:rPr>
          <w:b/>
          <w:bCs/>
          <w:sz w:val="24"/>
          <w:szCs w:val="24"/>
          <w:lang w:val="en-US"/>
        </w:rPr>
        <w:t xml:space="preserve">Link: </w:t>
      </w:r>
      <w:hyperlink r:id="rId8" w:history="1">
        <w:r w:rsidRPr="004645E9">
          <w:rPr>
            <w:rStyle w:val="Hipervnculo"/>
            <w:b/>
            <w:bCs/>
            <w:sz w:val="24"/>
            <w:szCs w:val="24"/>
            <w:lang w:val="en-US"/>
          </w:rPr>
          <w:t>José Arellano - Trial A</w:t>
        </w:r>
        <w:r w:rsidRPr="004645E9">
          <w:rPr>
            <w:rStyle w:val="Hipervnculo"/>
            <w:b/>
            <w:bCs/>
            <w:sz w:val="24"/>
            <w:szCs w:val="24"/>
            <w:lang w:val="en-US"/>
          </w:rPr>
          <w:t>I</w:t>
        </w:r>
        <w:r w:rsidRPr="004645E9">
          <w:rPr>
            <w:rStyle w:val="Hipervnculo"/>
            <w:b/>
            <w:bCs/>
            <w:sz w:val="24"/>
            <w:szCs w:val="24"/>
            <w:lang w:val="en-US"/>
          </w:rPr>
          <w:t xml:space="preserve"> Project - Study Sprint</w:t>
        </w:r>
      </w:hyperlink>
    </w:p>
    <w:sectPr w:rsidR="00D13AE9" w:rsidRPr="00562930" w:rsidSect="00633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FD4"/>
    <w:multiLevelType w:val="multilevel"/>
    <w:tmpl w:val="D9A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71E3"/>
    <w:multiLevelType w:val="multilevel"/>
    <w:tmpl w:val="A3BE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1407F"/>
    <w:multiLevelType w:val="multilevel"/>
    <w:tmpl w:val="EED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877254">
    <w:abstractNumId w:val="2"/>
  </w:num>
  <w:num w:numId="2" w16cid:durableId="1294796880">
    <w:abstractNumId w:val="1"/>
  </w:num>
  <w:num w:numId="3" w16cid:durableId="114196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04"/>
    <w:rsid w:val="00020AAC"/>
    <w:rsid w:val="000A3704"/>
    <w:rsid w:val="001E2130"/>
    <w:rsid w:val="00356E51"/>
    <w:rsid w:val="00400111"/>
    <w:rsid w:val="004645E9"/>
    <w:rsid w:val="00562930"/>
    <w:rsid w:val="0063397E"/>
    <w:rsid w:val="00677876"/>
    <w:rsid w:val="00803440"/>
    <w:rsid w:val="009614EE"/>
    <w:rsid w:val="00A76046"/>
    <w:rsid w:val="00A92467"/>
    <w:rsid w:val="00D13AE9"/>
    <w:rsid w:val="00DC66DE"/>
    <w:rsid w:val="00DD2B42"/>
    <w:rsid w:val="00FC31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B116"/>
  <w15:chartTrackingRefBased/>
  <w15:docId w15:val="{0AB2F3A0-62D0-4B2D-BD89-EDD5CFC0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704"/>
  </w:style>
  <w:style w:type="paragraph" w:styleId="Ttulo1">
    <w:name w:val="heading 1"/>
    <w:basedOn w:val="Normal"/>
    <w:next w:val="Normal"/>
    <w:link w:val="Ttulo1Car"/>
    <w:uiPriority w:val="9"/>
    <w:qFormat/>
    <w:rsid w:val="000A3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7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7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7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7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7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7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7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7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37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7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7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7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7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7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7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704"/>
    <w:rPr>
      <w:rFonts w:eastAsiaTheme="majorEastAsia" w:cstheme="majorBidi"/>
      <w:color w:val="272727" w:themeColor="text1" w:themeTint="D8"/>
    </w:rPr>
  </w:style>
  <w:style w:type="paragraph" w:styleId="Ttulo">
    <w:name w:val="Title"/>
    <w:basedOn w:val="Normal"/>
    <w:next w:val="Normal"/>
    <w:link w:val="TtuloCar"/>
    <w:uiPriority w:val="10"/>
    <w:qFormat/>
    <w:rsid w:val="000A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7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7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7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704"/>
    <w:pPr>
      <w:spacing w:before="160"/>
      <w:jc w:val="center"/>
    </w:pPr>
    <w:rPr>
      <w:i/>
      <w:iCs/>
      <w:color w:val="404040" w:themeColor="text1" w:themeTint="BF"/>
    </w:rPr>
  </w:style>
  <w:style w:type="character" w:customStyle="1" w:styleId="CitaCar">
    <w:name w:val="Cita Car"/>
    <w:basedOn w:val="Fuentedeprrafopredeter"/>
    <w:link w:val="Cita"/>
    <w:uiPriority w:val="29"/>
    <w:rsid w:val="000A3704"/>
    <w:rPr>
      <w:i/>
      <w:iCs/>
      <w:color w:val="404040" w:themeColor="text1" w:themeTint="BF"/>
    </w:rPr>
  </w:style>
  <w:style w:type="paragraph" w:styleId="Prrafodelista">
    <w:name w:val="List Paragraph"/>
    <w:basedOn w:val="Normal"/>
    <w:uiPriority w:val="34"/>
    <w:qFormat/>
    <w:rsid w:val="000A3704"/>
    <w:pPr>
      <w:ind w:left="720"/>
      <w:contextualSpacing/>
    </w:pPr>
  </w:style>
  <w:style w:type="character" w:styleId="nfasisintenso">
    <w:name w:val="Intense Emphasis"/>
    <w:basedOn w:val="Fuentedeprrafopredeter"/>
    <w:uiPriority w:val="21"/>
    <w:qFormat/>
    <w:rsid w:val="000A3704"/>
    <w:rPr>
      <w:i/>
      <w:iCs/>
      <w:color w:val="0F4761" w:themeColor="accent1" w:themeShade="BF"/>
    </w:rPr>
  </w:style>
  <w:style w:type="paragraph" w:styleId="Citadestacada">
    <w:name w:val="Intense Quote"/>
    <w:basedOn w:val="Normal"/>
    <w:next w:val="Normal"/>
    <w:link w:val="CitadestacadaCar"/>
    <w:uiPriority w:val="30"/>
    <w:qFormat/>
    <w:rsid w:val="000A3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704"/>
    <w:rPr>
      <w:i/>
      <w:iCs/>
      <w:color w:val="0F4761" w:themeColor="accent1" w:themeShade="BF"/>
    </w:rPr>
  </w:style>
  <w:style w:type="character" w:styleId="Referenciaintensa">
    <w:name w:val="Intense Reference"/>
    <w:basedOn w:val="Fuentedeprrafopredeter"/>
    <w:uiPriority w:val="32"/>
    <w:qFormat/>
    <w:rsid w:val="000A3704"/>
    <w:rPr>
      <w:b/>
      <w:bCs/>
      <w:smallCaps/>
      <w:color w:val="0F4761" w:themeColor="accent1" w:themeShade="BF"/>
      <w:spacing w:val="5"/>
    </w:rPr>
  </w:style>
  <w:style w:type="character" w:styleId="Hipervnculo">
    <w:name w:val="Hyperlink"/>
    <w:basedOn w:val="Fuentedeprrafopredeter"/>
    <w:uiPriority w:val="99"/>
    <w:unhideWhenUsed/>
    <w:rsid w:val="004645E9"/>
    <w:rPr>
      <w:color w:val="467886" w:themeColor="hyperlink"/>
      <w:u w:val="single"/>
    </w:rPr>
  </w:style>
  <w:style w:type="character" w:styleId="Mencinsinresolver">
    <w:name w:val="Unresolved Mention"/>
    <w:basedOn w:val="Fuentedeprrafopredeter"/>
    <w:uiPriority w:val="99"/>
    <w:semiHidden/>
    <w:unhideWhenUsed/>
    <w:rsid w:val="004645E9"/>
    <w:rPr>
      <w:color w:val="605E5C"/>
      <w:shd w:val="clear" w:color="auto" w:fill="E1DFDD"/>
    </w:rPr>
  </w:style>
  <w:style w:type="character" w:styleId="Hipervnculovisitado">
    <w:name w:val="FollowedHyperlink"/>
    <w:basedOn w:val="Fuentedeprrafopredeter"/>
    <w:uiPriority w:val="99"/>
    <w:semiHidden/>
    <w:unhideWhenUsed/>
    <w:rsid w:val="004645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fpAHSPd1vYVKIO6TMYPsfF5Xv358Z95y/view?usp=shari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ddyArellano/StudySprint_TrialAiProjec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4</Pages>
  <Words>702</Words>
  <Characters>3862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Juan Arellano Juarez</dc:creator>
  <cp:keywords/>
  <dc:description/>
  <cp:lastModifiedBy>Jose Juan Arellano Juarez</cp:lastModifiedBy>
  <cp:revision>7</cp:revision>
  <cp:lastPrinted>2025-12-29T08:05:00Z</cp:lastPrinted>
  <dcterms:created xsi:type="dcterms:W3CDTF">2025-12-29T04:12:00Z</dcterms:created>
  <dcterms:modified xsi:type="dcterms:W3CDTF">2025-12-29T08:13:00Z</dcterms:modified>
</cp:coreProperties>
</file>