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Task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panda3d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WindowProperties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LVector3f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horPos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verPos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forPos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horPos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forward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backward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up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down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backward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moveSpeed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mouseSensitivity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base.disableMouse()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WindowProperties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setCursorHidden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setMouseMode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WindowProperties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M_relative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base.win.requestProperties(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#simplepbr.init()   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forwardDown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"w-up"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forwardUp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backwardDown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"s-up"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backwardUp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leftDown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"a-up"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leftUp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rightDown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"d-up"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rightUp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"space"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"space-up"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downDown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"c-up"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downUp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taskMgr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moveCameraTask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"MoveCameraTask"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loadModel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"models/environment"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reparentTo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setScale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#base.messenger.toggleVerbose()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moveCameraTask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horPos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verPos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forPos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globalClock.getDt()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(forward)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deltaTime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(backward)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deltaTime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(left)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horPos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deltaTime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(right)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horPos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deltaTime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(down)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deltaTime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(up)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deltaTime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base.mouseWatcherNode.hasMouse():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base.mouseWatcherNode.getMouseX()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base.mouseWatcherNode.getMouseY()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"x: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horPos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setHpr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getRelativeVector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#print(v)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forwardDown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forward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forwardUp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forward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backwardDown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backward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backward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backwardUp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backward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backward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leftDown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leftUp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rightDown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rightUp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downDown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down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downUp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down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up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up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