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BB" w:rsidRDefault="001D2C67">
      <w:r>
        <w:t xml:space="preserve">Number of equipment &amp; materials submittals in a </w:t>
      </w:r>
      <w:r w:rsidR="00DA6525">
        <w:t>large scale</w:t>
      </w:r>
      <w:r>
        <w:t xml:space="preserve">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860"/>
      </w:tblGrid>
      <w:tr w:rsidR="001D2C67" w:rsidTr="00F21484">
        <w:tc>
          <w:tcPr>
            <w:tcW w:w="7578" w:type="dxa"/>
            <w:gridSpan w:val="2"/>
          </w:tcPr>
          <w:p w:rsidR="001D2C67" w:rsidRDefault="001D2C67">
            <w:r>
              <w:t>200+ submittals, under various headings, including but not limited to:</w:t>
            </w:r>
          </w:p>
        </w:tc>
      </w:tr>
      <w:tr w:rsidR="001D2C67" w:rsidTr="00F21484">
        <w:tc>
          <w:tcPr>
            <w:tcW w:w="2718" w:type="dxa"/>
          </w:tcPr>
          <w:p w:rsidR="001D2C67" w:rsidRDefault="001D2C67">
            <w:r>
              <w:t>Building structure &amp; fabric</w:t>
            </w:r>
          </w:p>
        </w:tc>
        <w:tc>
          <w:tcPr>
            <w:tcW w:w="4860" w:type="dxa"/>
          </w:tcPr>
          <w:p w:rsidR="001D2C67" w:rsidRDefault="001D2C67" w:rsidP="001D2C67">
            <w:pPr>
              <w:pStyle w:val="ListParagraph"/>
              <w:numPr>
                <w:ilvl w:val="0"/>
                <w:numId w:val="1"/>
              </w:numPr>
            </w:pPr>
            <w:r>
              <w:t>Steel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1"/>
              </w:numPr>
            </w:pPr>
            <w:r>
              <w:t>Concrete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1"/>
              </w:numPr>
            </w:pPr>
            <w:r>
              <w:t>Other metals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1"/>
              </w:numPr>
            </w:pPr>
            <w:r>
              <w:t>Masonry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1"/>
              </w:numPr>
            </w:pPr>
            <w:r>
              <w:t>Seals &amp; joints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1"/>
              </w:numPr>
            </w:pPr>
            <w:r>
              <w:t>Doors &amp; windows</w:t>
            </w:r>
          </w:p>
        </w:tc>
      </w:tr>
      <w:tr w:rsidR="001D2C67" w:rsidTr="00F21484">
        <w:tc>
          <w:tcPr>
            <w:tcW w:w="2718" w:type="dxa"/>
          </w:tcPr>
          <w:p w:rsidR="001D2C67" w:rsidRDefault="001D2C67">
            <w:r>
              <w:t>Large HVAC</w:t>
            </w:r>
          </w:p>
        </w:tc>
        <w:tc>
          <w:tcPr>
            <w:tcW w:w="4860" w:type="dxa"/>
          </w:tcPr>
          <w:p w:rsidR="001D2C67" w:rsidRDefault="001D2C67" w:rsidP="001D2C67">
            <w:pPr>
              <w:pStyle w:val="ListParagraph"/>
              <w:numPr>
                <w:ilvl w:val="0"/>
                <w:numId w:val="2"/>
              </w:numPr>
            </w:pPr>
            <w:r>
              <w:t>Air handlers / ventilation equipment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2"/>
              </w:numPr>
            </w:pPr>
            <w:r>
              <w:t>Chillers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2"/>
              </w:numPr>
            </w:pPr>
            <w:r>
              <w:t>Cooling Towers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2"/>
              </w:numPr>
            </w:pPr>
            <w:r>
              <w:t>Boilers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2"/>
              </w:numPr>
            </w:pPr>
            <w:r>
              <w:t>Pumps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2"/>
              </w:numPr>
            </w:pPr>
            <w:r>
              <w:t>Terminal Units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2"/>
              </w:numPr>
            </w:pPr>
            <w:r>
              <w:t>Fans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2"/>
              </w:numPr>
            </w:pPr>
            <w:r>
              <w:t>Fan/pump drives</w:t>
            </w:r>
          </w:p>
        </w:tc>
      </w:tr>
      <w:tr w:rsidR="001D2C67" w:rsidTr="00F21484">
        <w:tc>
          <w:tcPr>
            <w:tcW w:w="2718" w:type="dxa"/>
          </w:tcPr>
          <w:p w:rsidR="001D2C67" w:rsidRDefault="001D2C67">
            <w:r>
              <w:t>Small HVAC</w:t>
            </w:r>
          </w:p>
        </w:tc>
        <w:tc>
          <w:tcPr>
            <w:tcW w:w="4860" w:type="dxa"/>
          </w:tcPr>
          <w:p w:rsidR="001D2C67" w:rsidRDefault="001D2C67" w:rsidP="001D2C67">
            <w:pPr>
              <w:pStyle w:val="ListParagraph"/>
              <w:numPr>
                <w:ilvl w:val="0"/>
                <w:numId w:val="3"/>
              </w:numPr>
            </w:pPr>
            <w:r>
              <w:t>Pipes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3"/>
              </w:numPr>
            </w:pPr>
            <w:r>
              <w:t>Valves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3"/>
              </w:numPr>
            </w:pPr>
            <w:r>
              <w:t>Dampers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3"/>
              </w:numPr>
            </w:pPr>
            <w:r>
              <w:t>Diffusers/grilles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3"/>
              </w:numPr>
            </w:pPr>
            <w:r>
              <w:t>Perimeter radiation</w:t>
            </w:r>
          </w:p>
        </w:tc>
      </w:tr>
      <w:tr w:rsidR="001D2C67" w:rsidTr="00F21484">
        <w:tc>
          <w:tcPr>
            <w:tcW w:w="2718" w:type="dxa"/>
          </w:tcPr>
          <w:p w:rsidR="001D2C67" w:rsidRDefault="001D2C67">
            <w:r>
              <w:t>Large Electrical</w:t>
            </w:r>
          </w:p>
        </w:tc>
        <w:tc>
          <w:tcPr>
            <w:tcW w:w="4860" w:type="dxa"/>
          </w:tcPr>
          <w:p w:rsidR="001D2C67" w:rsidRDefault="001D2C67" w:rsidP="001D2C67">
            <w:pPr>
              <w:pStyle w:val="ListParagraph"/>
              <w:numPr>
                <w:ilvl w:val="0"/>
                <w:numId w:val="4"/>
              </w:numPr>
            </w:pPr>
            <w:r>
              <w:t>Transformers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4"/>
              </w:numPr>
            </w:pPr>
            <w:r>
              <w:t>Switchgear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4"/>
              </w:numPr>
            </w:pPr>
            <w:r>
              <w:t>Distribution panels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4"/>
              </w:numPr>
            </w:pPr>
            <w:r>
              <w:t>Automation Systems (BMS/EMS/</w:t>
            </w:r>
            <w:proofErr w:type="spellStart"/>
            <w:r>
              <w:t>IoT</w:t>
            </w:r>
            <w:proofErr w:type="spellEnd"/>
            <w:r>
              <w:t>)</w:t>
            </w:r>
          </w:p>
        </w:tc>
      </w:tr>
      <w:tr w:rsidR="001D2C67" w:rsidTr="00F21484">
        <w:tc>
          <w:tcPr>
            <w:tcW w:w="2718" w:type="dxa"/>
          </w:tcPr>
          <w:p w:rsidR="001D2C67" w:rsidRDefault="001D2C67">
            <w:r>
              <w:t>Small Electrical</w:t>
            </w:r>
          </w:p>
        </w:tc>
        <w:tc>
          <w:tcPr>
            <w:tcW w:w="4860" w:type="dxa"/>
          </w:tcPr>
          <w:p w:rsidR="001D2C67" w:rsidRDefault="001D2C67" w:rsidP="001D2C67">
            <w:pPr>
              <w:pStyle w:val="ListParagraph"/>
              <w:numPr>
                <w:ilvl w:val="0"/>
                <w:numId w:val="5"/>
              </w:numPr>
            </w:pPr>
            <w:r>
              <w:t>Lighting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5"/>
              </w:numPr>
            </w:pPr>
            <w:r>
              <w:t>Switches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5"/>
              </w:numPr>
            </w:pPr>
            <w:r>
              <w:t>Cables</w:t>
            </w:r>
          </w:p>
          <w:p w:rsidR="001D2C67" w:rsidRDefault="001D2C67" w:rsidP="001D2C67">
            <w:pPr>
              <w:pStyle w:val="ListParagraph"/>
              <w:numPr>
                <w:ilvl w:val="0"/>
                <w:numId w:val="5"/>
              </w:numPr>
            </w:pPr>
            <w:r>
              <w:t>Local panels</w:t>
            </w:r>
          </w:p>
        </w:tc>
      </w:tr>
      <w:tr w:rsidR="001D2C67" w:rsidTr="00F21484">
        <w:tc>
          <w:tcPr>
            <w:tcW w:w="2718" w:type="dxa"/>
          </w:tcPr>
          <w:p w:rsidR="001D2C67" w:rsidRDefault="00F21484" w:rsidP="00F21484">
            <w:r>
              <w:t xml:space="preserve">Fire Protection </w:t>
            </w:r>
          </w:p>
        </w:tc>
        <w:tc>
          <w:tcPr>
            <w:tcW w:w="4860" w:type="dxa"/>
          </w:tcPr>
          <w:p w:rsidR="001D2C67" w:rsidRDefault="00F21484" w:rsidP="00F21484">
            <w:pPr>
              <w:pStyle w:val="ListParagraph"/>
              <w:numPr>
                <w:ilvl w:val="0"/>
                <w:numId w:val="6"/>
              </w:numPr>
            </w:pPr>
            <w:r>
              <w:t>Piping</w:t>
            </w:r>
          </w:p>
          <w:p w:rsidR="00F21484" w:rsidRDefault="00F21484" w:rsidP="00F21484">
            <w:pPr>
              <w:pStyle w:val="ListParagraph"/>
              <w:numPr>
                <w:ilvl w:val="0"/>
                <w:numId w:val="6"/>
              </w:numPr>
            </w:pPr>
            <w:r>
              <w:t>Valves</w:t>
            </w:r>
          </w:p>
          <w:p w:rsidR="00F21484" w:rsidRDefault="00F21484" w:rsidP="00F21484">
            <w:pPr>
              <w:pStyle w:val="ListParagraph"/>
              <w:numPr>
                <w:ilvl w:val="0"/>
                <w:numId w:val="6"/>
              </w:numPr>
            </w:pPr>
            <w:r>
              <w:t>Pumps</w:t>
            </w:r>
          </w:p>
          <w:p w:rsidR="00F21484" w:rsidRDefault="00F21484" w:rsidP="00F21484">
            <w:pPr>
              <w:pStyle w:val="ListParagraph"/>
              <w:numPr>
                <w:ilvl w:val="0"/>
                <w:numId w:val="6"/>
              </w:numPr>
            </w:pPr>
            <w:r>
              <w:t>Sprinkler heads</w:t>
            </w:r>
          </w:p>
        </w:tc>
      </w:tr>
      <w:tr w:rsidR="001D2C67" w:rsidTr="00F21484">
        <w:tc>
          <w:tcPr>
            <w:tcW w:w="2718" w:type="dxa"/>
          </w:tcPr>
          <w:p w:rsidR="001D2C67" w:rsidRDefault="00F21484">
            <w:r>
              <w:t>Plumbing</w:t>
            </w:r>
          </w:p>
        </w:tc>
        <w:tc>
          <w:tcPr>
            <w:tcW w:w="4860" w:type="dxa"/>
          </w:tcPr>
          <w:p w:rsidR="001D2C67" w:rsidRDefault="00F21484" w:rsidP="00F21484">
            <w:pPr>
              <w:pStyle w:val="ListParagraph"/>
              <w:numPr>
                <w:ilvl w:val="0"/>
                <w:numId w:val="7"/>
              </w:numPr>
            </w:pPr>
            <w:r>
              <w:t>Piping</w:t>
            </w:r>
          </w:p>
          <w:p w:rsidR="00F21484" w:rsidRDefault="00F21484" w:rsidP="00F21484">
            <w:pPr>
              <w:pStyle w:val="ListParagraph"/>
              <w:numPr>
                <w:ilvl w:val="0"/>
                <w:numId w:val="7"/>
              </w:numPr>
            </w:pPr>
            <w:r>
              <w:t>Valves</w:t>
            </w:r>
          </w:p>
          <w:p w:rsidR="00F21484" w:rsidRDefault="00F21484" w:rsidP="00F21484">
            <w:pPr>
              <w:pStyle w:val="ListParagraph"/>
              <w:numPr>
                <w:ilvl w:val="0"/>
                <w:numId w:val="7"/>
              </w:numPr>
            </w:pPr>
            <w:r>
              <w:t>Pumps</w:t>
            </w:r>
          </w:p>
        </w:tc>
      </w:tr>
      <w:tr w:rsidR="00F21484" w:rsidTr="00F21484">
        <w:tc>
          <w:tcPr>
            <w:tcW w:w="2718" w:type="dxa"/>
          </w:tcPr>
          <w:p w:rsidR="00F21484" w:rsidRDefault="00F21484">
            <w:r>
              <w:t>Finishes</w:t>
            </w:r>
          </w:p>
        </w:tc>
        <w:tc>
          <w:tcPr>
            <w:tcW w:w="4860" w:type="dxa"/>
          </w:tcPr>
          <w:p w:rsidR="00F21484" w:rsidRDefault="00F21484" w:rsidP="00F21484">
            <w:pPr>
              <w:pStyle w:val="ListParagraph"/>
              <w:numPr>
                <w:ilvl w:val="0"/>
                <w:numId w:val="7"/>
              </w:numPr>
            </w:pPr>
            <w:r>
              <w:t>Framing &amp; drywall</w:t>
            </w:r>
          </w:p>
          <w:p w:rsidR="00F21484" w:rsidRDefault="00F21484" w:rsidP="00F21484">
            <w:pPr>
              <w:pStyle w:val="ListParagraph"/>
              <w:numPr>
                <w:ilvl w:val="0"/>
                <w:numId w:val="7"/>
              </w:numPr>
            </w:pPr>
            <w:r>
              <w:t>Fire stopping</w:t>
            </w:r>
          </w:p>
          <w:p w:rsidR="00F21484" w:rsidRDefault="00F21484" w:rsidP="00F21484">
            <w:pPr>
              <w:pStyle w:val="ListParagraph"/>
              <w:numPr>
                <w:ilvl w:val="0"/>
                <w:numId w:val="7"/>
              </w:numPr>
            </w:pPr>
            <w:r>
              <w:t>Paint &amp; wallpaper</w:t>
            </w:r>
          </w:p>
          <w:p w:rsidR="00F21484" w:rsidRDefault="00F21484" w:rsidP="00F21484">
            <w:pPr>
              <w:pStyle w:val="ListParagraph"/>
              <w:numPr>
                <w:ilvl w:val="0"/>
                <w:numId w:val="7"/>
              </w:numPr>
            </w:pPr>
            <w:r>
              <w:t>Doors &amp; door hardware</w:t>
            </w:r>
          </w:p>
        </w:tc>
      </w:tr>
    </w:tbl>
    <w:p w:rsidR="001D2C67" w:rsidRDefault="001D2C67"/>
    <w:p w:rsidR="00F21484" w:rsidRDefault="00F21484">
      <w:proofErr w:type="gramStart"/>
      <w:r>
        <w:t>An A</w:t>
      </w:r>
      <w:proofErr w:type="gramEnd"/>
      <w:r>
        <w:t xml:space="preserve">/E (architect/engineer) is typically allowed 1-2 weeks to review a submittal, and often client review is also required. Submittals can take 10-15 calendar days to be reviewed – if not approved, any comments or rejections can further delay. </w:t>
      </w:r>
    </w:p>
    <w:p w:rsidR="00F21484" w:rsidRDefault="00F21484"/>
    <w:p w:rsidR="00F21484" w:rsidRDefault="00F21484">
      <w:proofErr w:type="gramStart"/>
      <w:r>
        <w:t>An A</w:t>
      </w:r>
      <w:proofErr w:type="gramEnd"/>
      <w:r>
        <w:t xml:space="preserve">/E in Boston has a typical annual salary of $80,000 plus benefits. This works out (including benefits) to more than $40/hour in cost to the design firm. If an A/E </w:t>
      </w:r>
      <w:r w:rsidR="00DA6525">
        <w:t>spends an average of 2</w:t>
      </w:r>
      <w:r>
        <w:t xml:space="preserve"> hours reviewing each submittal</w:t>
      </w:r>
      <w:r w:rsidR="00DA6525">
        <w:t xml:space="preserve"> (larger submittals might take more time, smaller will take less)</w:t>
      </w:r>
      <w:bookmarkStart w:id="0" w:name="_GoBack"/>
      <w:bookmarkEnd w:id="0"/>
      <w:r>
        <w:t>, on average, th</w:t>
      </w:r>
      <w:r w:rsidR="00DA6525">
        <w:t>e design firm has spent over $8</w:t>
      </w:r>
      <w:r>
        <w:t xml:space="preserve">0 per submittal in personnel-power alone. </w:t>
      </w:r>
      <w:r w:rsidR="00DA6525">
        <w:t xml:space="preserve">With over 200 submittals, this can work out to over $16,000 in personnel costs to a design firm during the construction process. </w:t>
      </w:r>
    </w:p>
    <w:sectPr w:rsidR="00F2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6"/>
    <w:multiLevelType w:val="hybridMultilevel"/>
    <w:tmpl w:val="A05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0400B"/>
    <w:multiLevelType w:val="hybridMultilevel"/>
    <w:tmpl w:val="3ABA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14F26"/>
    <w:multiLevelType w:val="hybridMultilevel"/>
    <w:tmpl w:val="6F80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F144E"/>
    <w:multiLevelType w:val="hybridMultilevel"/>
    <w:tmpl w:val="46DC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B61BE"/>
    <w:multiLevelType w:val="hybridMultilevel"/>
    <w:tmpl w:val="12F8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25D84"/>
    <w:multiLevelType w:val="hybridMultilevel"/>
    <w:tmpl w:val="CF12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F3BC3"/>
    <w:multiLevelType w:val="hybridMultilevel"/>
    <w:tmpl w:val="E108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67"/>
    <w:rsid w:val="001D2C67"/>
    <w:rsid w:val="00C13BBB"/>
    <w:rsid w:val="00DA6525"/>
    <w:rsid w:val="00F2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D9A40-B13B-40CB-8F82-A7BC3768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Whooley</dc:creator>
  <cp:lastModifiedBy>S Whooley</cp:lastModifiedBy>
  <cp:revision>2</cp:revision>
  <dcterms:created xsi:type="dcterms:W3CDTF">2019-09-14T17:46:00Z</dcterms:created>
  <dcterms:modified xsi:type="dcterms:W3CDTF">2019-09-14T18:01:00Z</dcterms:modified>
</cp:coreProperties>
</file>