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911"/>
        <w:gridCol w:w="6105"/>
      </w:tblGrid>
      <w:tr w:rsidR="00DD7073" w14:paraId="72D7501F" w14:textId="77777777" w:rsidTr="00DD7073">
        <w:tc>
          <w:tcPr>
            <w:tcW w:w="4106" w:type="dxa"/>
          </w:tcPr>
          <w:p w14:paraId="54316C1C" w14:textId="77777777" w:rsidR="00DD7073" w:rsidRPr="00DD7073" w:rsidRDefault="00DD7073" w:rsidP="00DD7073">
            <w:pPr>
              <w:rPr>
                <w:rFonts w:ascii="Times New Roman" w:hAnsi="Times New Roman"/>
                <w:b/>
                <w:bCs/>
                <w:color w:val="0070C0"/>
                <w:sz w:val="20"/>
                <w:szCs w:val="20"/>
              </w:rPr>
            </w:pPr>
            <w:proofErr w:type="spellStart"/>
            <w:r w:rsidRPr="00DD7073">
              <w:rPr>
                <w:rFonts w:ascii="Times New Roman" w:hAnsi="Times New Roman"/>
                <w:b/>
                <w:bCs/>
                <w:color w:val="0070C0"/>
                <w:sz w:val="20"/>
                <w:szCs w:val="20"/>
              </w:rPr>
              <w:t>Git</w:t>
            </w:r>
            <w:proofErr w:type="spellEnd"/>
            <w:r w:rsidRPr="00DD7073">
              <w:rPr>
                <w:rFonts w:ascii="Times New Roman" w:hAnsi="Times New Roman"/>
                <w:b/>
                <w:bCs/>
                <w:color w:val="0070C0"/>
                <w:sz w:val="20"/>
                <w:szCs w:val="20"/>
              </w:rPr>
              <w:t xml:space="preserve"> repo link: </w:t>
            </w:r>
          </w:p>
          <w:p w14:paraId="7BA3C5CE" w14:textId="77777777" w:rsidR="00DD7073" w:rsidRPr="00DD7073" w:rsidRDefault="00DD7073">
            <w:pPr>
              <w:rPr>
                <w:rFonts w:ascii="Times New Roman" w:hAnsi="Times New Roman"/>
                <w:b/>
                <w:bCs/>
                <w:color w:val="0070C0"/>
                <w:sz w:val="20"/>
                <w:szCs w:val="20"/>
              </w:rPr>
            </w:pPr>
          </w:p>
        </w:tc>
        <w:tc>
          <w:tcPr>
            <w:tcW w:w="4910" w:type="dxa"/>
          </w:tcPr>
          <w:p w14:paraId="0B55421D" w14:textId="77777777" w:rsidR="00DD7073" w:rsidRPr="00DD7073" w:rsidRDefault="00DD7073" w:rsidP="00DD7073">
            <w:pPr>
              <w:rPr>
                <w:rFonts w:ascii="Times New Roman" w:hAnsi="Times New Roman"/>
                <w:color w:val="000000" w:themeColor="text1"/>
                <w:sz w:val="20"/>
                <w:szCs w:val="20"/>
              </w:rPr>
            </w:pPr>
            <w:hyperlink r:id="rId5" w:history="1">
              <w:r w:rsidRPr="00DD7073">
                <w:rPr>
                  <w:rStyle w:val="Hyperlink"/>
                  <w:rFonts w:ascii="Times New Roman" w:hAnsi="Times New Roman"/>
                  <w:color w:val="000000" w:themeColor="text1"/>
                  <w:sz w:val="20"/>
                  <w:szCs w:val="20"/>
                </w:rPr>
                <w:t>https://github.com/TeddyScript101/SIT708/tree/master/Task%203.1C</w:t>
              </w:r>
            </w:hyperlink>
          </w:p>
          <w:p w14:paraId="54E8677F" w14:textId="77777777" w:rsidR="00DD7073" w:rsidRPr="00DD7073" w:rsidRDefault="00DD7073">
            <w:pPr>
              <w:rPr>
                <w:rFonts w:ascii="Times New Roman" w:hAnsi="Times New Roman"/>
                <w:b/>
                <w:bCs/>
                <w:color w:val="000000" w:themeColor="text1"/>
                <w:sz w:val="20"/>
                <w:szCs w:val="20"/>
              </w:rPr>
            </w:pPr>
          </w:p>
        </w:tc>
      </w:tr>
      <w:tr w:rsidR="00DD7073" w14:paraId="7D1834FF" w14:textId="77777777" w:rsidTr="00DD7073">
        <w:tc>
          <w:tcPr>
            <w:tcW w:w="4106" w:type="dxa"/>
          </w:tcPr>
          <w:p w14:paraId="49299F0F" w14:textId="30F31D5E" w:rsidR="00DD7073" w:rsidRPr="00DD7073" w:rsidRDefault="00DD7073">
            <w:pPr>
              <w:rPr>
                <w:rFonts w:ascii="Times New Roman" w:hAnsi="Times New Roman"/>
                <w:b/>
                <w:bCs/>
                <w:color w:val="0070C0"/>
                <w:sz w:val="20"/>
                <w:szCs w:val="20"/>
              </w:rPr>
            </w:pPr>
            <w:r w:rsidRPr="00DD7073">
              <w:rPr>
                <w:rFonts w:ascii="Times New Roman" w:hAnsi="Times New Roman"/>
                <w:b/>
                <w:bCs/>
                <w:color w:val="0070C0"/>
                <w:sz w:val="20"/>
                <w:szCs w:val="20"/>
              </w:rPr>
              <w:t>Quiz App Demo Video Link:</w:t>
            </w:r>
          </w:p>
        </w:tc>
        <w:tc>
          <w:tcPr>
            <w:tcW w:w="4910" w:type="dxa"/>
          </w:tcPr>
          <w:p w14:paraId="76121C36" w14:textId="77777777" w:rsidR="00DD7073" w:rsidRPr="00DD7073" w:rsidRDefault="00DD7073" w:rsidP="00DD7073">
            <w:pPr>
              <w:rPr>
                <w:rFonts w:ascii="Times New Roman" w:hAnsi="Times New Roman"/>
                <w:b/>
                <w:bCs/>
                <w:color w:val="000000" w:themeColor="text1"/>
                <w:sz w:val="20"/>
                <w:szCs w:val="20"/>
              </w:rPr>
            </w:pPr>
          </w:p>
          <w:p w14:paraId="2FD12D58" w14:textId="77777777" w:rsidR="00DD7073" w:rsidRPr="00DD7073" w:rsidRDefault="00DD7073" w:rsidP="00DD7073">
            <w:pPr>
              <w:rPr>
                <w:rFonts w:ascii="Times New Roman" w:hAnsi="Times New Roman"/>
                <w:b/>
                <w:bCs/>
                <w:color w:val="000000" w:themeColor="text1"/>
                <w:sz w:val="20"/>
                <w:szCs w:val="20"/>
              </w:rPr>
            </w:pPr>
            <w:hyperlink r:id="rId6" w:history="1">
              <w:r w:rsidRPr="00DD7073">
                <w:rPr>
                  <w:rStyle w:val="Hyperlink"/>
                  <w:rFonts w:ascii="Times New Roman" w:hAnsi="Times New Roman"/>
                  <w:color w:val="000000" w:themeColor="text1"/>
                  <w:sz w:val="20"/>
                  <w:szCs w:val="20"/>
                </w:rPr>
                <w:t>https://deakin.au.panopto.com/Panopto/Pages/Viewer.aspx?id=62399c1a-8669-4c38-b850-b2b7007a855f</w:t>
              </w:r>
            </w:hyperlink>
          </w:p>
          <w:p w14:paraId="5CC7EE92" w14:textId="77777777" w:rsidR="00DD7073" w:rsidRPr="00DD7073" w:rsidRDefault="00DD7073">
            <w:pPr>
              <w:rPr>
                <w:rFonts w:ascii="Times New Roman" w:hAnsi="Times New Roman"/>
                <w:b/>
                <w:bCs/>
                <w:color w:val="000000" w:themeColor="text1"/>
                <w:sz w:val="20"/>
                <w:szCs w:val="20"/>
              </w:rPr>
            </w:pPr>
          </w:p>
        </w:tc>
      </w:tr>
      <w:tr w:rsidR="00DD7073" w14:paraId="38B11305" w14:textId="77777777" w:rsidTr="00DD7073">
        <w:tc>
          <w:tcPr>
            <w:tcW w:w="4106" w:type="dxa"/>
          </w:tcPr>
          <w:p w14:paraId="7E8C5C52" w14:textId="77777777" w:rsidR="00DD7073" w:rsidRPr="00DD7073" w:rsidRDefault="00DD7073" w:rsidP="00DD7073">
            <w:pPr>
              <w:rPr>
                <w:rFonts w:ascii="Times New Roman" w:hAnsi="Times New Roman"/>
                <w:b/>
                <w:bCs/>
                <w:color w:val="0070C0"/>
                <w:sz w:val="20"/>
                <w:szCs w:val="20"/>
              </w:rPr>
            </w:pPr>
            <w:r w:rsidRPr="00DD7073">
              <w:rPr>
                <w:rFonts w:ascii="Times New Roman" w:hAnsi="Times New Roman"/>
                <w:b/>
                <w:bCs/>
                <w:color w:val="0070C0"/>
                <w:sz w:val="20"/>
                <w:szCs w:val="20"/>
              </w:rPr>
              <w:t>Calculator App Demo Video Link</w:t>
            </w:r>
          </w:p>
          <w:p w14:paraId="24B6124D" w14:textId="77777777" w:rsidR="00DD7073" w:rsidRPr="00DD7073" w:rsidRDefault="00DD7073">
            <w:pPr>
              <w:rPr>
                <w:rFonts w:ascii="Times New Roman" w:hAnsi="Times New Roman"/>
                <w:b/>
                <w:bCs/>
                <w:color w:val="0070C0"/>
                <w:sz w:val="20"/>
                <w:szCs w:val="20"/>
              </w:rPr>
            </w:pPr>
          </w:p>
        </w:tc>
        <w:tc>
          <w:tcPr>
            <w:tcW w:w="4910" w:type="dxa"/>
          </w:tcPr>
          <w:p w14:paraId="6725056B" w14:textId="77777777" w:rsidR="00DD7073" w:rsidRPr="00DD7073" w:rsidRDefault="00DD7073" w:rsidP="00DD7073">
            <w:pPr>
              <w:rPr>
                <w:rFonts w:ascii="Times New Roman" w:hAnsi="Times New Roman"/>
                <w:color w:val="000000" w:themeColor="text1"/>
                <w:sz w:val="20"/>
                <w:szCs w:val="20"/>
              </w:rPr>
            </w:pPr>
            <w:hyperlink r:id="rId7" w:history="1">
              <w:r w:rsidRPr="00DD7073">
                <w:rPr>
                  <w:rStyle w:val="Hyperlink"/>
                  <w:rFonts w:ascii="Times New Roman" w:hAnsi="Times New Roman"/>
                  <w:color w:val="000000" w:themeColor="text1"/>
                  <w:sz w:val="20"/>
                  <w:szCs w:val="20"/>
                </w:rPr>
                <w:t>https://deakin.au.p</w:t>
              </w:r>
              <w:r w:rsidRPr="00DD7073">
                <w:rPr>
                  <w:rStyle w:val="Hyperlink"/>
                  <w:rFonts w:ascii="Times New Roman" w:hAnsi="Times New Roman"/>
                  <w:color w:val="000000" w:themeColor="text1"/>
                  <w:sz w:val="20"/>
                  <w:szCs w:val="20"/>
                </w:rPr>
                <w:t>a</w:t>
              </w:r>
              <w:r w:rsidRPr="00DD7073">
                <w:rPr>
                  <w:rStyle w:val="Hyperlink"/>
                  <w:rFonts w:ascii="Times New Roman" w:hAnsi="Times New Roman"/>
                  <w:color w:val="000000" w:themeColor="text1"/>
                  <w:sz w:val="20"/>
                  <w:szCs w:val="20"/>
                </w:rPr>
                <w:t>nopto.com/Panopto/Pages/Viewer.</w:t>
              </w:r>
              <w:r w:rsidRPr="00DD7073">
                <w:rPr>
                  <w:rStyle w:val="Hyperlink"/>
                  <w:rFonts w:ascii="Times New Roman" w:hAnsi="Times New Roman"/>
                  <w:color w:val="000000" w:themeColor="text1"/>
                  <w:sz w:val="20"/>
                  <w:szCs w:val="20"/>
                </w:rPr>
                <w:t>a</w:t>
              </w:r>
              <w:r w:rsidRPr="00DD7073">
                <w:rPr>
                  <w:rStyle w:val="Hyperlink"/>
                  <w:rFonts w:ascii="Times New Roman" w:hAnsi="Times New Roman"/>
                  <w:color w:val="000000" w:themeColor="text1"/>
                  <w:sz w:val="20"/>
                  <w:szCs w:val="20"/>
                </w:rPr>
                <w:t>spx?id=b8dcd3f4-4b5c-4475-97a2-b2b7</w:t>
              </w:r>
              <w:r w:rsidRPr="00DD7073">
                <w:rPr>
                  <w:rStyle w:val="Hyperlink"/>
                  <w:rFonts w:ascii="Times New Roman" w:hAnsi="Times New Roman"/>
                  <w:color w:val="000000" w:themeColor="text1"/>
                  <w:sz w:val="20"/>
                  <w:szCs w:val="20"/>
                </w:rPr>
                <w:t>0</w:t>
              </w:r>
              <w:r w:rsidRPr="00DD7073">
                <w:rPr>
                  <w:rStyle w:val="Hyperlink"/>
                  <w:rFonts w:ascii="Times New Roman" w:hAnsi="Times New Roman"/>
                  <w:color w:val="000000" w:themeColor="text1"/>
                  <w:sz w:val="20"/>
                  <w:szCs w:val="20"/>
                </w:rPr>
                <w:t>07b7661</w:t>
              </w:r>
            </w:hyperlink>
          </w:p>
          <w:p w14:paraId="77E8CA98" w14:textId="77777777" w:rsidR="00DD7073" w:rsidRPr="00DD7073" w:rsidRDefault="00DD7073">
            <w:pPr>
              <w:rPr>
                <w:rFonts w:ascii="Times New Roman" w:hAnsi="Times New Roman"/>
                <w:b/>
                <w:bCs/>
                <w:color w:val="000000" w:themeColor="text1"/>
                <w:sz w:val="20"/>
                <w:szCs w:val="20"/>
              </w:rPr>
            </w:pPr>
          </w:p>
        </w:tc>
      </w:tr>
    </w:tbl>
    <w:p w14:paraId="7B7651AD" w14:textId="01561646" w:rsidR="00CF5C24" w:rsidRDefault="00CF5C24">
      <w:pPr>
        <w:rPr>
          <w:rFonts w:ascii="Times New Roman" w:hAnsi="Times New Roman"/>
          <w:color w:val="000000" w:themeColor="text1"/>
        </w:rPr>
      </w:pPr>
      <w:r>
        <w:rPr>
          <w:rFonts w:ascii="Times New Roman" w:hAnsi="Times New Roman"/>
          <w:color w:val="000000" w:themeColor="text1"/>
        </w:rPr>
        <w:t>Quiz App Screenshots</w:t>
      </w:r>
    </w:p>
    <w:tbl>
      <w:tblPr>
        <w:tblStyle w:val="TableGrid"/>
        <w:tblW w:w="0" w:type="auto"/>
        <w:tblLook w:val="04A0" w:firstRow="1" w:lastRow="0" w:firstColumn="1" w:lastColumn="0" w:noHBand="0" w:noVBand="1"/>
      </w:tblPr>
      <w:tblGrid>
        <w:gridCol w:w="2258"/>
        <w:gridCol w:w="4541"/>
        <w:gridCol w:w="2217"/>
      </w:tblGrid>
      <w:tr w:rsidR="00DD7073" w14:paraId="020B8F8E" w14:textId="77777777" w:rsidTr="00DD7073">
        <w:tc>
          <w:tcPr>
            <w:tcW w:w="2258" w:type="dxa"/>
          </w:tcPr>
          <w:p w14:paraId="6DC755D5" w14:textId="226100F6" w:rsidR="00DD7073" w:rsidRDefault="00DD7073">
            <w:pPr>
              <w:rPr>
                <w:rFonts w:ascii="Times New Roman" w:hAnsi="Times New Roman"/>
                <w:color w:val="000000" w:themeColor="text1"/>
              </w:rPr>
            </w:pPr>
            <w:proofErr w:type="spellStart"/>
            <w:r>
              <w:rPr>
                <w:rFonts w:ascii="Times New Roman" w:hAnsi="Times New Roman"/>
                <w:color w:val="000000" w:themeColor="text1"/>
              </w:rPr>
              <w:t>MainActivity</w:t>
            </w:r>
            <w:proofErr w:type="spellEnd"/>
          </w:p>
        </w:tc>
        <w:tc>
          <w:tcPr>
            <w:tcW w:w="4541" w:type="dxa"/>
          </w:tcPr>
          <w:p w14:paraId="1334AC97" w14:textId="1FBD5433" w:rsidR="00DD7073" w:rsidRDefault="00DD7073">
            <w:pPr>
              <w:rPr>
                <w:rFonts w:ascii="Times New Roman" w:hAnsi="Times New Roman"/>
                <w:color w:val="000000" w:themeColor="text1"/>
              </w:rPr>
            </w:pPr>
            <w:proofErr w:type="spellStart"/>
            <w:r>
              <w:rPr>
                <w:rFonts w:ascii="Times New Roman" w:hAnsi="Times New Roman"/>
                <w:color w:val="000000" w:themeColor="text1"/>
              </w:rPr>
              <w:t>QuestionActivity</w:t>
            </w:r>
            <w:proofErr w:type="spellEnd"/>
          </w:p>
        </w:tc>
        <w:tc>
          <w:tcPr>
            <w:tcW w:w="2217" w:type="dxa"/>
          </w:tcPr>
          <w:p w14:paraId="66CDD905" w14:textId="548143A5" w:rsidR="00DD7073" w:rsidRDefault="00DD7073">
            <w:pPr>
              <w:rPr>
                <w:rFonts w:ascii="Times New Roman" w:hAnsi="Times New Roman"/>
                <w:color w:val="000000" w:themeColor="text1"/>
              </w:rPr>
            </w:pPr>
            <w:proofErr w:type="spellStart"/>
            <w:r>
              <w:rPr>
                <w:rFonts w:ascii="Times New Roman" w:hAnsi="Times New Roman"/>
                <w:color w:val="000000" w:themeColor="text1"/>
              </w:rPr>
              <w:t>ResultActivity</w:t>
            </w:r>
            <w:proofErr w:type="spellEnd"/>
          </w:p>
        </w:tc>
      </w:tr>
      <w:tr w:rsidR="00DD7073" w14:paraId="2F730924" w14:textId="77777777" w:rsidTr="00DD7073">
        <w:tc>
          <w:tcPr>
            <w:tcW w:w="2258" w:type="dxa"/>
          </w:tcPr>
          <w:p w14:paraId="108EDBEF" w14:textId="10173F33" w:rsidR="00DD7073" w:rsidRDefault="00DD7073">
            <w:pPr>
              <w:rPr>
                <w:rFonts w:ascii="Times New Roman" w:hAnsi="Times New Roman"/>
                <w:color w:val="000000" w:themeColor="text1"/>
              </w:rPr>
            </w:pPr>
            <w:r w:rsidRPr="00DD7073">
              <w:rPr>
                <w:rFonts w:ascii="Times New Roman" w:hAnsi="Times New Roman"/>
                <w:color w:val="000000" w:themeColor="text1"/>
              </w:rPr>
              <w:drawing>
                <wp:inline distT="0" distB="0" distL="0" distR="0" wp14:anchorId="66E04CE9" wp14:editId="32A37D08">
                  <wp:extent cx="1256306" cy="2532206"/>
                  <wp:effectExtent l="0" t="0" r="1270" b="0"/>
                  <wp:docPr id="202867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70439" name=""/>
                          <pic:cNvPicPr/>
                        </pic:nvPicPr>
                        <pic:blipFill>
                          <a:blip r:embed="rId8"/>
                          <a:stretch>
                            <a:fillRect/>
                          </a:stretch>
                        </pic:blipFill>
                        <pic:spPr>
                          <a:xfrm>
                            <a:off x="0" y="0"/>
                            <a:ext cx="1354474" cy="2730072"/>
                          </a:xfrm>
                          <a:prstGeom prst="rect">
                            <a:avLst/>
                          </a:prstGeom>
                        </pic:spPr>
                      </pic:pic>
                    </a:graphicData>
                  </a:graphic>
                </wp:inline>
              </w:drawing>
            </w:r>
          </w:p>
        </w:tc>
        <w:tc>
          <w:tcPr>
            <w:tcW w:w="4541" w:type="dxa"/>
          </w:tcPr>
          <w:p w14:paraId="53980CC8" w14:textId="4DB5A668" w:rsidR="00DD7073" w:rsidRDefault="00DD7073">
            <w:pPr>
              <w:rPr>
                <w:rFonts w:ascii="Times New Roman" w:hAnsi="Times New Roman"/>
                <w:color w:val="000000" w:themeColor="text1"/>
              </w:rPr>
            </w:pPr>
            <w:r w:rsidRPr="00DD7073">
              <w:rPr>
                <w:rFonts w:ascii="Times New Roman" w:hAnsi="Times New Roman"/>
                <w:color w:val="000000" w:themeColor="text1"/>
              </w:rPr>
              <w:drawing>
                <wp:inline distT="0" distB="0" distL="0" distR="0" wp14:anchorId="15FE936E" wp14:editId="0BE6AB01">
                  <wp:extent cx="1353803" cy="2523650"/>
                  <wp:effectExtent l="0" t="0" r="5715" b="3810"/>
                  <wp:docPr id="109213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32380" name=""/>
                          <pic:cNvPicPr/>
                        </pic:nvPicPr>
                        <pic:blipFill rotWithShape="1">
                          <a:blip r:embed="rId9"/>
                          <a:srcRect l="3633" t="9677" r="4653" b="3150"/>
                          <a:stretch/>
                        </pic:blipFill>
                        <pic:spPr bwMode="auto">
                          <a:xfrm>
                            <a:off x="0" y="0"/>
                            <a:ext cx="1455304" cy="2712861"/>
                          </a:xfrm>
                          <a:prstGeom prst="rect">
                            <a:avLst/>
                          </a:prstGeom>
                          <a:ln>
                            <a:noFill/>
                          </a:ln>
                          <a:extLst>
                            <a:ext uri="{53640926-AAD7-44D8-BBD7-CCE9431645EC}">
                              <a14:shadowObscured xmlns:a14="http://schemas.microsoft.com/office/drawing/2010/main"/>
                            </a:ext>
                          </a:extLst>
                        </pic:spPr>
                      </pic:pic>
                    </a:graphicData>
                  </a:graphic>
                </wp:inline>
              </w:drawing>
            </w:r>
            <w:r w:rsidRPr="00DD7073">
              <w:rPr>
                <w:rFonts w:ascii="Times New Roman" w:hAnsi="Times New Roman"/>
                <w:color w:val="000000" w:themeColor="text1"/>
              </w:rPr>
              <w:drawing>
                <wp:inline distT="0" distB="0" distL="0" distR="0" wp14:anchorId="4CBDC9C2" wp14:editId="076B235A">
                  <wp:extent cx="1216550" cy="2518628"/>
                  <wp:effectExtent l="0" t="0" r="3175" b="0"/>
                  <wp:docPr id="156212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24692" name=""/>
                          <pic:cNvPicPr/>
                        </pic:nvPicPr>
                        <pic:blipFill>
                          <a:blip r:embed="rId10"/>
                          <a:stretch>
                            <a:fillRect/>
                          </a:stretch>
                        </pic:blipFill>
                        <pic:spPr>
                          <a:xfrm>
                            <a:off x="0" y="0"/>
                            <a:ext cx="1324211" cy="2741520"/>
                          </a:xfrm>
                          <a:prstGeom prst="rect">
                            <a:avLst/>
                          </a:prstGeom>
                        </pic:spPr>
                      </pic:pic>
                    </a:graphicData>
                  </a:graphic>
                </wp:inline>
              </w:drawing>
            </w:r>
          </w:p>
        </w:tc>
        <w:tc>
          <w:tcPr>
            <w:tcW w:w="2217" w:type="dxa"/>
          </w:tcPr>
          <w:p w14:paraId="0B2F44E7" w14:textId="60A82719" w:rsidR="00DD7073" w:rsidRDefault="00DD7073">
            <w:pPr>
              <w:rPr>
                <w:rFonts w:ascii="Times New Roman" w:hAnsi="Times New Roman"/>
                <w:color w:val="000000" w:themeColor="text1"/>
              </w:rPr>
            </w:pPr>
            <w:r w:rsidRPr="00DD7073">
              <w:rPr>
                <w:rFonts w:ascii="Times New Roman" w:hAnsi="Times New Roman"/>
                <w:color w:val="000000" w:themeColor="text1"/>
              </w:rPr>
              <w:drawing>
                <wp:inline distT="0" distB="0" distL="0" distR="0" wp14:anchorId="2DF0D951" wp14:editId="301B7F32">
                  <wp:extent cx="1219982" cy="2531745"/>
                  <wp:effectExtent l="0" t="0" r="0" b="0"/>
                  <wp:docPr id="62182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27332" name=""/>
                          <pic:cNvPicPr/>
                        </pic:nvPicPr>
                        <pic:blipFill>
                          <a:blip r:embed="rId11"/>
                          <a:stretch>
                            <a:fillRect/>
                          </a:stretch>
                        </pic:blipFill>
                        <pic:spPr>
                          <a:xfrm>
                            <a:off x="0" y="0"/>
                            <a:ext cx="1291981" cy="2681159"/>
                          </a:xfrm>
                          <a:prstGeom prst="rect">
                            <a:avLst/>
                          </a:prstGeom>
                        </pic:spPr>
                      </pic:pic>
                    </a:graphicData>
                  </a:graphic>
                </wp:inline>
              </w:drawing>
            </w:r>
          </w:p>
        </w:tc>
      </w:tr>
    </w:tbl>
    <w:p w14:paraId="3240C713" w14:textId="77777777" w:rsidR="00DD7073" w:rsidRDefault="00DD7073">
      <w:pPr>
        <w:rPr>
          <w:rFonts w:ascii="Times New Roman" w:hAnsi="Times New Roman"/>
          <w:color w:val="000000" w:themeColor="text1"/>
        </w:rPr>
      </w:pPr>
    </w:p>
    <w:p w14:paraId="664F85F2" w14:textId="3DA5351E" w:rsidR="00CF5C24" w:rsidRDefault="00CF5C24">
      <w:pPr>
        <w:rPr>
          <w:rFonts w:ascii="Times New Roman" w:hAnsi="Times New Roman"/>
          <w:color w:val="000000" w:themeColor="text1"/>
        </w:rPr>
      </w:pPr>
      <w:r>
        <w:rPr>
          <w:rFonts w:ascii="Times New Roman" w:hAnsi="Times New Roman"/>
          <w:color w:val="000000" w:themeColor="text1"/>
        </w:rPr>
        <w:t>Calculator App Screenshots</w:t>
      </w:r>
    </w:p>
    <w:tbl>
      <w:tblPr>
        <w:tblStyle w:val="TableGrid"/>
        <w:tblW w:w="0" w:type="auto"/>
        <w:tblLook w:val="04A0" w:firstRow="1" w:lastRow="0" w:firstColumn="1" w:lastColumn="0" w:noHBand="0" w:noVBand="1"/>
      </w:tblPr>
      <w:tblGrid>
        <w:gridCol w:w="2878"/>
        <w:gridCol w:w="2913"/>
      </w:tblGrid>
      <w:tr w:rsidR="00CF5C24" w14:paraId="564636AA" w14:textId="77777777" w:rsidTr="00DD7073">
        <w:trPr>
          <w:trHeight w:val="108"/>
        </w:trPr>
        <w:tc>
          <w:tcPr>
            <w:tcW w:w="2878" w:type="dxa"/>
          </w:tcPr>
          <w:p w14:paraId="3726CF31" w14:textId="2871A57A" w:rsidR="00CF5C24" w:rsidRDefault="00CF5C24" w:rsidP="00DD7073">
            <w:pPr>
              <w:jc w:val="center"/>
              <w:rPr>
                <w:rFonts w:ascii="Times New Roman" w:hAnsi="Times New Roman"/>
                <w:color w:val="000000" w:themeColor="text1"/>
              </w:rPr>
            </w:pPr>
            <w:r>
              <w:rPr>
                <w:rFonts w:ascii="Times New Roman" w:hAnsi="Times New Roman"/>
                <w:color w:val="000000" w:themeColor="text1"/>
              </w:rPr>
              <w:t>Add</w:t>
            </w:r>
          </w:p>
        </w:tc>
        <w:tc>
          <w:tcPr>
            <w:tcW w:w="2913" w:type="dxa"/>
          </w:tcPr>
          <w:p w14:paraId="66E76623" w14:textId="56B37DBE" w:rsidR="00CF5C24" w:rsidRDefault="00CF5C24" w:rsidP="00DD7073">
            <w:pPr>
              <w:jc w:val="center"/>
              <w:rPr>
                <w:rFonts w:ascii="Times New Roman" w:hAnsi="Times New Roman"/>
                <w:color w:val="000000" w:themeColor="text1"/>
              </w:rPr>
            </w:pPr>
            <w:r>
              <w:rPr>
                <w:rFonts w:ascii="Times New Roman" w:hAnsi="Times New Roman"/>
                <w:color w:val="000000" w:themeColor="text1"/>
              </w:rPr>
              <w:t>Subtract</w:t>
            </w:r>
          </w:p>
        </w:tc>
      </w:tr>
      <w:tr w:rsidR="00CF5C24" w14:paraId="07CC47F9" w14:textId="77777777" w:rsidTr="00DD7073">
        <w:trPr>
          <w:trHeight w:val="5557"/>
        </w:trPr>
        <w:tc>
          <w:tcPr>
            <w:tcW w:w="2878" w:type="dxa"/>
          </w:tcPr>
          <w:p w14:paraId="5EABEB73" w14:textId="142BF30C" w:rsidR="00CF5C24" w:rsidRDefault="00CF5C24">
            <w:pPr>
              <w:rPr>
                <w:rFonts w:ascii="Times New Roman" w:hAnsi="Times New Roman"/>
                <w:color w:val="000000" w:themeColor="text1"/>
              </w:rPr>
            </w:pPr>
            <w:r w:rsidRPr="00CF5C24">
              <w:rPr>
                <w:rFonts w:ascii="Times New Roman" w:hAnsi="Times New Roman"/>
                <w:color w:val="000000" w:themeColor="text1"/>
              </w:rPr>
              <w:drawing>
                <wp:inline distT="0" distB="0" distL="0" distR="0" wp14:anchorId="7517C21D" wp14:editId="348CF125">
                  <wp:extent cx="1538718" cy="2918129"/>
                  <wp:effectExtent l="0" t="0" r="0" b="3175"/>
                  <wp:docPr id="88158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83845" name=""/>
                          <pic:cNvPicPr/>
                        </pic:nvPicPr>
                        <pic:blipFill>
                          <a:blip r:embed="rId12"/>
                          <a:stretch>
                            <a:fillRect/>
                          </a:stretch>
                        </pic:blipFill>
                        <pic:spPr>
                          <a:xfrm>
                            <a:off x="0" y="0"/>
                            <a:ext cx="1576443" cy="2989673"/>
                          </a:xfrm>
                          <a:prstGeom prst="rect">
                            <a:avLst/>
                          </a:prstGeom>
                        </pic:spPr>
                      </pic:pic>
                    </a:graphicData>
                  </a:graphic>
                </wp:inline>
              </w:drawing>
            </w:r>
          </w:p>
        </w:tc>
        <w:tc>
          <w:tcPr>
            <w:tcW w:w="2913" w:type="dxa"/>
          </w:tcPr>
          <w:p w14:paraId="047496DD" w14:textId="062BAF8A" w:rsidR="00CF5C24" w:rsidRDefault="00DD7073" w:rsidP="00DD7073">
            <w:pPr>
              <w:jc w:val="center"/>
              <w:rPr>
                <w:rFonts w:ascii="Times New Roman" w:hAnsi="Times New Roman"/>
                <w:color w:val="000000" w:themeColor="text1"/>
              </w:rPr>
            </w:pPr>
            <w:r w:rsidRPr="00DD7073">
              <w:rPr>
                <w:rFonts w:ascii="Times New Roman" w:hAnsi="Times New Roman"/>
                <w:color w:val="000000" w:themeColor="text1"/>
              </w:rPr>
              <w:drawing>
                <wp:inline distT="0" distB="0" distL="0" distR="0" wp14:anchorId="54FA004C" wp14:editId="289C2F1E">
                  <wp:extent cx="1382820" cy="2917825"/>
                  <wp:effectExtent l="0" t="0" r="1905" b="3175"/>
                  <wp:docPr id="8549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522" name=""/>
                          <pic:cNvPicPr/>
                        </pic:nvPicPr>
                        <pic:blipFill>
                          <a:blip r:embed="rId13"/>
                          <a:stretch>
                            <a:fillRect/>
                          </a:stretch>
                        </pic:blipFill>
                        <pic:spPr>
                          <a:xfrm>
                            <a:off x="0" y="0"/>
                            <a:ext cx="1505621" cy="3176941"/>
                          </a:xfrm>
                          <a:prstGeom prst="rect">
                            <a:avLst/>
                          </a:prstGeom>
                        </pic:spPr>
                      </pic:pic>
                    </a:graphicData>
                  </a:graphic>
                </wp:inline>
              </w:drawing>
            </w:r>
          </w:p>
        </w:tc>
      </w:tr>
    </w:tbl>
    <w:p w14:paraId="572CAF34" w14:textId="64DED056" w:rsidR="00B75B01" w:rsidRPr="00DD7073" w:rsidRDefault="00B75B01" w:rsidP="00DD7073">
      <w:pPr>
        <w:rPr>
          <w:rFonts w:ascii="Times New Roman" w:hAnsi="Times New Roman"/>
          <w:color w:val="0070C0"/>
        </w:rPr>
      </w:pPr>
      <w:r w:rsidRPr="006D722A">
        <w:rPr>
          <w:rFonts w:ascii="Times New Roman" w:hAnsi="Times New Roman" w:cs="Times New Roman"/>
          <w:b/>
          <w:bCs/>
          <w:color w:val="0070C0"/>
        </w:rPr>
        <w:lastRenderedPageBreak/>
        <w:t>A</w:t>
      </w:r>
      <w:r w:rsidRPr="006D722A">
        <w:rPr>
          <w:rFonts w:ascii="Times New Roman" w:hAnsi="Times New Roman" w:cs="Times New Roman"/>
          <w:b/>
          <w:bCs/>
          <w:color w:val="0070C0"/>
        </w:rPr>
        <w:t xml:space="preserve"> short report of ideas</w:t>
      </w:r>
      <w:r w:rsidRPr="006D722A">
        <w:rPr>
          <w:rFonts w:ascii="Times New Roman" w:hAnsi="Times New Roman" w:cs="Times New Roman"/>
          <w:b/>
          <w:bCs/>
          <w:color w:val="0070C0"/>
        </w:rPr>
        <w:t xml:space="preserve"> on how to harness LLM in a quiz app</w:t>
      </w:r>
    </w:p>
    <w:p w14:paraId="0F17334A" w14:textId="202DB9B3" w:rsidR="000300EB" w:rsidRPr="006D722A" w:rsidRDefault="00B75B01" w:rsidP="000300EB">
      <w:pPr>
        <w:rPr>
          <w:rFonts w:ascii="Times New Roman" w:hAnsi="Times New Roman" w:cs="Times New Roman"/>
          <w:lang w:val="en-US"/>
        </w:rPr>
      </w:pPr>
      <w:r w:rsidRPr="006D722A">
        <w:rPr>
          <w:rFonts w:ascii="Times New Roman" w:hAnsi="Times New Roman" w:cs="Times New Roman"/>
          <w:lang w:val="en-US"/>
        </w:rPr>
        <w:br/>
      </w:r>
      <w:r w:rsidR="000300EB" w:rsidRPr="006D722A">
        <w:rPr>
          <w:rFonts w:ascii="Times New Roman" w:hAnsi="Times New Roman" w:cs="Times New Roman"/>
          <w:lang w:val="en-US"/>
        </w:rPr>
        <w:t xml:space="preserve">I have created a quiz app in 3.1C, which is a quiz app. If I want use </w:t>
      </w:r>
      <w:r w:rsidR="000300EB" w:rsidRPr="006D722A">
        <w:rPr>
          <w:rFonts w:ascii="Times New Roman" w:hAnsi="Times New Roman" w:cs="Times New Roman"/>
          <w:lang w:val="en-US"/>
        </w:rPr>
        <w:t>Llama 2 and similar LLMs (Large</w:t>
      </w:r>
      <w:r w:rsidR="000300EB" w:rsidRPr="006D722A">
        <w:rPr>
          <w:rFonts w:ascii="Times New Roman" w:hAnsi="Times New Roman" w:cs="Times New Roman"/>
          <w:lang w:val="en-US"/>
        </w:rPr>
        <w:t xml:space="preserve"> </w:t>
      </w:r>
      <w:r w:rsidR="000300EB" w:rsidRPr="006D722A">
        <w:rPr>
          <w:rFonts w:ascii="Times New Roman" w:hAnsi="Times New Roman" w:cs="Times New Roman"/>
          <w:lang w:val="en-US"/>
        </w:rPr>
        <w:t>Language Models)</w:t>
      </w:r>
      <w:r w:rsidR="000300EB" w:rsidRPr="006D722A">
        <w:rPr>
          <w:rFonts w:ascii="Times New Roman" w:hAnsi="Times New Roman" w:cs="Times New Roman"/>
          <w:lang w:val="en-US"/>
        </w:rPr>
        <w:t>, I will want to have the following features which harnessing the LLM.</w:t>
      </w:r>
    </w:p>
    <w:p w14:paraId="33C3AB22" w14:textId="3594D3EB" w:rsidR="000300EB" w:rsidRPr="006D722A" w:rsidRDefault="000300EB" w:rsidP="000300EB">
      <w:pPr>
        <w:rPr>
          <w:rFonts w:ascii="Times New Roman" w:hAnsi="Times New Roman" w:cs="Times New Roman"/>
          <w:b/>
          <w:bCs/>
          <w:color w:val="0070C0"/>
        </w:rPr>
      </w:pPr>
      <w:r w:rsidRPr="006D722A">
        <w:rPr>
          <w:rFonts w:ascii="Times New Roman" w:hAnsi="Times New Roman" w:cs="Times New Roman"/>
          <w:b/>
          <w:bCs/>
          <w:color w:val="0070C0"/>
        </w:rPr>
        <w:t>Interactive Feature: Better Explanations of Answers</w:t>
      </w:r>
      <w:r w:rsidRPr="006D722A">
        <w:rPr>
          <w:rFonts w:ascii="Times New Roman" w:hAnsi="Times New Roman" w:cs="Times New Roman"/>
          <w:b/>
          <w:bCs/>
          <w:color w:val="0070C0"/>
        </w:rPr>
        <w:t xml:space="preserve"> and </w:t>
      </w:r>
      <w:r w:rsidR="007C2AA7" w:rsidRPr="006D722A">
        <w:rPr>
          <w:rFonts w:ascii="Times New Roman" w:hAnsi="Times New Roman" w:cs="Times New Roman"/>
          <w:b/>
          <w:bCs/>
          <w:color w:val="0070C0"/>
        </w:rPr>
        <w:t>Conversational</w:t>
      </w:r>
      <w:r w:rsidR="007C2AA7" w:rsidRPr="006D722A">
        <w:rPr>
          <w:rFonts w:ascii="Times New Roman" w:hAnsi="Times New Roman" w:cs="Times New Roman"/>
          <w:b/>
          <w:bCs/>
          <w:color w:val="0070C0"/>
        </w:rPr>
        <w:t xml:space="preserve"> Quizzing</w:t>
      </w:r>
      <w:r w:rsidR="007C2AA7" w:rsidRPr="006D722A">
        <w:rPr>
          <w:rFonts w:ascii="Times New Roman" w:hAnsi="Times New Roman" w:cs="Times New Roman"/>
          <w:color w:val="0070C0"/>
        </w:rPr>
        <w:t xml:space="preserve"> </w:t>
      </w:r>
    </w:p>
    <w:p w14:paraId="7A451A02" w14:textId="7723CEDB" w:rsidR="000300EB" w:rsidRPr="006D722A" w:rsidRDefault="000300EB" w:rsidP="000300EB">
      <w:pPr>
        <w:rPr>
          <w:rFonts w:ascii="Times New Roman" w:hAnsi="Times New Roman" w:cs="Times New Roman"/>
          <w:lang w:val="en-US"/>
        </w:rPr>
      </w:pPr>
      <w:r w:rsidRPr="006D722A">
        <w:rPr>
          <w:rFonts w:ascii="Times New Roman" w:hAnsi="Times New Roman" w:cs="Times New Roman"/>
          <w:lang w:val="en-US"/>
        </w:rPr>
        <w:t>LLM can elaborate on that answer to the user. For example, if the user studies physics and the question is about how to calculate the final speed of an object when someone kicks the ball, the LLM could provide a detailed, step-by-step calculation to the user. One of the most useful aspects of LLM is being able to give a natural-sounding, conversational explanation as opposed to just presenting the results. In the case of a wrong answer, the app generates an even clearer use of the LLM to show the solution to that answer in a straightforward way. It would also give analogies, definitions, or further examples, all of which make it so much easier to understand complex topics better. This turns the quiz application into more than a simple testing tool and turns it into an interesting tutor.</w:t>
      </w:r>
    </w:p>
    <w:p w14:paraId="008C5403" w14:textId="227FACAA" w:rsidR="000300EB" w:rsidRPr="006D722A" w:rsidRDefault="000300EB" w:rsidP="000300EB">
      <w:pPr>
        <w:rPr>
          <w:rFonts w:ascii="Times New Roman" w:hAnsi="Times New Roman" w:cs="Times New Roman"/>
          <w:lang w:val="en-US"/>
        </w:rPr>
      </w:pPr>
      <w:r w:rsidRPr="006D722A">
        <w:rPr>
          <w:rFonts w:ascii="Times New Roman" w:hAnsi="Times New Roman" w:cs="Times New Roman"/>
          <w:lang w:val="en-US"/>
        </w:rPr>
        <w:t>The application can create a virtual tutor that asks questions and responds to what the user says. Here, engagement is higher and less mechanical than the usual quizzing methods, leading to some deep thinking and reflection.</w:t>
      </w:r>
    </w:p>
    <w:p w14:paraId="6EEF684C" w14:textId="32ED2E3D" w:rsidR="00B75B01" w:rsidRPr="006D722A" w:rsidRDefault="00B75B01" w:rsidP="000300EB">
      <w:pPr>
        <w:rPr>
          <w:rFonts w:ascii="Times New Roman" w:hAnsi="Times New Roman" w:cs="Times New Roman"/>
          <w:lang w:val="en-US"/>
        </w:rPr>
      </w:pPr>
      <w:r w:rsidRPr="006D722A">
        <w:rPr>
          <w:rFonts w:ascii="Times New Roman" w:hAnsi="Times New Roman" w:cs="Times New Roman"/>
          <w:lang w:val="en-US"/>
        </w:rPr>
        <w:t>In Duolingo, the AI-powered app responds and explains answers in an interactive manner. This app has features such as roleplaying, where learners can practice their real-life conversation skills with in-character avatars. While learners aren't really speaking to a live teacher, the AI component offers a responsive interactive interface [2].</w:t>
      </w:r>
    </w:p>
    <w:p w14:paraId="550F1B6B" w14:textId="089AE97E" w:rsidR="000300EB" w:rsidRPr="006D722A" w:rsidRDefault="000300EB" w:rsidP="000300EB">
      <w:pPr>
        <w:rPr>
          <w:rFonts w:ascii="Times New Roman" w:hAnsi="Times New Roman" w:cs="Times New Roman"/>
          <w:b/>
          <w:bCs/>
          <w:color w:val="0070C0"/>
          <w:lang w:val="en-US"/>
        </w:rPr>
      </w:pPr>
      <w:r w:rsidRPr="006D722A">
        <w:rPr>
          <w:rFonts w:ascii="Times New Roman" w:hAnsi="Times New Roman" w:cs="Times New Roman"/>
          <w:b/>
          <w:bCs/>
          <w:color w:val="0070C0"/>
          <w:lang w:val="en-US"/>
        </w:rPr>
        <w:t xml:space="preserve">Unlimited </w:t>
      </w:r>
      <w:r w:rsidRPr="006D722A">
        <w:rPr>
          <w:rFonts w:ascii="Times New Roman" w:hAnsi="Times New Roman" w:cs="Times New Roman"/>
          <w:b/>
          <w:bCs/>
          <w:color w:val="0070C0"/>
          <w:lang w:val="en-US"/>
        </w:rPr>
        <w:t>Quiz Questions</w:t>
      </w:r>
    </w:p>
    <w:p w14:paraId="3F9BB0A9" w14:textId="4D515446" w:rsidR="000300EB" w:rsidRPr="006D722A" w:rsidRDefault="000300EB" w:rsidP="000300EB">
      <w:pPr>
        <w:rPr>
          <w:rFonts w:ascii="Times New Roman" w:hAnsi="Times New Roman" w:cs="Times New Roman"/>
          <w:lang w:val="en-US"/>
        </w:rPr>
      </w:pPr>
      <w:r w:rsidRPr="006D722A">
        <w:rPr>
          <w:rFonts w:ascii="Times New Roman" w:hAnsi="Times New Roman" w:cs="Times New Roman"/>
          <w:lang w:val="en-US"/>
        </w:rPr>
        <w:t>Q</w:t>
      </w:r>
      <w:r w:rsidRPr="006D722A">
        <w:rPr>
          <w:rFonts w:ascii="Times New Roman" w:hAnsi="Times New Roman" w:cs="Times New Roman"/>
          <w:lang w:val="en-US"/>
        </w:rPr>
        <w:t xml:space="preserve">uiz questions </w:t>
      </w:r>
      <w:r w:rsidRPr="006D722A">
        <w:rPr>
          <w:rFonts w:ascii="Times New Roman" w:hAnsi="Times New Roman" w:cs="Times New Roman"/>
          <w:lang w:val="en-US"/>
        </w:rPr>
        <w:t xml:space="preserve">are generated </w:t>
      </w:r>
      <w:r w:rsidRPr="006D722A">
        <w:rPr>
          <w:rFonts w:ascii="Times New Roman" w:hAnsi="Times New Roman" w:cs="Times New Roman"/>
          <w:lang w:val="en-US"/>
        </w:rPr>
        <w:t xml:space="preserve">according to the current knowledge level, learning goal as well as past performance of the individual user can be incorporated into the LLMs. After solving certain questions, the LLM may generate new questions that are targeted on weak </w:t>
      </w:r>
      <w:r w:rsidRPr="006D722A">
        <w:rPr>
          <w:rFonts w:ascii="Times New Roman" w:hAnsi="Times New Roman" w:cs="Times New Roman"/>
          <w:lang w:val="en-US"/>
        </w:rPr>
        <w:t>areas or</w:t>
      </w:r>
      <w:r w:rsidRPr="006D722A">
        <w:rPr>
          <w:rFonts w:ascii="Times New Roman" w:hAnsi="Times New Roman" w:cs="Times New Roman"/>
          <w:lang w:val="en-US"/>
        </w:rPr>
        <w:t xml:space="preserve"> get higher in level so as not to let the learner feel too bored. The variety of question-generating formats could include multiple-choice questions, true/false questions, fill-in-the-blanks, or short answer questions which could map to different learning styles.</w:t>
      </w:r>
    </w:p>
    <w:p w14:paraId="2793150B" w14:textId="77777777" w:rsidR="00B75B01" w:rsidRPr="006D722A" w:rsidRDefault="00B75B01" w:rsidP="000300EB">
      <w:pPr>
        <w:rPr>
          <w:rFonts w:ascii="Times New Roman" w:hAnsi="Times New Roman" w:cs="Times New Roman"/>
          <w:lang w:val="en-US"/>
        </w:rPr>
      </w:pPr>
    </w:p>
    <w:p w14:paraId="336868BF" w14:textId="2F331A8F" w:rsidR="007C2AA7" w:rsidRPr="006D722A" w:rsidRDefault="00B75B01" w:rsidP="000300EB">
      <w:pPr>
        <w:rPr>
          <w:rFonts w:ascii="Times New Roman" w:hAnsi="Times New Roman" w:cs="Times New Roman"/>
        </w:rPr>
      </w:pPr>
      <w:proofErr w:type="spellStart"/>
      <w:r w:rsidRPr="006D722A">
        <w:rPr>
          <w:rFonts w:ascii="Times New Roman" w:hAnsi="Times New Roman" w:cs="Times New Roman"/>
        </w:rPr>
        <w:t>Quillionz</w:t>
      </w:r>
      <w:proofErr w:type="spellEnd"/>
      <w:r w:rsidRPr="006D722A">
        <w:rPr>
          <w:rFonts w:ascii="Times New Roman" w:hAnsi="Times New Roman" w:cs="Times New Roman"/>
        </w:rPr>
        <w:t xml:space="preserve">, an Artificial Intelligence-Based Question Generator, aims at optimizing education through advanced machine learning question generation using sophisticated ML algorithms. Additionally, it supports the essential </w:t>
      </w:r>
      <w:proofErr w:type="spellStart"/>
      <w:r w:rsidRPr="006D722A">
        <w:rPr>
          <w:rFonts w:ascii="Times New Roman" w:hAnsi="Times New Roman" w:cs="Times New Roman"/>
        </w:rPr>
        <w:t>Wh</w:t>
      </w:r>
      <w:proofErr w:type="spellEnd"/>
      <w:r w:rsidRPr="006D722A">
        <w:rPr>
          <w:rFonts w:ascii="Times New Roman" w:hAnsi="Times New Roman" w:cs="Times New Roman"/>
        </w:rPr>
        <w:t xml:space="preserve"> questions and provides diverse question export formats [PDF, TXT, DOC, QTI, etc.] so they can easily be integrated into various LMS or used offline. </w:t>
      </w:r>
      <w:proofErr w:type="spellStart"/>
      <w:r w:rsidRPr="006D722A">
        <w:rPr>
          <w:rFonts w:ascii="Times New Roman" w:hAnsi="Times New Roman" w:cs="Times New Roman"/>
        </w:rPr>
        <w:t>Quillionz</w:t>
      </w:r>
      <w:proofErr w:type="spellEnd"/>
      <w:r w:rsidRPr="006D722A">
        <w:rPr>
          <w:rFonts w:ascii="Times New Roman" w:hAnsi="Times New Roman" w:cs="Times New Roman"/>
        </w:rPr>
        <w:t xml:space="preserve"> Pro for Machine Learning [1].</w:t>
      </w:r>
    </w:p>
    <w:p w14:paraId="3C0FF0D7" w14:textId="77777777" w:rsidR="00B75B01" w:rsidRPr="006D722A" w:rsidRDefault="00B75B01" w:rsidP="000300EB">
      <w:pPr>
        <w:rPr>
          <w:rFonts w:ascii="Times New Roman" w:hAnsi="Times New Roman" w:cs="Times New Roman"/>
          <w:lang w:val="en-US"/>
        </w:rPr>
      </w:pPr>
    </w:p>
    <w:p w14:paraId="1B77A550" w14:textId="77777777" w:rsidR="00B75B01" w:rsidRPr="006D722A" w:rsidRDefault="00B75B01" w:rsidP="000300EB">
      <w:pPr>
        <w:rPr>
          <w:rFonts w:ascii="Times New Roman" w:hAnsi="Times New Roman" w:cs="Times New Roman"/>
          <w:lang w:val="en-US"/>
        </w:rPr>
      </w:pPr>
    </w:p>
    <w:p w14:paraId="207EDFD7" w14:textId="77777777" w:rsidR="00B75B01" w:rsidRPr="006D722A" w:rsidRDefault="00B75B01" w:rsidP="000300EB">
      <w:pPr>
        <w:rPr>
          <w:rFonts w:ascii="Times New Roman" w:hAnsi="Times New Roman" w:cs="Times New Roman"/>
          <w:lang w:val="en-US"/>
        </w:rPr>
      </w:pPr>
    </w:p>
    <w:p w14:paraId="2782A66A" w14:textId="55D67DF7" w:rsidR="007C2AA7" w:rsidRPr="006D722A" w:rsidRDefault="007C2AA7" w:rsidP="000300EB">
      <w:pPr>
        <w:rPr>
          <w:rFonts w:ascii="Times New Roman" w:hAnsi="Times New Roman" w:cs="Times New Roman"/>
          <w:b/>
          <w:bCs/>
          <w:color w:val="0070C0"/>
          <w:lang w:val="en-US"/>
        </w:rPr>
      </w:pPr>
      <w:r w:rsidRPr="006D722A">
        <w:rPr>
          <w:rFonts w:ascii="Times New Roman" w:hAnsi="Times New Roman" w:cs="Times New Roman"/>
          <w:b/>
          <w:bCs/>
          <w:color w:val="0070C0"/>
          <w:lang w:val="en-US"/>
        </w:rPr>
        <w:t>Support for Multiple Language and Levels</w:t>
      </w:r>
    </w:p>
    <w:p w14:paraId="461A7B1B" w14:textId="17C97C3C" w:rsidR="007C2AA7" w:rsidRPr="006D722A" w:rsidRDefault="007C2AA7" w:rsidP="000300EB">
      <w:pPr>
        <w:rPr>
          <w:rFonts w:ascii="Times New Roman" w:hAnsi="Times New Roman" w:cs="Times New Roman"/>
          <w:lang w:val="en-US"/>
        </w:rPr>
      </w:pPr>
      <w:r w:rsidRPr="006D722A">
        <w:rPr>
          <w:rFonts w:ascii="Times New Roman" w:hAnsi="Times New Roman" w:cs="Times New Roman"/>
          <w:lang w:val="en-US"/>
        </w:rPr>
        <w:t>With the new LLMs such as Llama 2, you can convert text into several languages or even simpler text for younger audiences. This gives the quiz app a plethora of access and inclusiveness for diverse users.</w:t>
      </w:r>
    </w:p>
    <w:p w14:paraId="5E253C46" w14:textId="2C990E89" w:rsidR="007C2AA7" w:rsidRPr="006D722A" w:rsidRDefault="007C2AA7" w:rsidP="000300EB">
      <w:pPr>
        <w:rPr>
          <w:rFonts w:ascii="Times New Roman" w:hAnsi="Times New Roman" w:cs="Times New Roman"/>
          <w:lang w:val="en-US"/>
        </w:rPr>
      </w:pPr>
      <w:r w:rsidRPr="006D722A">
        <w:rPr>
          <w:rFonts w:ascii="Times New Roman" w:hAnsi="Times New Roman" w:cs="Times New Roman"/>
          <w:lang w:val="en-US"/>
        </w:rPr>
        <w:t xml:space="preserve">Duolingo is a popular company which is using ChatGPT-4 for a language learning app, it utilizes GPT-4 to create AI-generated explanations and curriculum in a fun way. </w:t>
      </w:r>
      <w:r w:rsidRPr="006D722A">
        <w:rPr>
          <w:rFonts w:ascii="Times New Roman" w:hAnsi="Times New Roman" w:cs="Times New Roman"/>
          <w:lang w:val="en-US"/>
        </w:rPr>
        <w:t>English</w:t>
      </w:r>
      <w:r w:rsidRPr="006D722A">
        <w:rPr>
          <w:rFonts w:ascii="Times New Roman" w:hAnsi="Times New Roman" w:cs="Times New Roman"/>
          <w:lang w:val="en-US"/>
        </w:rPr>
        <w:t xml:space="preserve">, </w:t>
      </w:r>
      <w:r w:rsidRPr="006D722A">
        <w:rPr>
          <w:rFonts w:ascii="Times New Roman" w:hAnsi="Times New Roman" w:cs="Times New Roman"/>
          <w:lang w:val="en-US"/>
        </w:rPr>
        <w:t xml:space="preserve">Spanish, French, German, Italian, and Portuguese </w:t>
      </w:r>
      <w:r w:rsidRPr="006D722A">
        <w:rPr>
          <w:rFonts w:ascii="Times New Roman" w:hAnsi="Times New Roman" w:cs="Times New Roman"/>
          <w:lang w:val="en-US"/>
        </w:rPr>
        <w:t>can be learnt in the app [4].</w:t>
      </w:r>
    </w:p>
    <w:p w14:paraId="0D2E3963" w14:textId="77777777" w:rsidR="007C2AA7" w:rsidRPr="006D722A" w:rsidRDefault="007C2AA7" w:rsidP="000300EB">
      <w:pPr>
        <w:rPr>
          <w:rFonts w:ascii="Times New Roman" w:hAnsi="Times New Roman" w:cs="Times New Roman"/>
          <w:lang w:val="en-US"/>
        </w:rPr>
      </w:pPr>
    </w:p>
    <w:p w14:paraId="693758BF" w14:textId="4AA98742" w:rsidR="007C2AA7" w:rsidRPr="006D722A" w:rsidRDefault="007C2AA7" w:rsidP="000300EB">
      <w:pPr>
        <w:rPr>
          <w:rFonts w:ascii="Times New Roman" w:hAnsi="Times New Roman" w:cs="Times New Roman"/>
          <w:lang w:val="en-US"/>
        </w:rPr>
      </w:pPr>
      <w:r w:rsidRPr="006D722A">
        <w:rPr>
          <w:rFonts w:ascii="Times New Roman" w:hAnsi="Times New Roman" w:cs="Times New Roman"/>
          <w:lang w:val="en-US"/>
        </w:rPr>
        <w:br/>
        <w:t>Reference</w:t>
      </w:r>
    </w:p>
    <w:p w14:paraId="5DB9C989" w14:textId="523B23E8" w:rsidR="007C2AA7" w:rsidRPr="006D722A" w:rsidRDefault="007C2AA7" w:rsidP="000300EB">
      <w:pPr>
        <w:rPr>
          <w:rFonts w:ascii="Times New Roman" w:hAnsi="Times New Roman" w:cs="Times New Roman"/>
          <w:lang w:val="en-US"/>
        </w:rPr>
      </w:pPr>
      <w:r w:rsidRPr="006D722A">
        <w:rPr>
          <w:rFonts w:ascii="Times New Roman" w:hAnsi="Times New Roman" w:cs="Times New Roman"/>
        </w:rPr>
        <w:t>[</w:t>
      </w:r>
      <w:r w:rsidRPr="006D722A">
        <w:rPr>
          <w:rFonts w:ascii="Times New Roman" w:hAnsi="Times New Roman" w:cs="Times New Roman"/>
        </w:rPr>
        <w:t>1</w:t>
      </w:r>
      <w:r w:rsidRPr="006D722A">
        <w:rPr>
          <w:rFonts w:ascii="Times New Roman" w:hAnsi="Times New Roman" w:cs="Times New Roman"/>
        </w:rPr>
        <w:t xml:space="preserve">] </w:t>
      </w:r>
      <w:proofErr w:type="spellStart"/>
      <w:r w:rsidRPr="006D722A">
        <w:rPr>
          <w:rFonts w:ascii="Times New Roman" w:hAnsi="Times New Roman" w:cs="Times New Roman"/>
        </w:rPr>
        <w:t>Quillionz</w:t>
      </w:r>
      <w:proofErr w:type="spellEnd"/>
      <w:r w:rsidRPr="006D722A">
        <w:rPr>
          <w:rFonts w:ascii="Times New Roman" w:hAnsi="Times New Roman" w:cs="Times New Roman"/>
        </w:rPr>
        <w:t xml:space="preserve">, "AI-Based Question Generator," </w:t>
      </w:r>
      <w:proofErr w:type="spellStart"/>
      <w:r w:rsidRPr="006D722A">
        <w:rPr>
          <w:rStyle w:val="Emphasis"/>
          <w:rFonts w:ascii="Times New Roman" w:hAnsi="Times New Roman" w:cs="Times New Roman"/>
        </w:rPr>
        <w:t>Quillionz</w:t>
      </w:r>
      <w:proofErr w:type="spellEnd"/>
      <w:r w:rsidRPr="006D722A">
        <w:rPr>
          <w:rFonts w:ascii="Times New Roman" w:hAnsi="Times New Roman" w:cs="Times New Roman"/>
        </w:rPr>
        <w:t xml:space="preserve">. [Online]. Available: </w:t>
      </w:r>
      <w:hyperlink r:id="rId14" w:tgtFrame="_new" w:history="1">
        <w:r w:rsidRPr="006D722A">
          <w:rPr>
            <w:rStyle w:val="Hyperlink"/>
            <w:rFonts w:ascii="Times New Roman" w:hAnsi="Times New Roman" w:cs="Times New Roman"/>
          </w:rPr>
          <w:t>https://www.quillionz.com/</w:t>
        </w:r>
      </w:hyperlink>
      <w:r w:rsidRPr="006D722A">
        <w:rPr>
          <w:rFonts w:ascii="Times New Roman" w:hAnsi="Times New Roman" w:cs="Times New Roman"/>
        </w:rPr>
        <w:t>. [Accessed: Apr. 6, 2025].</w:t>
      </w:r>
    </w:p>
    <w:p w14:paraId="572AC9A8" w14:textId="66E8ABF6" w:rsidR="007C2AA7" w:rsidRPr="006D722A" w:rsidRDefault="007C2AA7" w:rsidP="000300EB">
      <w:pPr>
        <w:rPr>
          <w:rFonts w:ascii="Times New Roman" w:hAnsi="Times New Roman" w:cs="Times New Roman"/>
          <w:lang w:val="en-US"/>
        </w:rPr>
      </w:pPr>
      <w:r w:rsidRPr="006D722A">
        <w:rPr>
          <w:rFonts w:ascii="Times New Roman" w:hAnsi="Times New Roman" w:cs="Times New Roman"/>
          <w:lang w:val="en-US"/>
        </w:rPr>
        <w:t xml:space="preserve">[2] </w:t>
      </w:r>
      <w:r w:rsidRPr="006D722A">
        <w:rPr>
          <w:rFonts w:ascii="Times New Roman" w:hAnsi="Times New Roman" w:cs="Times New Roman"/>
        </w:rPr>
        <w:t>​</w:t>
      </w:r>
      <w:r w:rsidRPr="006D722A">
        <w:rPr>
          <w:rStyle w:val="relative"/>
          <w:rFonts w:ascii="Times New Roman" w:hAnsi="Times New Roman" w:cs="Times New Roman"/>
        </w:rPr>
        <w:t xml:space="preserve">Duolingo Team, "Introducing Duolingo Max, a learning experience powered by GPT-4," Duolingo Blog, Mar. 14, 2023. [Online]. Available: </w:t>
      </w:r>
      <w:hyperlink r:id="rId15" w:tgtFrame="_new" w:history="1">
        <w:r w:rsidRPr="006D722A">
          <w:rPr>
            <w:rStyle w:val="Hyperlink"/>
            <w:rFonts w:ascii="Times New Roman" w:hAnsi="Times New Roman" w:cs="Times New Roman"/>
          </w:rPr>
          <w:t>https://blog.duolingo.com/duolingo-max/</w:t>
        </w:r>
      </w:hyperlink>
      <w:r w:rsidRPr="006D722A">
        <w:rPr>
          <w:rStyle w:val="relative"/>
          <w:rFonts w:ascii="Times New Roman" w:hAnsi="Times New Roman" w:cs="Times New Roman"/>
        </w:rPr>
        <w:t>. [Accessed: Apr. 6, 2025].</w:t>
      </w:r>
    </w:p>
    <w:p w14:paraId="2B408817" w14:textId="77777777" w:rsidR="000300EB" w:rsidRPr="006D722A" w:rsidRDefault="000300EB" w:rsidP="000300EB">
      <w:pPr>
        <w:rPr>
          <w:rFonts w:ascii="Times New Roman" w:hAnsi="Times New Roman" w:cs="Times New Roman"/>
          <w:lang w:val="en-US"/>
        </w:rPr>
      </w:pPr>
    </w:p>
    <w:p w14:paraId="0619A7AC" w14:textId="2BC6B66A" w:rsidR="000300EB" w:rsidRPr="006D722A" w:rsidRDefault="000300EB" w:rsidP="000300EB">
      <w:pPr>
        <w:rPr>
          <w:rFonts w:ascii="Times New Roman" w:hAnsi="Times New Roman" w:cs="Times New Roman"/>
          <w:lang w:val="en-US"/>
        </w:rPr>
      </w:pPr>
    </w:p>
    <w:sectPr w:rsidR="000300EB" w:rsidRPr="006D7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00AA8"/>
    <w:multiLevelType w:val="hybridMultilevel"/>
    <w:tmpl w:val="0F569374"/>
    <w:lvl w:ilvl="0" w:tplc="B98CCFD0">
      <w:start w:val="5"/>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375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EB"/>
    <w:rsid w:val="000300EB"/>
    <w:rsid w:val="005E6808"/>
    <w:rsid w:val="0066209D"/>
    <w:rsid w:val="006D722A"/>
    <w:rsid w:val="007C2AA7"/>
    <w:rsid w:val="00B75B01"/>
    <w:rsid w:val="00CD2B81"/>
    <w:rsid w:val="00CF5C24"/>
    <w:rsid w:val="00DD7073"/>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6918"/>
  <w15:chartTrackingRefBased/>
  <w15:docId w15:val="{B10D105A-87CA-274D-99A5-40FBBFD2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0EB"/>
    <w:rPr>
      <w:rFonts w:eastAsiaTheme="majorEastAsia" w:cstheme="majorBidi"/>
      <w:color w:val="272727" w:themeColor="text1" w:themeTint="D8"/>
    </w:rPr>
  </w:style>
  <w:style w:type="paragraph" w:styleId="Title">
    <w:name w:val="Title"/>
    <w:basedOn w:val="Normal"/>
    <w:next w:val="Normal"/>
    <w:link w:val="TitleChar"/>
    <w:uiPriority w:val="10"/>
    <w:qFormat/>
    <w:rsid w:val="00030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0EB"/>
    <w:pPr>
      <w:spacing w:before="160"/>
      <w:jc w:val="center"/>
    </w:pPr>
    <w:rPr>
      <w:i/>
      <w:iCs/>
      <w:color w:val="404040" w:themeColor="text1" w:themeTint="BF"/>
    </w:rPr>
  </w:style>
  <w:style w:type="character" w:customStyle="1" w:styleId="QuoteChar">
    <w:name w:val="Quote Char"/>
    <w:basedOn w:val="DefaultParagraphFont"/>
    <w:link w:val="Quote"/>
    <w:uiPriority w:val="29"/>
    <w:rsid w:val="000300EB"/>
    <w:rPr>
      <w:i/>
      <w:iCs/>
      <w:color w:val="404040" w:themeColor="text1" w:themeTint="BF"/>
    </w:rPr>
  </w:style>
  <w:style w:type="paragraph" w:styleId="ListParagraph">
    <w:name w:val="List Paragraph"/>
    <w:basedOn w:val="Normal"/>
    <w:uiPriority w:val="34"/>
    <w:qFormat/>
    <w:rsid w:val="000300EB"/>
    <w:pPr>
      <w:ind w:left="720"/>
      <w:contextualSpacing/>
    </w:pPr>
  </w:style>
  <w:style w:type="character" w:styleId="IntenseEmphasis">
    <w:name w:val="Intense Emphasis"/>
    <w:basedOn w:val="DefaultParagraphFont"/>
    <w:uiPriority w:val="21"/>
    <w:qFormat/>
    <w:rsid w:val="000300EB"/>
    <w:rPr>
      <w:i/>
      <w:iCs/>
      <w:color w:val="0F4761" w:themeColor="accent1" w:themeShade="BF"/>
    </w:rPr>
  </w:style>
  <w:style w:type="paragraph" w:styleId="IntenseQuote">
    <w:name w:val="Intense Quote"/>
    <w:basedOn w:val="Normal"/>
    <w:next w:val="Normal"/>
    <w:link w:val="IntenseQuoteChar"/>
    <w:uiPriority w:val="30"/>
    <w:qFormat/>
    <w:rsid w:val="00030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0EB"/>
    <w:rPr>
      <w:i/>
      <w:iCs/>
      <w:color w:val="0F4761" w:themeColor="accent1" w:themeShade="BF"/>
    </w:rPr>
  </w:style>
  <w:style w:type="character" w:styleId="IntenseReference">
    <w:name w:val="Intense Reference"/>
    <w:basedOn w:val="DefaultParagraphFont"/>
    <w:uiPriority w:val="32"/>
    <w:qFormat/>
    <w:rsid w:val="000300EB"/>
    <w:rPr>
      <w:b/>
      <w:bCs/>
      <w:smallCaps/>
      <w:color w:val="0F4761" w:themeColor="accent1" w:themeShade="BF"/>
      <w:spacing w:val="5"/>
    </w:rPr>
  </w:style>
  <w:style w:type="character" w:customStyle="1" w:styleId="relative">
    <w:name w:val="relative"/>
    <w:basedOn w:val="DefaultParagraphFont"/>
    <w:rsid w:val="007C2AA7"/>
  </w:style>
  <w:style w:type="character" w:styleId="Hyperlink">
    <w:name w:val="Hyperlink"/>
    <w:basedOn w:val="DefaultParagraphFont"/>
    <w:uiPriority w:val="99"/>
    <w:unhideWhenUsed/>
    <w:rsid w:val="007C2AA7"/>
    <w:rPr>
      <w:color w:val="0000FF"/>
      <w:u w:val="single"/>
    </w:rPr>
  </w:style>
  <w:style w:type="character" w:styleId="Emphasis">
    <w:name w:val="Emphasis"/>
    <w:basedOn w:val="DefaultParagraphFont"/>
    <w:uiPriority w:val="20"/>
    <w:qFormat/>
    <w:rsid w:val="007C2AA7"/>
    <w:rPr>
      <w:i/>
      <w:iCs/>
    </w:rPr>
  </w:style>
  <w:style w:type="paragraph" w:customStyle="1" w:styleId="p1">
    <w:name w:val="p1"/>
    <w:basedOn w:val="Normal"/>
    <w:rsid w:val="00B75B01"/>
    <w:pPr>
      <w:spacing w:after="0" w:line="240" w:lineRule="auto"/>
    </w:pPr>
    <w:rPr>
      <w:rFonts w:ascii="Helvetica" w:eastAsia="Times New Roman" w:hAnsi="Helvetica" w:cs="Times New Roman"/>
      <w:color w:val="000000"/>
      <w:kern w:val="0"/>
      <w:sz w:val="18"/>
      <w:szCs w:val="18"/>
      <w14:ligatures w14:val="none"/>
    </w:rPr>
  </w:style>
  <w:style w:type="character" w:styleId="UnresolvedMention">
    <w:name w:val="Unresolved Mention"/>
    <w:basedOn w:val="DefaultParagraphFont"/>
    <w:uiPriority w:val="99"/>
    <w:semiHidden/>
    <w:unhideWhenUsed/>
    <w:rsid w:val="00CF5C24"/>
    <w:rPr>
      <w:color w:val="605E5C"/>
      <w:shd w:val="clear" w:color="auto" w:fill="E1DFDD"/>
    </w:rPr>
  </w:style>
  <w:style w:type="table" w:styleId="TableGrid">
    <w:name w:val="Table Grid"/>
    <w:basedOn w:val="TableNormal"/>
    <w:uiPriority w:val="39"/>
    <w:rsid w:val="00CF5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D707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532743">
      <w:bodyDiv w:val="1"/>
      <w:marLeft w:val="0"/>
      <w:marRight w:val="0"/>
      <w:marTop w:val="0"/>
      <w:marBottom w:val="0"/>
      <w:divBdr>
        <w:top w:val="none" w:sz="0" w:space="0" w:color="auto"/>
        <w:left w:val="none" w:sz="0" w:space="0" w:color="auto"/>
        <w:bottom w:val="none" w:sz="0" w:space="0" w:color="auto"/>
        <w:right w:val="none" w:sz="0" w:space="0" w:color="auto"/>
      </w:divBdr>
    </w:div>
    <w:div w:id="124800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eakin.au.panopto.com/Panopto/Pages/Viewer.aspx?id=b8dcd3f4-4b5c-4475-97a2-b2b7007b7661"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akin.au.panopto.com/Panopto/Pages/Viewer.aspx?id=62399c1a-8669-4c38-b850-b2b7007a855f" TargetMode="External"/><Relationship Id="rId11" Type="http://schemas.openxmlformats.org/officeDocument/2006/relationships/image" Target="media/image4.png"/><Relationship Id="rId5" Type="http://schemas.openxmlformats.org/officeDocument/2006/relationships/hyperlink" Target="https://github.com/TeddyScript101/SIT708/tree/master/Task%203.1C" TargetMode="External"/><Relationship Id="rId15" Type="http://schemas.openxmlformats.org/officeDocument/2006/relationships/hyperlink" Target="https://blog.duolingo.com/duolingo-ma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quillio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yee</dc:creator>
  <cp:keywords/>
  <dc:description/>
  <cp:lastModifiedBy>teddy yee</cp:lastModifiedBy>
  <cp:revision>2</cp:revision>
  <dcterms:created xsi:type="dcterms:W3CDTF">2025-04-06T07:39:00Z</dcterms:created>
  <dcterms:modified xsi:type="dcterms:W3CDTF">2025-04-06T07:39:00Z</dcterms:modified>
</cp:coreProperties>
</file>