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5428" w:rsidRDefault="00081DAF" w:rsidP="00081DAF">
      <w:pPr>
        <w:jc w:val="center"/>
        <w:rPr>
          <w:rFonts w:ascii="Arial Unicode MS" w:eastAsia="Arial Unicode MS" w:hAnsi="Arial Unicode MS" w:cs="Arial Unicode MS"/>
          <w:b/>
          <w:sz w:val="28"/>
          <w:szCs w:val="28"/>
        </w:rPr>
      </w:pPr>
      <w:bookmarkStart w:id="0" w:name="_GoBack"/>
      <w:bookmarkEnd w:id="0"/>
      <w:r w:rsidRPr="00081DAF">
        <w:rPr>
          <w:rFonts w:ascii="Arial Unicode MS" w:eastAsia="Arial Unicode MS" w:hAnsi="Arial Unicode MS" w:cs="Arial Unicode MS" w:hint="eastAsia"/>
          <w:b/>
          <w:sz w:val="28"/>
          <w:szCs w:val="28"/>
        </w:rPr>
        <w:t>國立新竹高級中學班級自治聯合會班代議會提案單</w:t>
      </w:r>
    </w:p>
    <w:p w:rsidR="00CE0487" w:rsidRPr="005C2B2E" w:rsidRDefault="00D20B3F" w:rsidP="005C2B2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5C2B2E">
        <w:rPr>
          <w:rFonts w:ascii="Arial Unicode MS" w:eastAsia="Arial Unicode MS" w:hAnsi="Arial Unicode MS" w:cs="Arial Unicode MS" w:hint="eastAsia"/>
          <w:sz w:val="28"/>
          <w:szCs w:val="28"/>
        </w:rPr>
        <w:t>提案人：蔡朝翔</w:t>
      </w:r>
      <w:r w:rsidR="00081DAF" w:rsidRPr="005C2B2E">
        <w:rPr>
          <w:rFonts w:ascii="Arial Unicode MS" w:eastAsia="Arial Unicode MS" w:hAnsi="Arial Unicode MS" w:cs="Arial Unicode MS" w:hint="eastAsia"/>
          <w:sz w:val="28"/>
          <w:szCs w:val="28"/>
        </w:rPr>
        <w:t>(</w:t>
      </w:r>
      <w:r w:rsidRPr="005C2B2E">
        <w:rPr>
          <w:rFonts w:ascii="Arial Unicode MS" w:eastAsia="Arial Unicode MS" w:hAnsi="Arial Unicode MS" w:cs="Arial Unicode MS" w:hint="eastAsia"/>
          <w:sz w:val="28"/>
          <w:szCs w:val="28"/>
        </w:rPr>
        <w:t>203</w:t>
      </w:r>
      <w:r w:rsidR="00081DAF" w:rsidRPr="005C2B2E">
        <w:rPr>
          <w:rFonts w:ascii="Arial Unicode MS" w:eastAsia="Arial Unicode MS" w:hAnsi="Arial Unicode MS" w:cs="Arial Unicode MS" w:hint="eastAsia"/>
          <w:sz w:val="28"/>
          <w:szCs w:val="28"/>
        </w:rPr>
        <w:t>)</w:t>
      </w:r>
    </w:p>
    <w:p w:rsidR="009A282E" w:rsidRPr="005C2B2E" w:rsidRDefault="009A282E" w:rsidP="005C2B2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5C2B2E">
        <w:rPr>
          <w:rFonts w:ascii="Arial Unicode MS" w:eastAsia="Arial Unicode MS" w:hAnsi="Arial Unicode MS" w:cs="Arial Unicode MS" w:hint="eastAsia"/>
          <w:sz w:val="28"/>
          <w:szCs w:val="28"/>
        </w:rPr>
        <w:t>副署人：</w:t>
      </w:r>
    </w:p>
    <w:p w:rsidR="00081DAF" w:rsidRPr="005C2B2E" w:rsidRDefault="00081DAF" w:rsidP="005C2B2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5C2B2E">
        <w:rPr>
          <w:rFonts w:ascii="Arial Unicode MS" w:eastAsia="Arial Unicode MS" w:hAnsi="Arial Unicode MS" w:cs="Arial Unicode MS" w:hint="eastAsia"/>
          <w:sz w:val="28"/>
          <w:szCs w:val="28"/>
        </w:rPr>
        <w:t>案由：</w:t>
      </w:r>
      <w:r w:rsidR="00D20B3F" w:rsidRPr="005C2B2E">
        <w:rPr>
          <w:rFonts w:ascii="Arial Unicode MS" w:eastAsia="Arial Unicode MS" w:hAnsi="Arial Unicode MS" w:cs="Arial Unicode MS" w:hint="eastAsia"/>
          <w:sz w:val="28"/>
          <w:szCs w:val="28"/>
        </w:rPr>
        <w:t>修正《國立新竹高級中學班級聯合自治會行政部門組織辦法》第2.12.14.15.17.19條。</w:t>
      </w:r>
    </w:p>
    <w:p w:rsidR="005C2B2E" w:rsidRDefault="00081DAF" w:rsidP="005C2B2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5C2B2E">
        <w:rPr>
          <w:rFonts w:ascii="Arial Unicode MS" w:eastAsia="Arial Unicode MS" w:hAnsi="Arial Unicode MS" w:cs="Arial Unicode MS" w:hint="eastAsia"/>
          <w:sz w:val="28"/>
          <w:szCs w:val="28"/>
        </w:rPr>
        <w:t>說明：</w:t>
      </w:r>
    </w:p>
    <w:p w:rsidR="00D20B3F" w:rsidRDefault="00D20B3F" w:rsidP="005C2B2E">
      <w:pPr>
        <w:pStyle w:val="a7"/>
        <w:numPr>
          <w:ilvl w:val="0"/>
          <w:numId w:val="3"/>
        </w:numPr>
        <w:ind w:leftChars="0"/>
        <w:rPr>
          <w:rFonts w:ascii="Arial Unicode MS" w:eastAsia="Arial Unicode MS" w:hAnsi="Arial Unicode MS" w:cs="Arial Unicode MS"/>
          <w:sz w:val="28"/>
          <w:szCs w:val="28"/>
        </w:rPr>
      </w:pPr>
      <w:r w:rsidRPr="005C2B2E">
        <w:rPr>
          <w:rFonts w:ascii="Arial Unicode MS" w:eastAsia="Arial Unicode MS" w:hAnsi="Arial Unicode MS" w:cs="Arial Unicode MS" w:hint="eastAsia"/>
          <w:sz w:val="28"/>
          <w:szCs w:val="28"/>
        </w:rPr>
        <w:t>因應先前之提案(本次提案一)，將本辦法之「班代議會」更名為「學生議會」，「班代」更名為「班級代表」。</w:t>
      </w:r>
    </w:p>
    <w:p w:rsidR="005C2B2E" w:rsidRPr="005C2B2E" w:rsidRDefault="005C2B2E" w:rsidP="005C2B2E">
      <w:pPr>
        <w:pStyle w:val="a7"/>
        <w:numPr>
          <w:ilvl w:val="0"/>
          <w:numId w:val="3"/>
        </w:numPr>
        <w:ind w:leftChars="0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eastAsia"/>
          <w:sz w:val="28"/>
          <w:szCs w:val="28"/>
        </w:rPr>
        <w:t>附草案一份</w:t>
      </w:r>
      <w:r w:rsidR="001315DA">
        <w:rPr>
          <w:rFonts w:ascii="Arial Unicode MS" w:eastAsia="Arial Unicode MS" w:hAnsi="Arial Unicode MS" w:cs="Arial Unicode MS" w:hint="eastAsia"/>
          <w:sz w:val="28"/>
          <w:szCs w:val="28"/>
        </w:rPr>
        <w:t>。</w:t>
      </w:r>
    </w:p>
    <w:p w:rsidR="006C6DAD" w:rsidRPr="005C2B2E" w:rsidRDefault="006C6DAD" w:rsidP="005C2B2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5C2B2E">
        <w:rPr>
          <w:rFonts w:ascii="Arial Unicode MS" w:eastAsia="Arial Unicode MS" w:hAnsi="Arial Unicode MS" w:cs="Arial Unicode MS" w:hint="eastAsia"/>
          <w:sz w:val="28"/>
          <w:szCs w:val="28"/>
          <w:bdr w:val="single" w:sz="4" w:space="0" w:color="auto"/>
        </w:rPr>
        <w:t>附件一</w:t>
      </w:r>
    </w:p>
    <w:p w:rsidR="00D20B3F" w:rsidRDefault="00D20B3F" w:rsidP="00D20B3F">
      <w:pPr>
        <w:jc w:val="center"/>
        <w:rPr>
          <w:rFonts w:ascii="BiauKai" w:eastAsia="BiauKai" w:hAnsi="BiauKai" w:cs="BiauKai"/>
          <w:sz w:val="48"/>
          <w:szCs w:val="48"/>
        </w:rPr>
      </w:pPr>
      <w:r>
        <w:rPr>
          <w:rFonts w:ascii="新細明體" w:hAnsi="新細明體" w:cs="新細明體" w:hint="eastAsia"/>
          <w:sz w:val="48"/>
          <w:szCs w:val="48"/>
        </w:rPr>
        <w:t>國</w:t>
      </w:r>
      <w:r>
        <w:rPr>
          <w:rFonts w:ascii="BiauKai" w:eastAsia="BiauKai" w:hAnsi="BiauKai" w:cs="BiauKai"/>
          <w:sz w:val="48"/>
          <w:szCs w:val="48"/>
        </w:rPr>
        <w:t>立新竹高級中學</w:t>
      </w:r>
    </w:p>
    <w:p w:rsidR="00D20B3F" w:rsidRDefault="00D20B3F" w:rsidP="00D20B3F">
      <w:pPr>
        <w:jc w:val="center"/>
        <w:rPr>
          <w:rFonts w:ascii="BiauKai" w:eastAsia="BiauKai" w:hAnsi="BiauKai" w:cs="BiauKai"/>
          <w:sz w:val="52"/>
          <w:szCs w:val="52"/>
        </w:rPr>
      </w:pPr>
      <w:r>
        <w:rPr>
          <w:rFonts w:ascii="BiauKai" w:eastAsia="BiauKai" w:hAnsi="BiauKai" w:cs="BiauKai"/>
          <w:sz w:val="52"/>
          <w:szCs w:val="52"/>
        </w:rPr>
        <w:t>班級聯合自治會行政部門組織辦法</w:t>
      </w:r>
    </w:p>
    <w:p w:rsidR="00D20B3F" w:rsidRDefault="00D20B3F" w:rsidP="00D20B3F">
      <w:pPr>
        <w:jc w:val="right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104學年度第二學期第四次班代大會審議通過</w:t>
      </w:r>
    </w:p>
    <w:p w:rsidR="00D20B3F" w:rsidRDefault="00D20B3F" w:rsidP="00D20B3F">
      <w:pPr>
        <w:jc w:val="right"/>
        <w:rPr>
          <w:rFonts w:ascii="BiauKai" w:eastAsia="BiauKai" w:hAnsi="BiauKai" w:cs="BiauKai"/>
          <w:sz w:val="20"/>
          <w:szCs w:val="20"/>
        </w:rPr>
      </w:pPr>
    </w:p>
    <w:p w:rsidR="00D20B3F" w:rsidRDefault="00D20B3F" w:rsidP="00D20B3F">
      <w:pPr>
        <w:ind w:left="1110" w:hanging="114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第一章  總則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1 條</w:t>
      </w:r>
      <w:r>
        <w:rPr>
          <w:rFonts w:ascii="BiauKai" w:eastAsia="BiauKai" w:hAnsi="BiauKai" w:cs="BiauKai"/>
          <w:sz w:val="20"/>
          <w:szCs w:val="20"/>
        </w:rPr>
        <w:tab/>
        <w:t xml:space="preserve">本組織辦法依新竹高中班級代表聯席會（以下簡稱本會）組織章程第一章制訂之。  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2 條</w:t>
      </w:r>
      <w:r>
        <w:rPr>
          <w:rFonts w:ascii="BiauKai" w:eastAsia="BiauKai" w:hAnsi="BiauKai" w:cs="BiauKai"/>
          <w:sz w:val="20"/>
          <w:szCs w:val="20"/>
        </w:rPr>
        <w:tab/>
        <w:t>本會設置行政部門以執行本會各項政策、活動以及</w:t>
      </w:r>
      <w:r w:rsidRPr="00F523C2">
        <w:rPr>
          <w:rFonts w:ascii="BiauKai" w:eastAsia="BiauKai" w:hAnsi="BiauKai" w:cs="BiauKai"/>
          <w:strike/>
          <w:sz w:val="20"/>
          <w:szCs w:val="20"/>
        </w:rPr>
        <w:t>班代議會</w:t>
      </w:r>
      <w:r w:rsidRPr="00F523C2">
        <w:rPr>
          <w:rFonts w:ascii="BiauKai" w:eastAsia="BiauKai" w:hAnsi="BiauKai" w:cs="BiauKai" w:hint="eastAsia"/>
          <w:sz w:val="20"/>
          <w:szCs w:val="20"/>
          <w:highlight w:val="yellow"/>
          <w:u w:val="single"/>
        </w:rPr>
        <w:t>學生議會</w:t>
      </w:r>
      <w:r>
        <w:rPr>
          <w:rFonts w:ascii="BiauKai" w:eastAsia="BiauKai" w:hAnsi="BiauKai" w:cs="BiauKai"/>
          <w:sz w:val="20"/>
          <w:szCs w:val="20"/>
        </w:rPr>
        <w:t>決議之各項議案。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</w:p>
    <w:p w:rsidR="00D20B3F" w:rsidRDefault="00D20B3F" w:rsidP="00D20B3F">
      <w:pPr>
        <w:ind w:left="1110" w:hanging="114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第二章  組成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3 條</w:t>
      </w:r>
      <w:r>
        <w:rPr>
          <w:rFonts w:ascii="BiauKai" w:eastAsia="BiauKai" w:hAnsi="BiauKai" w:cs="BiauKai"/>
          <w:sz w:val="20"/>
          <w:szCs w:val="20"/>
        </w:rPr>
        <w:tab/>
        <w:t>行政部門設置活動、學權、公關、總務、庶務共五部門。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4 條</w:t>
      </w:r>
      <w:r>
        <w:rPr>
          <w:rFonts w:ascii="BiauKai" w:eastAsia="BiauKai" w:hAnsi="BiauKai" w:cs="BiauKai"/>
          <w:sz w:val="20"/>
          <w:szCs w:val="20"/>
        </w:rPr>
        <w:tab/>
        <w:t>行政部門以主管部門為上級機關，有報告工作進度，接受指示之義務。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5 條</w:t>
      </w:r>
      <w:r>
        <w:rPr>
          <w:rFonts w:ascii="BiauKai" w:eastAsia="BiauKai" w:hAnsi="BiauKai" w:cs="BiauKai"/>
          <w:sz w:val="20"/>
          <w:szCs w:val="20"/>
        </w:rPr>
        <w:tab/>
        <w:t>行政部門應於該學年第一學期招募儲備幹部，以培養人才接任行政部門各項事務。</w:t>
      </w:r>
      <w:r>
        <w:rPr>
          <w:rFonts w:ascii="BiauKai" w:eastAsia="BiauKai" w:hAnsi="BiauKai" w:cs="BiauKai"/>
          <w:sz w:val="20"/>
          <w:szCs w:val="20"/>
        </w:rPr>
        <w:br/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lastRenderedPageBreak/>
        <w:t>第三章  職責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6 條</w:t>
      </w:r>
      <w:r>
        <w:rPr>
          <w:rFonts w:ascii="BiauKai" w:eastAsia="BiauKai" w:hAnsi="BiauKai" w:cs="BiauKai"/>
          <w:sz w:val="20"/>
          <w:szCs w:val="20"/>
        </w:rPr>
        <w:tab/>
        <w:t>行政部門設活動組處理本會各項活動事務，其組成及任務如下：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1.本會校內外各項活動之籌畫和執行。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2.本會各項活動之意見統計及票卷發售。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3.本會活動組儲備幹部之訓練。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7 條</w:t>
      </w:r>
      <w:r>
        <w:rPr>
          <w:rFonts w:ascii="BiauKai" w:eastAsia="BiauKai" w:hAnsi="BiauKai" w:cs="BiauKai"/>
          <w:sz w:val="20"/>
          <w:szCs w:val="20"/>
        </w:rPr>
        <w:tab/>
        <w:t>行政部門設學權組處理本會各項學權事務，其任務如下：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1.接受學生意見之反映。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2.爭取學生權益。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3.學生校務會議提案事務。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4.學生自治事務選舉投票之進行。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5.本會學權組儲備幹部之訓練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8 條</w:t>
      </w:r>
      <w:r>
        <w:rPr>
          <w:rFonts w:ascii="BiauKai" w:eastAsia="BiauKai" w:hAnsi="BiauKai" w:cs="BiauKai"/>
          <w:sz w:val="20"/>
          <w:szCs w:val="20"/>
        </w:rPr>
        <w:tab/>
        <w:t>行政部門設公關組作為本會之門面及對外溝通窗口，其任務如下：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1.本會網站之管理。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2.本會對外之資訊傳遞。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3.外校訪客之接待。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 xml:space="preserve">4.本會公關組儲備幹部之訓練。                      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9 條</w:t>
      </w:r>
      <w:r>
        <w:rPr>
          <w:rFonts w:ascii="BiauKai" w:eastAsia="BiauKai" w:hAnsi="BiauKai" w:cs="BiauKai"/>
          <w:sz w:val="20"/>
          <w:szCs w:val="20"/>
        </w:rPr>
        <w:tab/>
        <w:t>行政部門設總務組處理本會各項紀錄以及財務事務，其組成及任務如下: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1.總務組設文書幹部處理本會各項紀錄之書寫。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2.總務組設財務幹部處理本會財產管理及收費事務。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3.總務組設攝影幹部負責本會之各項影像紀錄。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4.本會總務組儲備幹部之訓練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10 條</w:t>
      </w:r>
      <w:r>
        <w:rPr>
          <w:rFonts w:ascii="BiauKai" w:eastAsia="BiauKai" w:hAnsi="BiauKai" w:cs="BiauKai"/>
          <w:sz w:val="20"/>
          <w:szCs w:val="20"/>
        </w:rPr>
        <w:tab/>
        <w:t>行政部門設庶務組負責本會各項庶務之處理，其組成及任務如下: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1.本會日常之場地申請。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2.本會日常之公假申請。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3.於其他組別需要人力支援時提供支援。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4.庶務組設美宣幹部處理藝文相關事務。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5.本會庶務組儲備幹部之訓練。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11 條</w:t>
      </w:r>
      <w:r>
        <w:rPr>
          <w:rFonts w:ascii="BiauKai" w:eastAsia="BiauKai" w:hAnsi="BiauKai" w:cs="BiauKai"/>
          <w:sz w:val="20"/>
          <w:szCs w:val="20"/>
        </w:rPr>
        <w:tab/>
        <w:t>各組設組長一名，負責監督組員工作之進度及狀況，並隨時向主管部門彙報。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12 條</w:t>
      </w:r>
      <w:r>
        <w:rPr>
          <w:rFonts w:ascii="BiauKai" w:eastAsia="BiauKai" w:hAnsi="BiauKai" w:cs="BiauKai"/>
          <w:sz w:val="20"/>
          <w:szCs w:val="20"/>
        </w:rPr>
        <w:tab/>
        <w:t>各幹部皆有於</w:t>
      </w:r>
      <w:r w:rsidRPr="00F523C2">
        <w:rPr>
          <w:rFonts w:ascii="BiauKai" w:eastAsia="BiauKai" w:hAnsi="BiauKai" w:cs="BiauKai"/>
          <w:strike/>
          <w:sz w:val="20"/>
          <w:szCs w:val="20"/>
        </w:rPr>
        <w:t>班代</w:t>
      </w:r>
      <w:r>
        <w:rPr>
          <w:rFonts w:ascii="BiauKai" w:eastAsia="BiauKai" w:hAnsi="BiauKai" w:cs="BiauKai" w:hint="eastAsia"/>
          <w:strike/>
          <w:sz w:val="20"/>
          <w:szCs w:val="20"/>
        </w:rPr>
        <w:t>會議</w:t>
      </w:r>
      <w:r w:rsidRPr="00F523C2">
        <w:rPr>
          <w:rFonts w:ascii="BiauKai" w:eastAsia="BiauKai" w:hAnsi="BiauKai" w:cs="BiauKai" w:hint="eastAsia"/>
          <w:sz w:val="20"/>
          <w:szCs w:val="20"/>
          <w:highlight w:val="yellow"/>
          <w:u w:val="single"/>
        </w:rPr>
        <w:t>學生議會</w:t>
      </w:r>
      <w:r>
        <w:rPr>
          <w:rFonts w:ascii="BiauKai" w:eastAsia="BiauKai" w:hAnsi="BiauKai" w:cs="BiauKai"/>
          <w:sz w:val="20"/>
          <w:szCs w:val="20"/>
        </w:rPr>
        <w:t>報告及接受質詢之義務。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 xml:space="preserve"> 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第四章  任命及停權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13 條</w:t>
      </w:r>
      <w:r>
        <w:rPr>
          <w:rFonts w:ascii="BiauKai" w:eastAsia="BiauKai" w:hAnsi="BiauKai" w:cs="BiauKai"/>
          <w:sz w:val="20"/>
          <w:szCs w:val="20"/>
        </w:rPr>
        <w:tab/>
        <w:t>未受過小過乙次以上之處分，且具高度服務熱忱者，皆具擔任幹部之資格。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14 條</w:t>
      </w:r>
      <w:r>
        <w:rPr>
          <w:rFonts w:ascii="BiauKai" w:eastAsia="BiauKai" w:hAnsi="BiauKai" w:cs="BiauKai"/>
          <w:sz w:val="20"/>
          <w:szCs w:val="20"/>
        </w:rPr>
        <w:tab/>
        <w:t>行政部門之幹部由當屆正副主席於當屆班聯會儲備幹部中徵選，經</w:t>
      </w:r>
      <w:r w:rsidRPr="00F523C2">
        <w:rPr>
          <w:rFonts w:ascii="BiauKai" w:eastAsia="BiauKai" w:hAnsi="BiauKai" w:cs="BiauKai"/>
          <w:strike/>
          <w:sz w:val="20"/>
          <w:szCs w:val="20"/>
        </w:rPr>
        <w:t>班代</w:t>
      </w:r>
      <w:r>
        <w:rPr>
          <w:rFonts w:ascii="BiauKai" w:eastAsia="BiauKai" w:hAnsi="BiauKai" w:cs="BiauKai" w:hint="eastAsia"/>
          <w:strike/>
          <w:sz w:val="20"/>
          <w:szCs w:val="20"/>
        </w:rPr>
        <w:t>會議</w:t>
      </w:r>
      <w:r w:rsidRPr="00F523C2">
        <w:rPr>
          <w:rFonts w:ascii="BiauKai" w:eastAsia="BiauKai" w:hAnsi="BiauKai" w:cs="BiauKai" w:hint="eastAsia"/>
          <w:sz w:val="20"/>
          <w:szCs w:val="20"/>
          <w:highlight w:val="yellow"/>
          <w:u w:val="single"/>
        </w:rPr>
        <w:t>學生議會</w:t>
      </w:r>
      <w:r>
        <w:rPr>
          <w:rFonts w:ascii="BiauKai" w:eastAsia="BiauKai" w:hAnsi="BiauKai" w:cs="BiauKai"/>
          <w:sz w:val="20"/>
          <w:szCs w:val="20"/>
        </w:rPr>
        <w:t>同意後始得任命之。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15 條</w:t>
      </w:r>
      <w:r>
        <w:rPr>
          <w:rFonts w:ascii="BiauKai" w:eastAsia="BiauKai" w:hAnsi="BiauKai" w:cs="BiauKai"/>
          <w:sz w:val="20"/>
          <w:szCs w:val="20"/>
        </w:rPr>
        <w:tab/>
        <w:t>若當選之正副主席徵 選非當屆班聯會儲備幹部之同屆學生擔任正副組長，需提出具體理由，經</w:t>
      </w:r>
      <w:r w:rsidRPr="00F523C2">
        <w:rPr>
          <w:rFonts w:ascii="BiauKai" w:eastAsia="BiauKai" w:hAnsi="BiauKai" w:cs="BiauKai"/>
          <w:strike/>
          <w:sz w:val="20"/>
          <w:szCs w:val="20"/>
        </w:rPr>
        <w:t>班代</w:t>
      </w:r>
      <w:r>
        <w:rPr>
          <w:rFonts w:ascii="BiauKai" w:eastAsia="BiauKai" w:hAnsi="BiauKai" w:cs="BiauKai" w:hint="eastAsia"/>
          <w:strike/>
          <w:sz w:val="20"/>
          <w:szCs w:val="20"/>
        </w:rPr>
        <w:t>會議</w:t>
      </w:r>
      <w:r w:rsidRPr="00F523C2">
        <w:rPr>
          <w:rFonts w:ascii="BiauKai" w:eastAsia="BiauKai" w:hAnsi="BiauKai" w:cs="BiauKai" w:hint="eastAsia"/>
          <w:sz w:val="20"/>
          <w:szCs w:val="20"/>
          <w:highlight w:val="yellow"/>
          <w:u w:val="single"/>
        </w:rPr>
        <w:t>學生議會</w:t>
      </w:r>
      <w:r>
        <w:rPr>
          <w:rFonts w:ascii="BiauKai" w:eastAsia="BiauKai" w:hAnsi="BiauKai" w:cs="BiauKai"/>
          <w:sz w:val="20"/>
          <w:szCs w:val="20"/>
        </w:rPr>
        <w:t>同意後始得任命之。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16 條</w:t>
      </w:r>
      <w:r>
        <w:rPr>
          <w:rFonts w:ascii="BiauKai" w:eastAsia="BiauKai" w:hAnsi="BiauKai" w:cs="BiauKai"/>
          <w:sz w:val="20"/>
          <w:szCs w:val="20"/>
        </w:rPr>
        <w:tab/>
        <w:t>幹部之停權須由班聯會幹部提出、經所有班聯會幹部投票過簡單多數後，該名幹部始被停職。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lastRenderedPageBreak/>
        <w:t>第 17 條</w:t>
      </w:r>
      <w:r>
        <w:rPr>
          <w:rFonts w:ascii="BiauKai" w:eastAsia="BiauKai" w:hAnsi="BiauKai" w:cs="BiauKai"/>
          <w:sz w:val="20"/>
          <w:szCs w:val="20"/>
        </w:rPr>
        <w:tab/>
        <w:t>幹部遭停職後主席得任命臨時幹部執行遭停職幹部之原業務，臨時幹部得暫時行使權力迄於下次</w:t>
      </w:r>
      <w:r w:rsidRPr="00F523C2">
        <w:rPr>
          <w:rFonts w:ascii="BiauKai" w:eastAsia="BiauKai" w:hAnsi="BiauKai" w:cs="BiauKai"/>
          <w:strike/>
          <w:sz w:val="20"/>
          <w:szCs w:val="20"/>
        </w:rPr>
        <w:t>班代</w:t>
      </w:r>
      <w:r>
        <w:rPr>
          <w:rFonts w:ascii="BiauKai" w:eastAsia="BiauKai" w:hAnsi="BiauKai" w:cs="BiauKai" w:hint="eastAsia"/>
          <w:strike/>
          <w:sz w:val="20"/>
          <w:szCs w:val="20"/>
        </w:rPr>
        <w:t>大會</w:t>
      </w:r>
      <w:r w:rsidRPr="00F523C2">
        <w:rPr>
          <w:rFonts w:ascii="BiauKai" w:eastAsia="BiauKai" w:hAnsi="BiauKai" w:cs="BiauKai" w:hint="eastAsia"/>
          <w:sz w:val="20"/>
          <w:szCs w:val="20"/>
          <w:highlight w:val="yellow"/>
          <w:u w:val="single"/>
        </w:rPr>
        <w:t>學生議會</w:t>
      </w:r>
      <w:r>
        <w:rPr>
          <w:rFonts w:ascii="BiauKai" w:eastAsia="BiauKai" w:hAnsi="BiauKai" w:cs="BiauKai"/>
          <w:sz w:val="20"/>
          <w:szCs w:val="20"/>
        </w:rPr>
        <w:t>。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18 條</w:t>
      </w:r>
      <w:r>
        <w:rPr>
          <w:rFonts w:ascii="BiauKai" w:eastAsia="BiauKai" w:hAnsi="BiauKai" w:cs="BiauKai"/>
          <w:sz w:val="20"/>
          <w:szCs w:val="20"/>
        </w:rPr>
        <w:tab/>
        <w:t>所有幹部之任期為兩學期，應於該學期末時和下屆幹部交接完畢。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19 條</w:t>
      </w:r>
      <w:r>
        <w:rPr>
          <w:rFonts w:ascii="BiauKai" w:eastAsia="BiauKai" w:hAnsi="BiauKai" w:cs="BiauKai"/>
          <w:sz w:val="20"/>
          <w:szCs w:val="20"/>
        </w:rPr>
        <w:tab/>
        <w:t>主席應於最近一次之</w:t>
      </w:r>
      <w:r w:rsidRPr="00F523C2">
        <w:rPr>
          <w:rFonts w:ascii="BiauKai" w:eastAsia="BiauKai" w:hAnsi="BiauKai" w:cs="BiauKai"/>
          <w:strike/>
          <w:sz w:val="20"/>
          <w:szCs w:val="20"/>
        </w:rPr>
        <w:t>班代</w:t>
      </w:r>
      <w:r>
        <w:rPr>
          <w:rFonts w:ascii="BiauKai" w:eastAsia="BiauKai" w:hAnsi="BiauKai" w:cs="BiauKai" w:hint="eastAsia"/>
          <w:strike/>
          <w:sz w:val="20"/>
          <w:szCs w:val="20"/>
        </w:rPr>
        <w:t>會議</w:t>
      </w:r>
      <w:r w:rsidRPr="00F523C2">
        <w:rPr>
          <w:rFonts w:ascii="BiauKai" w:eastAsia="BiauKai" w:hAnsi="BiauKai" w:cs="BiauKai" w:hint="eastAsia"/>
          <w:sz w:val="20"/>
          <w:szCs w:val="20"/>
          <w:highlight w:val="yellow"/>
          <w:u w:val="single"/>
        </w:rPr>
        <w:t>學生議會</w:t>
      </w:r>
      <w:r>
        <w:rPr>
          <w:rFonts w:ascii="BiauKai" w:eastAsia="BiauKai" w:hAnsi="BiauKai" w:cs="BiauKai"/>
          <w:sz w:val="20"/>
          <w:szCs w:val="20"/>
        </w:rPr>
        <w:t>提出新任幹部之人選，經</w:t>
      </w:r>
      <w:r w:rsidRPr="00F523C2">
        <w:rPr>
          <w:rFonts w:ascii="BiauKai" w:eastAsia="BiauKai" w:hAnsi="BiauKai" w:cs="BiauKai"/>
          <w:strike/>
          <w:sz w:val="20"/>
          <w:szCs w:val="20"/>
        </w:rPr>
        <w:t>班代</w:t>
      </w:r>
      <w:r>
        <w:rPr>
          <w:rFonts w:ascii="BiauKai" w:eastAsia="BiauKai" w:hAnsi="BiauKai" w:cs="BiauKai" w:hint="eastAsia"/>
          <w:strike/>
          <w:sz w:val="20"/>
          <w:szCs w:val="20"/>
        </w:rPr>
        <w:t>議會</w:t>
      </w:r>
      <w:r w:rsidRPr="00F523C2">
        <w:rPr>
          <w:rFonts w:ascii="BiauKai" w:eastAsia="BiauKai" w:hAnsi="BiauKai" w:cs="BiauKai" w:hint="eastAsia"/>
          <w:sz w:val="20"/>
          <w:szCs w:val="20"/>
          <w:highlight w:val="yellow"/>
          <w:u w:val="single"/>
        </w:rPr>
        <w:t>學生議會</w:t>
      </w:r>
      <w:r>
        <w:rPr>
          <w:rFonts w:ascii="BiauKai" w:eastAsia="BiauKai" w:hAnsi="BiauKai" w:cs="BiauKai"/>
          <w:sz w:val="20"/>
          <w:szCs w:val="20"/>
        </w:rPr>
        <w:t>通過始得任命之。</w:t>
      </w:r>
    </w:p>
    <w:p w:rsidR="00D20B3F" w:rsidRPr="00EF272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</w:p>
    <w:p w:rsidR="00D20B3F" w:rsidRDefault="00D20B3F" w:rsidP="00D20B3F">
      <w:pPr>
        <w:ind w:left="1110" w:hanging="114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第五章  附則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20 條</w:t>
      </w:r>
      <w:r>
        <w:rPr>
          <w:rFonts w:ascii="BiauKai" w:eastAsia="BiauKai" w:hAnsi="BiauKai" w:cs="BiauKai"/>
          <w:sz w:val="20"/>
          <w:szCs w:val="20"/>
        </w:rPr>
        <w:tab/>
        <w:t>本辦法經</w:t>
      </w:r>
      <w:r w:rsidRPr="00F523C2">
        <w:rPr>
          <w:rFonts w:ascii="BiauKai" w:eastAsia="BiauKai" w:hAnsi="BiauKai" w:cs="BiauKai"/>
          <w:strike/>
          <w:sz w:val="20"/>
          <w:szCs w:val="20"/>
        </w:rPr>
        <w:t>班代</w:t>
      </w:r>
      <w:r>
        <w:rPr>
          <w:rFonts w:ascii="BiauKai" w:eastAsia="BiauKai" w:hAnsi="BiauKai" w:cs="BiauKai" w:hint="eastAsia"/>
          <w:strike/>
          <w:sz w:val="20"/>
          <w:szCs w:val="20"/>
        </w:rPr>
        <w:t>會議</w:t>
      </w:r>
      <w:r w:rsidRPr="00F523C2">
        <w:rPr>
          <w:rFonts w:ascii="BiauKai" w:eastAsia="BiauKai" w:hAnsi="BiauKai" w:cs="BiauKai" w:hint="eastAsia"/>
          <w:sz w:val="20"/>
          <w:szCs w:val="20"/>
          <w:highlight w:val="yellow"/>
          <w:u w:val="single"/>
        </w:rPr>
        <w:t>學生議會</w:t>
      </w:r>
      <w:r>
        <w:rPr>
          <w:rFonts w:ascii="BiauKai" w:eastAsia="BiauKai" w:hAnsi="BiauKai" w:cs="BiauKai"/>
          <w:sz w:val="20"/>
          <w:szCs w:val="20"/>
        </w:rPr>
        <w:t>通過，主席公告始得實施，修正時亦同。</w:t>
      </w:r>
    </w:p>
    <w:p w:rsidR="00D20B3F" w:rsidRPr="00D20B3F" w:rsidRDefault="00D20B3F" w:rsidP="00081DAF">
      <w:pPr>
        <w:rPr>
          <w:rFonts w:ascii="Arial Unicode MS" w:eastAsia="Arial Unicode MS" w:hAnsi="Arial Unicode MS" w:cs="Arial Unicode MS"/>
          <w:sz w:val="28"/>
          <w:szCs w:val="28"/>
          <w:bdr w:val="single" w:sz="4" w:space="0" w:color="auto"/>
        </w:rPr>
      </w:pPr>
    </w:p>
    <w:sectPr w:rsidR="00D20B3F" w:rsidRPr="00D20B3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71E0" w:rsidRDefault="00E271E0" w:rsidP="006C6DAD">
      <w:r>
        <w:separator/>
      </w:r>
    </w:p>
  </w:endnote>
  <w:endnote w:type="continuationSeparator" w:id="0">
    <w:p w:rsidR="00E271E0" w:rsidRDefault="00E271E0" w:rsidP="006C6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BiauKai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71E0" w:rsidRDefault="00E271E0" w:rsidP="006C6DAD">
      <w:r>
        <w:separator/>
      </w:r>
    </w:p>
  </w:footnote>
  <w:footnote w:type="continuationSeparator" w:id="0">
    <w:p w:rsidR="00E271E0" w:rsidRDefault="00E271E0" w:rsidP="006C6D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E6ACC"/>
    <w:multiLevelType w:val="hybridMultilevel"/>
    <w:tmpl w:val="A13E50BC"/>
    <w:lvl w:ilvl="0" w:tplc="04090015">
      <w:start w:val="1"/>
      <w:numFmt w:val="taiwaneseCountingThousand"/>
      <w:lvlText w:val="%1、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">
    <w:nsid w:val="0D98418A"/>
    <w:multiLevelType w:val="hybridMultilevel"/>
    <w:tmpl w:val="26249D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573F4A88"/>
    <w:multiLevelType w:val="hybridMultilevel"/>
    <w:tmpl w:val="45D6A68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DAF"/>
    <w:rsid w:val="000079E3"/>
    <w:rsid w:val="00045428"/>
    <w:rsid w:val="00081DAF"/>
    <w:rsid w:val="001315DA"/>
    <w:rsid w:val="002E5E5D"/>
    <w:rsid w:val="00337BD0"/>
    <w:rsid w:val="005C2B2E"/>
    <w:rsid w:val="006C6DAD"/>
    <w:rsid w:val="0084729B"/>
    <w:rsid w:val="009A282E"/>
    <w:rsid w:val="00AC7608"/>
    <w:rsid w:val="00CE0487"/>
    <w:rsid w:val="00D20B3F"/>
    <w:rsid w:val="00E271E0"/>
    <w:rsid w:val="00E660A3"/>
    <w:rsid w:val="00EA0369"/>
    <w:rsid w:val="00EE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AA4554E-ED8A-4B67-A645-122EEF92E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C6D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6C6DAD"/>
    <w:rPr>
      <w:kern w:val="2"/>
    </w:rPr>
  </w:style>
  <w:style w:type="paragraph" w:styleId="a5">
    <w:name w:val="footer"/>
    <w:basedOn w:val="a"/>
    <w:link w:val="a6"/>
    <w:rsid w:val="006C6D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6C6DAD"/>
    <w:rPr>
      <w:kern w:val="2"/>
    </w:rPr>
  </w:style>
  <w:style w:type="paragraph" w:styleId="a7">
    <w:name w:val="List Paragraph"/>
    <w:basedOn w:val="a"/>
    <w:uiPriority w:val="34"/>
    <w:qFormat/>
    <w:rsid w:val="00D20B3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FB452B-040A-4844-87F4-289A9E017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T460</dc:creator>
  <cp:keywords/>
  <dc:description/>
  <cp:lastModifiedBy>T460</cp:lastModifiedBy>
  <cp:revision>2</cp:revision>
  <dcterms:created xsi:type="dcterms:W3CDTF">2017-09-15T18:42:00Z</dcterms:created>
  <dcterms:modified xsi:type="dcterms:W3CDTF">2017-09-15T18:42:00Z</dcterms:modified>
</cp:coreProperties>
</file>