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6B54" w14:textId="0C330CD4" w:rsidR="005F6CFE" w:rsidRPr="005F6CFE" w:rsidRDefault="005F6CFE" w:rsidP="005F6CFE">
      <w:pPr>
        <w:pStyle w:val="Heading1"/>
      </w:pPr>
      <w:r w:rsidRPr="005F6CFE">
        <w:t>國立新竹高級中學班級聯合自治會</w:t>
      </w:r>
      <w:r>
        <w:br/>
      </w:r>
      <w:r w:rsidRPr="005F6CFE">
        <w:t>學生政黨成立辦法</w:t>
      </w:r>
    </w:p>
    <w:p w14:paraId="516D84F5" w14:textId="2AAB6449" w:rsidR="005F6CFE" w:rsidRPr="005F6CFE" w:rsidRDefault="005F6CFE" w:rsidP="005F6CFE">
      <w:pPr>
        <w:jc w:val="right"/>
      </w:pPr>
      <w:r w:rsidRPr="005F6CFE">
        <w:t>114 年 2 月 20 日秘書處訂定</w:t>
      </w:r>
    </w:p>
    <w:p w14:paraId="71928F08" w14:textId="600D9A03" w:rsidR="005F6CFE" w:rsidRPr="005F6CFE" w:rsidRDefault="005F6CFE" w:rsidP="005F6CFE">
      <w:pPr>
        <w:pStyle w:val="Heading2"/>
      </w:pPr>
      <w:r w:rsidRPr="005F6CFE">
        <w:t>第一章</w:t>
      </w:r>
      <w:r>
        <w:tab/>
      </w:r>
      <w:r w:rsidRPr="005F6CFE">
        <w:t>總則</w:t>
      </w:r>
    </w:p>
    <w:p w14:paraId="57141E7A" w14:textId="3301594F" w:rsidR="005F6CFE" w:rsidRPr="005F6CFE" w:rsidRDefault="005F6CFE" w:rsidP="005F6CFE">
      <w:pPr>
        <w:ind w:left="1436" w:hanging="1436"/>
      </w:pPr>
      <w:r w:rsidRPr="005F6CFE">
        <w:t>第一條</w:t>
      </w:r>
      <w:r>
        <w:tab/>
      </w:r>
      <w:r w:rsidRPr="005F6CFE">
        <w:t>本辦法設立之目的為使欲成立之學生政黨於校園擁有一定程度之存在</w:t>
      </w:r>
      <w:r>
        <w:t>，</w:t>
      </w:r>
      <w:r w:rsidRPr="005F6CFE">
        <w:t>並</w:t>
      </w:r>
      <w:r>
        <w:rPr>
          <w:rFonts w:hint="eastAsia"/>
        </w:rPr>
        <w:t>史</w:t>
      </w:r>
      <w:r w:rsidRPr="005F6CFE">
        <w:t>學生政黨運作失當時</w:t>
      </w:r>
      <w:r>
        <w:t>，</w:t>
      </w:r>
      <w:r w:rsidRPr="005F6CFE">
        <w:t>解散</w:t>
      </w:r>
      <w:r>
        <w:t>，</w:t>
      </w:r>
      <w:r w:rsidRPr="005F6CFE">
        <w:t>以使「國立新竹高級中學班級聯合自治會學生政黨管理辦法」</w:t>
      </w:r>
      <w:r>
        <w:t>，</w:t>
      </w:r>
      <w:r w:rsidRPr="005F6CFE">
        <w:t>第一章 「總則」第一條之「為保障學生自治之結社自由</w:t>
      </w:r>
      <w:r>
        <w:t>，</w:t>
      </w:r>
      <w:r w:rsidRPr="005F6CFE">
        <w:t>及促進學生權益透過組織化的運作更有效的推展」的目標得以獲得保障</w:t>
      </w:r>
      <w:r>
        <w:t>，</w:t>
      </w:r>
      <w:r w:rsidRPr="005F6CFE">
        <w:t>並落實「國立新竹高級中學班級聯合自治會學生政黨管理條例」第一章 「總則」第一條之「提供學生成立學生政黨的管道」之要求。</w:t>
      </w:r>
    </w:p>
    <w:p w14:paraId="781DDFDE" w14:textId="66BDE99D" w:rsidR="005F6CFE" w:rsidRPr="005F6CFE" w:rsidRDefault="005F6CFE" w:rsidP="005F6CFE">
      <w:pPr>
        <w:ind w:left="1436" w:hanging="1436"/>
      </w:pPr>
      <w:r w:rsidRPr="005F6CFE">
        <w:t>第二條</w:t>
      </w:r>
      <w:r>
        <w:tab/>
      </w:r>
      <w:r w:rsidRPr="005F6CFE">
        <w:t>依「國立新竹高級中學班級聯合自治會學生政黨管理辦法」第一章 「總則」第二條之內容</w:t>
      </w:r>
      <w:r>
        <w:t>，</w:t>
      </w:r>
      <w:r w:rsidRPr="005F6CFE">
        <w:t>學生政黨乃指以「共同民主政治理念</w:t>
      </w:r>
      <w:r>
        <w:t>，</w:t>
      </w:r>
      <w:r w:rsidRPr="005F6CFE">
        <w:t>協助實踐校園自治</w:t>
      </w:r>
      <w:r>
        <w:t>，</w:t>
      </w:r>
      <w:r w:rsidRPr="005F6CFE">
        <w:t>擬定校園政策</w:t>
      </w:r>
      <w:r>
        <w:t>，</w:t>
      </w:r>
      <w:r w:rsidRPr="005F6CFE">
        <w:t>推薦候選人參加國立新竹高級中學班級聯合自治會選舉為目的」之學生組織。</w:t>
      </w:r>
      <w:r>
        <w:br/>
      </w:r>
      <w:r w:rsidRPr="005F6CFE">
        <w:t>學生政黨於校內其地位同學生社團</w:t>
      </w:r>
      <w:r>
        <w:t>，</w:t>
      </w:r>
      <w:r w:rsidRPr="005F6CFE">
        <w:t>一併享有租借場地及借用校園資源等相關權利</w:t>
      </w:r>
      <w:r>
        <w:t>，</w:t>
      </w:r>
      <w:r w:rsidRPr="005F6CFE">
        <w:t>惟不得同學生社團申請政黨辦公室。</w:t>
      </w:r>
    </w:p>
    <w:p w14:paraId="476896CE" w14:textId="1E929C24" w:rsidR="005F6CFE" w:rsidRPr="005F6CFE" w:rsidRDefault="005F6CFE" w:rsidP="005F6CFE">
      <w:pPr>
        <w:ind w:left="1436" w:hanging="1436"/>
      </w:pPr>
      <w:r w:rsidRPr="005F6CFE">
        <w:t>第三條</w:t>
      </w:r>
      <w:r>
        <w:tab/>
      </w:r>
      <w:r w:rsidRPr="005F6CFE">
        <w:t>依「國立新竹高級中學班級聯合自治會學生政黨管理辦法」第一章 「總則」第三條「學生政黨之主管機關為選罷委員會」</w:t>
      </w:r>
      <w:r>
        <w:t>，</w:t>
      </w:r>
      <w:r w:rsidRPr="005F6CFE">
        <w:t>由選罷委員會處理學生政黨成立之申請</w:t>
      </w:r>
      <w:r>
        <w:t>，</w:t>
      </w:r>
      <w:r w:rsidRPr="005F6CFE">
        <w:t>並由其負責日常相關運作之管理及相關問題通報之受理與審理。</w:t>
      </w:r>
    </w:p>
    <w:p w14:paraId="126E3927" w14:textId="44593891" w:rsidR="005F6CFE" w:rsidRPr="005F6CFE" w:rsidRDefault="005F6CFE" w:rsidP="005F6CFE">
      <w:pPr>
        <w:pStyle w:val="Heading2"/>
      </w:pPr>
      <w:r w:rsidRPr="005F6CFE">
        <w:t>第二章</w:t>
      </w:r>
      <w:r>
        <w:tab/>
      </w:r>
      <w:r w:rsidRPr="005F6CFE">
        <w:t>成立申請</w:t>
      </w:r>
    </w:p>
    <w:p w14:paraId="2690B43D" w14:textId="05378E17" w:rsidR="005F6CFE" w:rsidRPr="005F6CFE" w:rsidRDefault="005F6CFE" w:rsidP="005F6CFE">
      <w:pPr>
        <w:ind w:left="1436" w:hanging="1436"/>
      </w:pPr>
      <w:r w:rsidRPr="005F6CFE">
        <w:t>第四條</w:t>
      </w:r>
      <w:r>
        <w:tab/>
      </w:r>
      <w:r w:rsidRPr="005F6CFE">
        <w:t>欲申請學生政黨者</w:t>
      </w:r>
      <w:r>
        <w:t>，</w:t>
      </w:r>
      <w:r w:rsidRPr="005F6CFE">
        <w:t>依「國立新竹高級中學班級聯合自治會學生政黨管理辦法」第一章 「總則」第二條之規定</w:t>
      </w:r>
      <w:r>
        <w:t>，</w:t>
      </w:r>
      <w:r w:rsidRPr="005F6CFE">
        <w:t>應於申請時具有國立新竹高級中學</w:t>
      </w:r>
      <w:r>
        <w:t>（</w:t>
      </w:r>
      <w:r w:rsidRPr="005F6CFE">
        <w:t>以下簡稱新竹高中</w:t>
      </w:r>
      <w:r>
        <w:t>）</w:t>
      </w:r>
      <w:r w:rsidRPr="005F6CFE">
        <w:t>之學籍。</w:t>
      </w:r>
      <w:r>
        <w:br/>
      </w:r>
      <w:r w:rsidRPr="005F6CFE">
        <w:t>為確保前項規定之落實</w:t>
      </w:r>
      <w:r>
        <w:t>，</w:t>
      </w:r>
      <w:r w:rsidRPr="005F6CFE">
        <w:t>選罷委員會得要求申請人於申請時一併出示學生證。</w:t>
      </w:r>
    </w:p>
    <w:p w14:paraId="44EE03B2" w14:textId="7642228C" w:rsidR="005F6CFE" w:rsidRPr="005F6CFE" w:rsidRDefault="005F6CFE" w:rsidP="007F625B">
      <w:pPr>
        <w:ind w:left="1436" w:hanging="1436"/>
      </w:pPr>
      <w:r w:rsidRPr="005F6CFE">
        <w:t>第五條</w:t>
      </w:r>
      <w:r w:rsidR="007F625B">
        <w:tab/>
      </w:r>
      <w:r w:rsidRPr="005F6CFE">
        <w:t>依「國立新竹高級中學班級聯合自治會學生政黨管理辦法」第一章 「總則」第二條之規定</w:t>
      </w:r>
      <w:r>
        <w:t>，</w:t>
      </w:r>
      <w:r w:rsidRPr="005F6CFE">
        <w:t>學生政黨之申請應同含申請人共五名以上具有新竹高中學籍之學生到場登記。</w:t>
      </w:r>
      <w:r w:rsidR="007F625B">
        <w:br/>
      </w:r>
      <w:r w:rsidRPr="005F6CFE">
        <w:lastRenderedPageBreak/>
        <w:t>為確保前項規定之落實</w:t>
      </w:r>
      <w:r>
        <w:t>，</w:t>
      </w:r>
      <w:r w:rsidRPr="005F6CFE">
        <w:t>選罷委員會得要求申請人與共同申請人於登記時一併出示學生證。</w:t>
      </w:r>
    </w:p>
    <w:p w14:paraId="3F5386EC" w14:textId="6AC8B225" w:rsidR="005F6CFE" w:rsidRPr="005F6CFE" w:rsidRDefault="005F6CFE" w:rsidP="007F625B">
      <w:pPr>
        <w:ind w:left="1436" w:hanging="1436"/>
      </w:pPr>
      <w:r w:rsidRPr="005F6CFE">
        <w:t>第六條</w:t>
      </w:r>
      <w:r w:rsidR="007F625B">
        <w:tab/>
      </w:r>
      <w:r w:rsidRPr="005F6CFE">
        <w:t>申請人登記時填寫左列之內容</w:t>
      </w:r>
      <w:r>
        <w:t>：</w:t>
      </w:r>
      <w:r w:rsidR="007F625B">
        <w:br/>
      </w:r>
      <w:r w:rsidR="007F625B">
        <w:rPr>
          <w:rFonts w:hint="eastAsia"/>
        </w:rPr>
        <w:t>一、</w:t>
      </w:r>
      <w:r w:rsidRPr="005F6CFE">
        <w:t>學生政黨之名稱。</w:t>
      </w:r>
      <w:r w:rsidR="007F625B">
        <w:br/>
      </w:r>
      <w:r w:rsidR="007F625B">
        <w:rPr>
          <w:rFonts w:hint="eastAsia"/>
        </w:rPr>
        <w:t>二、</w:t>
      </w:r>
      <w:r w:rsidRPr="005F6CFE">
        <w:t>申請人與共同申請人之姓名、年級及班別等能確認當事人身分之資訊。</w:t>
      </w:r>
      <w:r w:rsidR="007F625B">
        <w:rPr>
          <w:rFonts w:hint="eastAsia"/>
        </w:rPr>
        <w:t>三、</w:t>
      </w:r>
      <w:r w:rsidRPr="005F6CFE">
        <w:t>申請之學生政黨其宗旨。</w:t>
      </w:r>
    </w:p>
    <w:p w14:paraId="47C27E43" w14:textId="6CE2B2D9" w:rsidR="005F6CFE" w:rsidRPr="005F6CFE" w:rsidRDefault="005F6CFE" w:rsidP="007F625B">
      <w:pPr>
        <w:ind w:left="1436" w:hanging="1436"/>
      </w:pPr>
      <w:r w:rsidRPr="005F6CFE">
        <w:t>第七條</w:t>
      </w:r>
      <w:r w:rsidR="007F625B">
        <w:tab/>
      </w:r>
      <w:r w:rsidRPr="005F6CFE">
        <w:t>學生政黨之成立需於登記後上課日七天內符合左列條件</w:t>
      </w:r>
      <w:r>
        <w:t>，</w:t>
      </w:r>
      <w:r w:rsidRPr="005F6CFE">
        <w:t>選罷委員會方可予以受理</w:t>
      </w:r>
      <w:r>
        <w:t>：</w:t>
      </w:r>
      <w:r w:rsidR="007F625B">
        <w:br/>
      </w:r>
      <w:r w:rsidR="007F625B">
        <w:rPr>
          <w:rFonts w:hint="eastAsia"/>
        </w:rPr>
        <w:t>一、</w:t>
      </w:r>
      <w:r w:rsidRPr="005F6CFE">
        <w:t>學生政黨之名稱及黨徽。</w:t>
      </w:r>
      <w:r w:rsidR="007F625B">
        <w:br/>
      </w:r>
      <w:r w:rsidR="007F625B">
        <w:rPr>
          <w:rFonts w:hint="eastAsia"/>
        </w:rPr>
        <w:t>二、</w:t>
      </w:r>
      <w:r w:rsidRPr="005F6CFE">
        <w:t>黨員名冊。其中需備妥五名以上黨員之姓名、學號或班級等足以辨別學生身分之資訊</w:t>
      </w:r>
      <w:r>
        <w:t>，</w:t>
      </w:r>
      <w:r w:rsidRPr="005F6CFE">
        <w:t>並且具有新竹高中學籍。</w:t>
      </w:r>
      <w:r w:rsidR="007F625B">
        <w:br/>
      </w:r>
      <w:r w:rsidR="007F625B">
        <w:rPr>
          <w:rFonts w:hint="eastAsia"/>
        </w:rPr>
        <w:t>三、</w:t>
      </w:r>
      <w:r w:rsidRPr="005F6CFE">
        <w:t>須由具新竹高中籍者</w:t>
      </w:r>
      <w:r>
        <w:t>，</w:t>
      </w:r>
      <w:r w:rsidRPr="005F6CFE">
        <w:t>十名以上學生連署。</w:t>
      </w:r>
      <w:r w:rsidR="007F625B">
        <w:br/>
      </w:r>
      <w:r w:rsidR="007F625B">
        <w:rPr>
          <w:rFonts w:hint="eastAsia"/>
        </w:rPr>
        <w:t>四、</w:t>
      </w:r>
      <w:r w:rsidRPr="005F6CFE">
        <w:t>學生政黨之組織章程。其格式依本辦法之規定。</w:t>
      </w:r>
      <w:r w:rsidR="007F625B">
        <w:br/>
      </w:r>
      <w:r w:rsidRPr="005F6CFE">
        <w:t>限期內不合規定者</w:t>
      </w:r>
      <w:r>
        <w:t>，</w:t>
      </w:r>
      <w:r w:rsidRPr="005F6CFE">
        <w:t>得取消其登記並對申請人及其共同申請人處以一學期不得再行申請登記之處分。</w:t>
      </w:r>
    </w:p>
    <w:p w14:paraId="4F117275" w14:textId="5DA32DB6" w:rsidR="005F6CFE" w:rsidRPr="005F6CFE" w:rsidRDefault="005F6CFE" w:rsidP="007F625B">
      <w:pPr>
        <w:ind w:left="1436" w:hanging="1436"/>
      </w:pPr>
      <w:r w:rsidRPr="005F6CFE">
        <w:t>第八條</w:t>
      </w:r>
      <w:r w:rsidR="007F625B">
        <w:tab/>
      </w:r>
      <w:r w:rsidRPr="005F6CFE">
        <w:t>學生政黨之申請於限期內符合前項要件者</w:t>
      </w:r>
      <w:r>
        <w:t>，</w:t>
      </w:r>
      <w:r w:rsidRPr="005F6CFE">
        <w:t>選罷委員會應予以成立並備份相關資料以供日後查證。</w:t>
      </w:r>
    </w:p>
    <w:p w14:paraId="139FF4F1" w14:textId="1910ABB4" w:rsidR="005F6CFE" w:rsidRPr="005F6CFE" w:rsidRDefault="005F6CFE" w:rsidP="007F625B">
      <w:pPr>
        <w:ind w:left="1436" w:hanging="1436"/>
      </w:pPr>
      <w:r w:rsidRPr="005F6CFE">
        <w:t>第九條</w:t>
      </w:r>
      <w:r w:rsidR="007F625B">
        <w:tab/>
      </w:r>
      <w:r w:rsidRPr="005F6CFE">
        <w:t>主管機關僅能對申請要件、成立要件及其他本辦法有規定之條件作是否符合本辦法之規定於格式上的審查</w:t>
      </w:r>
      <w:r>
        <w:t>，</w:t>
      </w:r>
      <w:r w:rsidRPr="005F6CFE">
        <w:t>不得對其他本辦法未規定條件進行調查。</w:t>
      </w:r>
      <w:r w:rsidR="007F625B">
        <w:br/>
      </w:r>
      <w:r w:rsidRPr="005F6CFE">
        <w:t>若主管機關以進行前項所謂不當調查為由</w:t>
      </w:r>
      <w:r>
        <w:t>，</w:t>
      </w:r>
      <w:r w:rsidRPr="005F6CFE">
        <w:t>向學生政黨申請人等要求相關文件時</w:t>
      </w:r>
      <w:r>
        <w:t>，</w:t>
      </w:r>
      <w:r w:rsidRPr="005F6CFE">
        <w:t>申請人可拒絕其要求並不負任何責任。</w:t>
      </w:r>
      <w:r w:rsidR="007F625B">
        <w:br/>
      </w:r>
      <w:r w:rsidRPr="005F6CFE">
        <w:t>學生政黨因本條之不當調查而遭受權利上的損害者</w:t>
      </w:r>
      <w:r>
        <w:t>，</w:t>
      </w:r>
      <w:r w:rsidRPr="005F6CFE">
        <w:t>得向評議委員會提出再審之要求。</w:t>
      </w:r>
    </w:p>
    <w:p w14:paraId="290F5DE0" w14:textId="45196AD8" w:rsidR="005F6CFE" w:rsidRPr="005F6CFE" w:rsidRDefault="005F6CFE" w:rsidP="003F6653">
      <w:pPr>
        <w:ind w:left="1436" w:hanging="1436"/>
      </w:pPr>
      <w:r w:rsidRPr="005F6CFE">
        <w:t>第十條</w:t>
      </w:r>
      <w:r w:rsidR="003F6653">
        <w:tab/>
      </w:r>
      <w:r w:rsidRPr="005F6CFE">
        <w:t>依「國立新竹高級中學班級聯合自治會學生政黨管理辦法」第一章 「總則」之第六條之內容</w:t>
      </w:r>
      <w:r>
        <w:t>，</w:t>
      </w:r>
      <w:r w:rsidRPr="005F6CFE">
        <w:t>為避免學生政黨因政黨之名稱而致使於校園或社會引起爭議</w:t>
      </w:r>
      <w:r>
        <w:t>，</w:t>
      </w:r>
      <w:r w:rsidRPr="005F6CFE">
        <w:t>特定此條以為規定。</w:t>
      </w:r>
      <w:r w:rsidR="003F6653">
        <w:br/>
      </w:r>
      <w:r w:rsidRPr="005F6CFE">
        <w:t>學生政黨之名稱或簡稱</w:t>
      </w:r>
      <w:r>
        <w:t>，</w:t>
      </w:r>
      <w:r w:rsidRPr="005F6CFE">
        <w:t>不得有左列之情形</w:t>
      </w:r>
      <w:r>
        <w:t>：</w:t>
      </w:r>
      <w:r w:rsidR="003F6653">
        <w:br/>
      </w:r>
      <w:r w:rsidR="003F6653">
        <w:rPr>
          <w:rFonts w:hint="eastAsia"/>
        </w:rPr>
        <w:t>一、</w:t>
      </w:r>
      <w:r w:rsidRPr="005F6CFE">
        <w:t>與申請當時存在之學生政黨於名稱或簡稱上相同或極度類似致使無法辨別者。</w:t>
      </w:r>
      <w:r w:rsidR="003F6653">
        <w:br/>
      </w:r>
      <w:r w:rsidR="003F6653">
        <w:rPr>
          <w:rFonts w:hint="eastAsia"/>
        </w:rPr>
        <w:t>二、</w:t>
      </w:r>
      <w:r w:rsidRPr="005F6CFE">
        <w:t>與申請當時存在之政府機關或社會上之營利事業於名稱或簡稱上相同或極度類似致使無法辨別其關係存有與否者。</w:t>
      </w:r>
      <w:r w:rsidR="003F6653">
        <w:br/>
      </w:r>
      <w:r w:rsidR="003F6653">
        <w:rPr>
          <w:rFonts w:hint="eastAsia"/>
        </w:rPr>
        <w:t>三、</w:t>
      </w:r>
      <w:r w:rsidRPr="005F6CFE">
        <w:t>與社會上曾存在之極具爭議組織於名稱或簡稱上相同或極度類似致使無</w:t>
      </w:r>
      <w:r w:rsidRPr="005F6CFE">
        <w:lastRenderedPageBreak/>
        <w:t>法辨別者。</w:t>
      </w:r>
      <w:r w:rsidR="003F6653">
        <w:br/>
      </w:r>
      <w:r w:rsidR="003F6653">
        <w:rPr>
          <w:rFonts w:hint="eastAsia"/>
        </w:rPr>
        <w:t>四、</w:t>
      </w:r>
      <w:r w:rsidRPr="005F6CFE">
        <w:t>其名稱或簡稱因本身之組成字元而產生不當含意者。</w:t>
      </w:r>
    </w:p>
    <w:p w14:paraId="76C021F6" w14:textId="09D927CC" w:rsidR="005F6CFE" w:rsidRPr="005F6CFE" w:rsidRDefault="005F6CFE" w:rsidP="003F6653">
      <w:pPr>
        <w:ind w:left="1436" w:hanging="1436"/>
      </w:pPr>
      <w:r w:rsidRPr="005F6CFE">
        <w:t>第十一條</w:t>
      </w:r>
      <w:r w:rsidR="003F6653">
        <w:tab/>
      </w:r>
      <w:r w:rsidRPr="005F6CFE">
        <w:t>學生政黨之成立申請經主管機關裁定不受理</w:t>
      </w:r>
      <w:r>
        <w:t>，</w:t>
      </w:r>
      <w:r w:rsidRPr="005F6CFE">
        <w:t>且事後三週內未向評議委員會申請再審或申請後裁定維持現狀者</w:t>
      </w:r>
      <w:r>
        <w:t>，</w:t>
      </w:r>
      <w:r w:rsidRPr="005F6CFE">
        <w:t>視同一般成立失敗且應要求申請當事人及其共同申請人於之後一學期內不得再行學生政黨之申請。</w:t>
      </w:r>
    </w:p>
    <w:p w14:paraId="77A068C7" w14:textId="377CDA0B" w:rsidR="005F6CFE" w:rsidRPr="005F6CFE" w:rsidRDefault="005F6CFE" w:rsidP="00D86E35">
      <w:pPr>
        <w:ind w:left="1436" w:hanging="1436"/>
      </w:pPr>
      <w:r w:rsidRPr="005F6CFE">
        <w:t>第十二條</w:t>
      </w:r>
      <w:r w:rsidR="00E342D7">
        <w:tab/>
      </w:r>
      <w:r w:rsidRPr="005F6CFE">
        <w:t>依「國立新竹高級中學班級聯合自治會學生政黨管理辦法」第三章 「學生政黨之組織及活動」第十條之規定</w:t>
      </w:r>
      <w:r>
        <w:t>，</w:t>
      </w:r>
      <w:r w:rsidRPr="005F6CFE">
        <w:t>學生政黨之章程應詳載左列之內容</w:t>
      </w:r>
      <w:r>
        <w:t>：</w:t>
      </w:r>
      <w:r w:rsidR="00E342D7">
        <w:br/>
      </w:r>
      <w:r w:rsidR="00E342D7">
        <w:rPr>
          <w:rFonts w:hint="eastAsia"/>
        </w:rPr>
        <w:t>一、</w:t>
      </w:r>
      <w:r w:rsidRPr="005F6CFE">
        <w:t>學生政黨之全稱。若有任何簡稱或縮寫者</w:t>
      </w:r>
      <w:r>
        <w:t>，</w:t>
      </w:r>
      <w:r w:rsidRPr="005F6CFE">
        <w:t>應載列於章程</w:t>
      </w:r>
      <w:r w:rsidR="00E342D7">
        <w:rPr>
          <w:rFonts w:hint="eastAsia"/>
        </w:rPr>
        <w:t>。</w:t>
      </w:r>
      <w:r w:rsidR="00E342D7">
        <w:br/>
      </w:r>
      <w:r w:rsidR="00E342D7">
        <w:rPr>
          <w:rFonts w:hint="eastAsia"/>
        </w:rPr>
        <w:t>二、</w:t>
      </w:r>
      <w:r w:rsidRPr="005F6CFE">
        <w:t>學生政黨之黨徽與黨旗其格式。若有圖檔者</w:t>
      </w:r>
      <w:r>
        <w:t>，</w:t>
      </w:r>
      <w:r w:rsidRPr="005F6CFE">
        <w:t>應於附錄中表列</w:t>
      </w:r>
      <w:r w:rsidR="00E342D7">
        <w:rPr>
          <w:rFonts w:hint="eastAsia"/>
        </w:rPr>
        <w:t>。</w:t>
      </w:r>
      <w:r w:rsidR="00E342D7">
        <w:br/>
      </w:r>
      <w:r w:rsidR="00E342D7">
        <w:rPr>
          <w:rFonts w:hint="eastAsia"/>
        </w:rPr>
        <w:t>三、</w:t>
      </w:r>
      <w:r w:rsidRPr="005F6CFE">
        <w:t>學生政黨之成立宗旨。即政黨成立所欲達成之目的與理念</w:t>
      </w:r>
      <w:r w:rsidR="00E342D7">
        <w:rPr>
          <w:rFonts w:hint="eastAsia"/>
        </w:rPr>
        <w:t>。</w:t>
      </w:r>
      <w:r w:rsidR="00E342D7">
        <w:br/>
      </w:r>
      <w:r w:rsidR="00E342D7">
        <w:rPr>
          <w:rFonts w:hint="eastAsia"/>
        </w:rPr>
        <w:t>四、</w:t>
      </w:r>
      <w:r w:rsidRPr="005F6CFE">
        <w:t>學生政黨之各部會組織架構以及其中各部人員相關權力與責任義務。</w:t>
      </w:r>
      <w:r w:rsidR="00D86E35">
        <w:br/>
      </w:r>
      <w:r w:rsidR="00D86E35">
        <w:rPr>
          <w:rFonts w:hint="eastAsia"/>
        </w:rPr>
        <w:t>五、</w:t>
      </w:r>
      <w:r w:rsidRPr="005F6CFE">
        <w:t>學生政黨其黨員入黨、退黨、守則、除名與救濟之程序與內容。</w:t>
      </w:r>
      <w:r w:rsidR="00D86E35">
        <w:br/>
      </w:r>
      <w:r w:rsidR="00D86E35">
        <w:rPr>
          <w:rFonts w:hint="eastAsia"/>
        </w:rPr>
        <w:t>六、</w:t>
      </w:r>
      <w:r w:rsidRPr="005F6CFE">
        <w:t>學生政黨其黨員於政黨內所具有之權利於作為黨員應盡之義務。</w:t>
      </w:r>
      <w:r w:rsidR="00D86E35">
        <w:br/>
      </w:r>
      <w:r w:rsidR="00D86E35">
        <w:rPr>
          <w:rFonts w:hint="eastAsia"/>
        </w:rPr>
        <w:t>七、</w:t>
      </w:r>
      <w:r w:rsidRPr="005F6CFE">
        <w:t>學生政黨對外負責人以及各部人員之職稱、人數名額、產生方式、任期、解任與應為事項。</w:t>
      </w:r>
      <w:r w:rsidR="00D86E35">
        <w:br/>
      </w:r>
      <w:r w:rsidR="00D86E35">
        <w:rPr>
          <w:rFonts w:hint="eastAsia"/>
        </w:rPr>
        <w:t>八、</w:t>
      </w:r>
      <w:r w:rsidRPr="005F6CFE">
        <w:t>學生政黨其黨員大會召集之條件、架構與議事程序。</w:t>
      </w:r>
      <w:r w:rsidR="00D86E35">
        <w:br/>
      </w:r>
      <w:r w:rsidR="00D86E35">
        <w:rPr>
          <w:rFonts w:hint="eastAsia"/>
        </w:rPr>
        <w:t>九、</w:t>
      </w:r>
      <w:r w:rsidRPr="005F6CFE">
        <w:t>學生政黨其黨員代表之法定人數名額、開會應出席人數、產生方式、任期、解任與權力和應為事項。</w:t>
      </w:r>
      <w:r w:rsidR="00D86E35">
        <w:br/>
      </w:r>
      <w:r w:rsidR="00D86E35">
        <w:rPr>
          <w:rFonts w:hint="eastAsia"/>
        </w:rPr>
        <w:t>十、</w:t>
      </w:r>
      <w:r w:rsidRPr="005F6CFE">
        <w:t>學生政黨其章程內容修改、凍結與廢止之相關程序。</w:t>
      </w:r>
      <w:r w:rsidR="00D86E35">
        <w:br/>
      </w:r>
      <w:r w:rsidRPr="005F6CFE">
        <w:t>前項之負責人員選任與更動及章程相關行為應交付黨員大會作議決。</w:t>
      </w:r>
      <w:r w:rsidR="00D86E35">
        <w:br/>
      </w:r>
      <w:r w:rsidRPr="005F6CFE">
        <w:t>學生政黨負責人員選任與更動等相關人員應於黨員大會獲得法定大會人數過半同意方得行之。</w:t>
      </w:r>
      <w:r w:rsidR="00D86E35">
        <w:br/>
      </w:r>
      <w:r w:rsidRPr="005F6CFE">
        <w:t>第十二條</w:t>
      </w:r>
      <w:r w:rsidR="00D86E35">
        <w:rPr>
          <w:rFonts w:hint="eastAsia"/>
        </w:rPr>
        <w:t>第</w:t>
      </w:r>
      <w:r w:rsidRPr="005F6CFE">
        <w:t>一</w:t>
      </w:r>
      <w:r w:rsidR="00D86E35">
        <w:rPr>
          <w:rFonts w:hint="eastAsia"/>
        </w:rPr>
        <w:t>項</w:t>
      </w:r>
      <w:r w:rsidRPr="005F6CFE">
        <w:t>的</w:t>
      </w:r>
      <w:r w:rsidR="00D86E35">
        <w:rPr>
          <w:rFonts w:hint="eastAsia"/>
        </w:rPr>
        <w:t>第七款</w:t>
      </w:r>
      <w:r w:rsidRPr="005F6CFE">
        <w:t>至</w:t>
      </w:r>
      <w:r w:rsidR="00D86E35">
        <w:rPr>
          <w:rFonts w:hint="eastAsia"/>
        </w:rPr>
        <w:t>第十款</w:t>
      </w:r>
      <w:r>
        <w:t>，</w:t>
      </w:r>
      <w:r w:rsidRPr="005F6CFE">
        <w:t>需在政黨成立三週內</w:t>
      </w:r>
      <w:r>
        <w:t>，</w:t>
      </w:r>
      <w:r w:rsidRPr="005F6CFE">
        <w:t>交由選罷委員會進行核定</w:t>
      </w:r>
      <w:r>
        <w:t>，</w:t>
      </w:r>
      <w:r w:rsidRPr="005F6CFE">
        <w:t>選罷委員會需要於一週內給予回應</w:t>
      </w:r>
      <w:r>
        <w:t>，</w:t>
      </w:r>
      <w:r w:rsidRPr="005F6CFE">
        <w:t>如果未於期限內改進並重新提交</w:t>
      </w:r>
      <w:r>
        <w:t>，</w:t>
      </w:r>
      <w:r w:rsidRPr="005F6CFE">
        <w:t>主管機關可以直接解散此黨</w:t>
      </w:r>
      <w:r>
        <w:t>，</w:t>
      </w:r>
      <w:r w:rsidRPr="005F6CFE">
        <w:t>如政黨登記之三週內或主管機關審查一週內</w:t>
      </w:r>
      <w:r>
        <w:t>，</w:t>
      </w:r>
      <w:r w:rsidRPr="005F6CFE">
        <w:t>遇到同一學年不同學期</w:t>
      </w:r>
      <w:r>
        <w:t>，</w:t>
      </w:r>
      <w:r w:rsidRPr="005F6CFE">
        <w:t>主管機關可延至下學期給答覆</w:t>
      </w:r>
      <w:r>
        <w:t>，</w:t>
      </w:r>
      <w:r w:rsidRPr="005F6CFE">
        <w:t>如遇不同學年</w:t>
      </w:r>
      <w:r>
        <w:t>，</w:t>
      </w:r>
      <w:r w:rsidRPr="005F6CFE">
        <w:t>則視為政黨成立失敗。</w:t>
      </w:r>
      <w:r w:rsidR="00D86E35">
        <w:br/>
      </w:r>
      <w:r w:rsidRPr="005F6CFE">
        <w:t>學生政黨章程相關行為應於黨員大會獲得法定大會人數四分之三以上同意後方得實施行為。</w:t>
      </w:r>
    </w:p>
    <w:p w14:paraId="5FE09D6A" w14:textId="770575C9" w:rsidR="005F6CFE" w:rsidRPr="005F6CFE" w:rsidRDefault="005F6CFE" w:rsidP="00D86E35">
      <w:pPr>
        <w:pStyle w:val="Heading2"/>
      </w:pPr>
      <w:r w:rsidRPr="005F6CFE">
        <w:t>第三章</w:t>
      </w:r>
      <w:r w:rsidR="00D86E35">
        <w:tab/>
      </w:r>
      <w:r w:rsidRPr="005F6CFE">
        <w:t>日常運作管制</w:t>
      </w:r>
    </w:p>
    <w:p w14:paraId="561D83C5" w14:textId="10992742" w:rsidR="005F6CFE" w:rsidRPr="005F6CFE" w:rsidRDefault="005F6CFE" w:rsidP="00D86E35">
      <w:pPr>
        <w:ind w:left="1436" w:hanging="1436"/>
      </w:pPr>
      <w:r w:rsidRPr="005F6CFE">
        <w:t>第十三條</w:t>
      </w:r>
      <w:r w:rsidR="00D86E35">
        <w:tab/>
      </w:r>
      <w:r w:rsidRPr="005F6CFE">
        <w:t>本章所謂之「日常運作」係指學生政黨為達成其目的而為之通常行為。「管制」則指稱其「日常運作」是否合乎本章條目所規範的內容。</w:t>
      </w:r>
    </w:p>
    <w:p w14:paraId="10D93A71" w14:textId="5D6DDF87" w:rsidR="005F6CFE" w:rsidRPr="005F6CFE" w:rsidRDefault="005F6CFE" w:rsidP="00B045DF">
      <w:pPr>
        <w:ind w:left="1436" w:hanging="1436"/>
      </w:pPr>
      <w:r w:rsidRPr="005F6CFE">
        <w:lastRenderedPageBreak/>
        <w:t>第十四條</w:t>
      </w:r>
      <w:r w:rsidR="00B045DF">
        <w:tab/>
      </w:r>
      <w:r w:rsidRPr="005F6CFE">
        <w:t>本辦法所謂的「黨員」係指於黨員名冊上有詳細資訊刊載之本校學生。</w:t>
      </w:r>
      <w:r w:rsidR="00B045DF">
        <w:br/>
      </w:r>
      <w:r w:rsidRPr="005F6CFE">
        <w:t>為確保前項對規範之落實</w:t>
      </w:r>
      <w:r>
        <w:t>，</w:t>
      </w:r>
      <w:r w:rsidRPr="005F6CFE">
        <w:t>學生政黨得於每學期上交黨員名冊至主管機關。</w:t>
      </w:r>
      <w:r w:rsidR="00B045DF">
        <w:br/>
      </w:r>
      <w:r w:rsidRPr="005F6CFE">
        <w:t>本校學生可自由加入一個或複數學生政黨</w:t>
      </w:r>
      <w:r>
        <w:t>，</w:t>
      </w:r>
      <w:r w:rsidRPr="005F6CFE">
        <w:t>他人不得強制要求加入政黨</w:t>
      </w:r>
      <w:r>
        <w:t>，</w:t>
      </w:r>
      <w:r w:rsidRPr="005F6CFE">
        <w:t>然對他人之加入要求有拒絕權</w:t>
      </w:r>
      <w:r>
        <w:t>，</w:t>
      </w:r>
      <w:r w:rsidRPr="005F6CFE">
        <w:t>且可於政黨章程有規定之情況下可強制除名黨員。</w:t>
      </w:r>
      <w:r w:rsidR="00B045DF">
        <w:br/>
      </w:r>
      <w:r w:rsidRPr="005F6CFE">
        <w:t>前項除名之規定需在黨員犯下諸如侮辱、傷害他人等違法校規或法律及其他足以損害黨譽或黨團運作之行為時</w:t>
      </w:r>
      <w:r>
        <w:t>，</w:t>
      </w:r>
      <w:r w:rsidRPr="005F6CFE">
        <w:t>方得行使。</w:t>
      </w:r>
      <w:r w:rsidR="00B045DF">
        <w:br/>
      </w:r>
      <w:r w:rsidRPr="005F6CFE">
        <w:t>學生政黨對黨員身分所做之處分有違自身章程</w:t>
      </w:r>
      <w:r>
        <w:t>，</w:t>
      </w:r>
      <w:r w:rsidRPr="005F6CFE">
        <w:t>或相關章程內容有違前項之範疇而致使當事人遭受不合理之處分時</w:t>
      </w:r>
      <w:r>
        <w:t>，</w:t>
      </w:r>
      <w:r w:rsidRPr="005F6CFE">
        <w:t>當事人得向評議委員會申請恢復身分。</w:t>
      </w:r>
    </w:p>
    <w:p w14:paraId="57ED3812" w14:textId="12E8E1C2" w:rsidR="005F6CFE" w:rsidRPr="005F6CFE" w:rsidRDefault="005F6CFE" w:rsidP="00B045DF">
      <w:pPr>
        <w:ind w:left="1436" w:hanging="1436"/>
      </w:pPr>
      <w:r w:rsidRPr="005F6CFE">
        <w:t>第十五條</w:t>
      </w:r>
      <w:r w:rsidR="00B045DF">
        <w:tab/>
      </w:r>
      <w:r w:rsidRPr="005F6CFE">
        <w:t>依「國立新竹高級中學班級聯合自治會學生政黨管理辦法」第四章 第十一條之內容「學生政黨以黨員大會為最高議事機關」</w:t>
      </w:r>
      <w:r>
        <w:t>，</w:t>
      </w:r>
      <w:r w:rsidRPr="005F6CFE">
        <w:t>又因學生政黨成立之目的為促進學生自治事宜</w:t>
      </w:r>
      <w:r>
        <w:t>，</w:t>
      </w:r>
      <w:r w:rsidRPr="005F6CFE">
        <w:t>故黨員大會有其存在之必要。</w:t>
      </w:r>
      <w:r w:rsidR="00B045DF">
        <w:br/>
      </w:r>
      <w:r w:rsidRPr="005F6CFE">
        <w:t>前項所謂「黨員大會」者</w:t>
      </w:r>
      <w:r>
        <w:t>，</w:t>
      </w:r>
      <w:r w:rsidRPr="005F6CFE">
        <w:t>係指學生政黨全體依其章程規定</w:t>
      </w:r>
      <w:r>
        <w:t>，</w:t>
      </w:r>
      <w:r w:rsidRPr="005F6CFE">
        <w:t>從全體黨員中選取足以代表之人員為代表</w:t>
      </w:r>
      <w:r>
        <w:t>，</w:t>
      </w:r>
      <w:r w:rsidRPr="005F6CFE">
        <w:t>並由代表進行政黨章程中規定審議事項之組織。</w:t>
      </w:r>
      <w:r w:rsidR="00B045DF">
        <w:br/>
      </w:r>
      <w:r w:rsidRPr="005F6CFE">
        <w:t>前項所謂「審議事項」需包括本辦法特別規定之事項</w:t>
      </w:r>
      <w:r>
        <w:t>，</w:t>
      </w:r>
      <w:r w:rsidRPr="005F6CFE">
        <w:t>且其通過與否判斷之標準亦由本辦法規定。</w:t>
      </w:r>
      <w:r w:rsidR="00B045DF">
        <w:br/>
      </w:r>
      <w:r w:rsidRPr="005F6CFE">
        <w:t>學生政黨其黨員皆有被選舉為黨員代表之權利</w:t>
      </w:r>
      <w:r>
        <w:t>，</w:t>
      </w:r>
      <w:r w:rsidRPr="005F6CFE">
        <w:t>政黨不得否定其提名。惟黨員行為有違本校校規或社會上存有之法律</w:t>
      </w:r>
      <w:r>
        <w:t>，</w:t>
      </w:r>
      <w:r w:rsidRPr="005F6CFE">
        <w:t>可予以否決。</w:t>
      </w:r>
      <w:r w:rsidR="00B045DF">
        <w:br/>
      </w:r>
      <w:r w:rsidRPr="005F6CFE">
        <w:t>黨員大會之代表於大會上有發言於政黨章程之豁免權</w:t>
      </w:r>
      <w:r>
        <w:t>，</w:t>
      </w:r>
      <w:r w:rsidRPr="005F6CFE">
        <w:t>政黨不得以條文限制。惟當發言有違社會法律時予以禁止。</w:t>
      </w:r>
      <w:r w:rsidR="00B045DF">
        <w:br/>
      </w:r>
      <w:r w:rsidRPr="005F6CFE">
        <w:t>黨員大會至少每學期召開一次。</w:t>
      </w:r>
      <w:r w:rsidR="00B045DF">
        <w:br/>
      </w:r>
      <w:r w:rsidRPr="005F6CFE">
        <w:t>如有黨內自治之黨員大會規定</w:t>
      </w:r>
      <w:r>
        <w:t>，</w:t>
      </w:r>
      <w:r w:rsidRPr="005F6CFE">
        <w:t>經由主管機關核定後</w:t>
      </w:r>
      <w:r>
        <w:t>，</w:t>
      </w:r>
      <w:r w:rsidRPr="005F6CFE">
        <w:t>可以取代此法。</w:t>
      </w:r>
    </w:p>
    <w:p w14:paraId="22DF52C8" w14:textId="1D8F4778" w:rsidR="005F6CFE" w:rsidRPr="005F6CFE" w:rsidRDefault="005F6CFE" w:rsidP="00B045DF">
      <w:pPr>
        <w:ind w:left="1436" w:hanging="1436"/>
      </w:pPr>
      <w:r w:rsidRPr="005F6CFE">
        <w:t>第十六條</w:t>
      </w:r>
      <w:r w:rsidR="00B045DF">
        <w:tab/>
      </w:r>
      <w:r w:rsidRPr="005F6CFE">
        <w:t>學生政黨負責人於章程上應有載列其名稱、選舉方式、職權等等細部資料</w:t>
      </w:r>
      <w:r>
        <w:t>，</w:t>
      </w:r>
      <w:r w:rsidRPr="005F6CFE">
        <w:t>並於黨員名冊上特別記載。</w:t>
      </w:r>
      <w:r w:rsidR="00B045DF">
        <w:br/>
      </w:r>
      <w:r w:rsidRPr="005F6CFE">
        <w:t>學生政黨應設有左列之機關或負責人</w:t>
      </w:r>
      <w:r>
        <w:t>：</w:t>
      </w:r>
      <w:r w:rsidR="00B045DF">
        <w:br/>
      </w:r>
      <w:r w:rsidR="00B045DF">
        <w:rPr>
          <w:rFonts w:hint="eastAsia"/>
        </w:rPr>
        <w:t>一、</w:t>
      </w:r>
      <w:r w:rsidRPr="005F6CFE">
        <w:t>負責應對入黨申請之接受、報告與記錄結果或整理黨員名冊之機關或負責人。</w:t>
      </w:r>
      <w:r w:rsidR="00B045DF">
        <w:br/>
      </w:r>
      <w:r w:rsidR="00B045DF">
        <w:rPr>
          <w:rFonts w:hint="eastAsia"/>
        </w:rPr>
        <w:t>二、</w:t>
      </w:r>
      <w:r w:rsidRPr="005F6CFE">
        <w:t>負責處理政黨章程與本校章程之解釋、黨員違規事項審理及救濟窗口之擔任的機關及負責人。</w:t>
      </w:r>
      <w:r w:rsidR="00B045DF">
        <w:br/>
      </w:r>
      <w:r w:rsidRPr="005F6CFE">
        <w:t>學生政黨其黨員皆有擔任政黨組織幹部之權利</w:t>
      </w:r>
      <w:r>
        <w:t>，</w:t>
      </w:r>
      <w:r w:rsidRPr="005F6CFE">
        <w:t>政黨不得否定其提名。惟黨員行為有違本校校規或社會上存有之法律</w:t>
      </w:r>
      <w:r>
        <w:t>，</w:t>
      </w:r>
      <w:r w:rsidRPr="005F6CFE">
        <w:t>可予以否決。</w:t>
      </w:r>
      <w:r w:rsidR="00B045DF">
        <w:br/>
      </w:r>
      <w:r w:rsidRPr="005F6CFE">
        <w:t>學生政黨之幹部可於黨員大會中列席</w:t>
      </w:r>
      <w:r>
        <w:t>，</w:t>
      </w:r>
      <w:r w:rsidRPr="005F6CFE">
        <w:t>惟須由黨員大會主席人員邀約為被質</w:t>
      </w:r>
      <w:r w:rsidRPr="005F6CFE">
        <w:lastRenderedPageBreak/>
        <w:t>詢人員、特定事項指定報告人及進行日常政務報告方可正式發言</w:t>
      </w:r>
      <w:r>
        <w:t>，</w:t>
      </w:r>
      <w:r w:rsidRPr="005F6CFE">
        <w:t>及受本辦法對黨員代表之權利保護。</w:t>
      </w:r>
    </w:p>
    <w:p w14:paraId="6C778C88" w14:textId="7A2CC9CB" w:rsidR="005F6CFE" w:rsidRPr="005F6CFE" w:rsidRDefault="005F6CFE" w:rsidP="00B045DF">
      <w:pPr>
        <w:pStyle w:val="Heading2"/>
      </w:pPr>
      <w:r w:rsidRPr="005F6CFE">
        <w:t>第四章</w:t>
      </w:r>
      <w:r w:rsidR="00B045DF">
        <w:tab/>
      </w:r>
      <w:r w:rsidRPr="005F6CFE">
        <w:t>解散與救濟</w:t>
      </w:r>
    </w:p>
    <w:p w14:paraId="6145B2FA" w14:textId="1EDCF6A3" w:rsidR="005F6CFE" w:rsidRPr="005F6CFE" w:rsidRDefault="005F6CFE" w:rsidP="00B045DF">
      <w:pPr>
        <w:ind w:left="1436" w:hanging="1436"/>
      </w:pPr>
      <w:r w:rsidRPr="005F6CFE">
        <w:t>第十七條</w:t>
      </w:r>
      <w:r w:rsidR="00B045DF">
        <w:tab/>
      </w:r>
      <w:r w:rsidRPr="005F6CFE">
        <w:t>「國立新竹高級中學班級聯合自治會學生政黨管理辦法」第六章 「罰則」第二十二條「學生政黨違反相關規定者</w:t>
      </w:r>
      <w:r>
        <w:t>，</w:t>
      </w:r>
      <w:r w:rsidRPr="005F6CFE">
        <w:t>主管機關得強制解散該學生政黨」</w:t>
      </w:r>
      <w:r>
        <w:t>，</w:t>
      </w:r>
      <w:r w:rsidRPr="005F6CFE">
        <w:t>是以當學生政黨其各階段行為有違本辦法或其他與本辦法不衝突而同樣管理政黨之法規時</w:t>
      </w:r>
      <w:r>
        <w:t>，</w:t>
      </w:r>
      <w:r w:rsidRPr="005F6CFE">
        <w:t>學生會自治部得解散之。</w:t>
      </w:r>
      <w:r w:rsidR="00B045DF">
        <w:br/>
      </w:r>
      <w:r w:rsidRPr="005F6CFE">
        <w:t>前項之解散</w:t>
      </w:r>
      <w:r>
        <w:t>，</w:t>
      </w:r>
      <w:r w:rsidRPr="005F6CFE">
        <w:t>主管機關應進行調查並統整成報告文書向全校公開</w:t>
      </w:r>
      <w:r>
        <w:t>，</w:t>
      </w:r>
      <w:r w:rsidRPr="005F6CFE">
        <w:t>且由選罷委員會於學生會議公告。解散後亦同。</w:t>
      </w:r>
      <w:r w:rsidR="00B045DF">
        <w:br/>
      </w:r>
      <w:r w:rsidRPr="005F6CFE">
        <w:t>學生政黨得自行決定解散</w:t>
      </w:r>
      <w:r>
        <w:t>，</w:t>
      </w:r>
      <w:r w:rsidRPr="005F6CFE">
        <w:t>惟須有法定大會人數四分之三以上同意方可實施。解散後報告進程同本條之二項</w:t>
      </w:r>
      <w:r>
        <w:t>，</w:t>
      </w:r>
      <w:r w:rsidRPr="005F6CFE">
        <w:t>且主管機關得於解散宣告後三十日內註銷登記。</w:t>
      </w:r>
      <w:r w:rsidR="00B045DF">
        <w:br/>
      </w:r>
      <w:r w:rsidRPr="005F6CFE">
        <w:t>第一項之解散與第二項之調查有違相關法令者</w:t>
      </w:r>
      <w:r>
        <w:t>，</w:t>
      </w:r>
      <w:r w:rsidRPr="005F6CFE">
        <w:t>得由受害當事人向評議委員會申請再審</w:t>
      </w:r>
      <w:r>
        <w:t>，</w:t>
      </w:r>
      <w:r w:rsidRPr="005F6CFE">
        <w:t>其餘之需經由主管機關核定者</w:t>
      </w:r>
      <w:r>
        <w:t>，</w:t>
      </w:r>
      <w:r w:rsidRPr="005F6CFE">
        <w:t>如有不服判決</w:t>
      </w:r>
      <w:r>
        <w:t>，</w:t>
      </w:r>
      <w:r w:rsidRPr="005F6CFE">
        <w:t>可交由主管機關再審</w:t>
      </w:r>
      <w:r>
        <w:t>，</w:t>
      </w:r>
      <w:r w:rsidRPr="005F6CFE">
        <w:t>最終可提至評議委員會做最後裁定。</w:t>
      </w:r>
    </w:p>
    <w:p w14:paraId="49F016D5" w14:textId="655351DF" w:rsidR="005F6CFE" w:rsidRPr="005F6CFE" w:rsidRDefault="005F6CFE" w:rsidP="00B045DF">
      <w:pPr>
        <w:pStyle w:val="Heading2"/>
      </w:pPr>
      <w:r w:rsidRPr="005F6CFE">
        <w:t>第五章</w:t>
      </w:r>
      <w:r w:rsidR="00B045DF">
        <w:tab/>
      </w:r>
      <w:r w:rsidRPr="005F6CFE">
        <w:t>附則</w:t>
      </w:r>
    </w:p>
    <w:p w14:paraId="0000001F" w14:textId="14FA87B5" w:rsidR="00976C9C" w:rsidRPr="005F6CFE" w:rsidRDefault="005F6CFE" w:rsidP="005F6CFE">
      <w:r w:rsidRPr="005F6CFE">
        <w:t>第十八條</w:t>
      </w:r>
      <w:r w:rsidR="00B045DF">
        <w:tab/>
      </w:r>
      <w:r w:rsidRPr="005F6CFE">
        <w:t>本法自公布日起實施。</w:t>
      </w:r>
    </w:p>
    <w:sectPr w:rsidR="00976C9C" w:rsidRPr="005F6CF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BA410" w14:textId="77777777" w:rsidR="006E45A9" w:rsidRDefault="006E45A9" w:rsidP="00855147">
      <w:pPr>
        <w:spacing w:after="0" w:line="240" w:lineRule="auto"/>
      </w:pPr>
      <w:r>
        <w:separator/>
      </w:r>
    </w:p>
  </w:endnote>
  <w:endnote w:type="continuationSeparator" w:id="0">
    <w:p w14:paraId="4C5EEC16" w14:textId="77777777" w:rsidR="006E45A9" w:rsidRDefault="006E45A9" w:rsidP="0085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F38C6" w14:textId="77777777" w:rsidR="006E45A9" w:rsidRDefault="006E45A9" w:rsidP="00855147">
      <w:pPr>
        <w:spacing w:after="0" w:line="240" w:lineRule="auto"/>
      </w:pPr>
      <w:r>
        <w:separator/>
      </w:r>
    </w:p>
  </w:footnote>
  <w:footnote w:type="continuationSeparator" w:id="0">
    <w:p w14:paraId="5603AA78" w14:textId="77777777" w:rsidR="006E45A9" w:rsidRDefault="006E45A9" w:rsidP="00855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9C"/>
    <w:rsid w:val="001F1BF8"/>
    <w:rsid w:val="003D6B2E"/>
    <w:rsid w:val="003F6653"/>
    <w:rsid w:val="005F6CFE"/>
    <w:rsid w:val="006A4F53"/>
    <w:rsid w:val="006E45A9"/>
    <w:rsid w:val="007E6D31"/>
    <w:rsid w:val="007F625B"/>
    <w:rsid w:val="00855147"/>
    <w:rsid w:val="00865166"/>
    <w:rsid w:val="00976C9C"/>
    <w:rsid w:val="009905BE"/>
    <w:rsid w:val="00B045DF"/>
    <w:rsid w:val="00C07593"/>
    <w:rsid w:val="00C267B9"/>
    <w:rsid w:val="00D86E35"/>
    <w:rsid w:val="00E221CE"/>
    <w:rsid w:val="00E342D7"/>
    <w:rsid w:val="00F3064A"/>
    <w:rsid w:val="00FA1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5B49"/>
  <w15:docId w15:val="{FED60B32-FA5D-43D9-AAF3-55EF4EEA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FKai-SB" w:eastAsia="DFKai-SB" w:hAnsi="DFKai-SB" w:cs="DFKai-SB"/>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5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147"/>
  </w:style>
  <w:style w:type="paragraph" w:styleId="Footer">
    <w:name w:val="footer"/>
    <w:basedOn w:val="Normal"/>
    <w:link w:val="FooterChar"/>
    <w:uiPriority w:val="99"/>
    <w:unhideWhenUsed/>
    <w:rsid w:val="00855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Tv5tq7QfmokCgBBMaOe5I6lHA==">CgMxLjAyDmgueW1oa3J1aTk3bGhvMg5oLnlreHpnbTVvaXkwZjIOaC52czd3Nms5aHBobGo4AHIhMTRNaHVHT2pxZFlOYXlVemlNUGQ2OXBtaUc0dTlyNllk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 Juice</dc:creator>
  <cp:lastModifiedBy>Apple Juice</cp:lastModifiedBy>
  <cp:revision>14</cp:revision>
  <cp:lastPrinted>2025-06-25T03:15:00Z</cp:lastPrinted>
  <dcterms:created xsi:type="dcterms:W3CDTF">2024-09-11T07:42:00Z</dcterms:created>
  <dcterms:modified xsi:type="dcterms:W3CDTF">2026-04-23T04:40:00Z</dcterms:modified>
</cp:coreProperties>
</file>