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8031" w14:textId="77777777" w:rsidR="003463C3" w:rsidRDefault="003463C3" w:rsidP="003463C3">
      <w:r>
        <w:t># P-999 Quarterly Preventive Maintenance Procedure</w:t>
      </w:r>
    </w:p>
    <w:p w14:paraId="5D78BA54" w14:textId="77777777" w:rsidR="003463C3" w:rsidRDefault="003463C3" w:rsidP="003463C3"/>
    <w:p w14:paraId="7B91233F" w14:textId="77777777" w:rsidR="003463C3" w:rsidRDefault="003463C3" w:rsidP="003463C3">
      <w:r>
        <w:t>## Section A: Seal Inspection</w:t>
      </w:r>
    </w:p>
    <w:p w14:paraId="0A0215F6" w14:textId="77777777" w:rsidR="003463C3" w:rsidRDefault="003463C3" w:rsidP="003463C3">
      <w:r>
        <w:t>1. Isolate the P-999 pump using the standard Lockout/Tagout (LOTO) procedure.</w:t>
      </w:r>
    </w:p>
    <w:p w14:paraId="0D112B67" w14:textId="77777777" w:rsidR="003463C3" w:rsidRDefault="003463C3" w:rsidP="003463C3">
      <w:r>
        <w:t>2. Drain the fluid from the primary casing using the lower bleeder valve.</w:t>
      </w:r>
    </w:p>
    <w:p w14:paraId="66BAC843" w14:textId="77777777" w:rsidR="003463C3" w:rsidRDefault="003463C3" w:rsidP="003463C3">
      <w:r>
        <w:t>3. Remove the mechanical seal gland plate using a 14mm socket wrench.</w:t>
      </w:r>
    </w:p>
    <w:p w14:paraId="26A194DF" w14:textId="77777777" w:rsidR="003463C3" w:rsidRDefault="003463C3" w:rsidP="003463C3">
      <w:r>
        <w:t>4. Inspect the primary O-rings. If there is any sign of flattening or chemical degradation, replace them with Viton-grade O-rings (Part # VT-443-B).</w:t>
      </w:r>
    </w:p>
    <w:p w14:paraId="1FD90362" w14:textId="77777777" w:rsidR="003463C3" w:rsidRDefault="003463C3" w:rsidP="003463C3"/>
    <w:p w14:paraId="63638E4E" w14:textId="77777777" w:rsidR="003463C3" w:rsidRDefault="003463C3" w:rsidP="003463C3">
      <w:r>
        <w:t>## Section B: Bearing Lubrication and Replacement</w:t>
      </w:r>
    </w:p>
    <w:p w14:paraId="7D574004" w14:textId="77777777" w:rsidR="003463C3" w:rsidRDefault="003463C3" w:rsidP="003463C3">
      <w:r>
        <w:t xml:space="preserve">The P-999 uses oil-bath lubrication. The oil must be drained and replaced every 3 months using ISO VG 68 synthetic oil. </w:t>
      </w:r>
    </w:p>
    <w:p w14:paraId="2D6A71F6" w14:textId="173FD90F" w:rsidR="006F6AE5" w:rsidRDefault="003463C3" w:rsidP="003463C3">
      <w:r>
        <w:t>If vibration analysis indicates a fault, the thrust bearings must be replaced. The accepted replacement part is the SKF-7720 angular contact ball bearing. Do not substitute with standard radial bearings as they will fail under the P-999's axial load.</w:t>
      </w:r>
    </w:p>
    <w:sectPr w:rsidR="006F6AE5" w:rsidSect="0048459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C3"/>
    <w:rsid w:val="000A43C7"/>
    <w:rsid w:val="003463C3"/>
    <w:rsid w:val="003D4529"/>
    <w:rsid w:val="00484594"/>
    <w:rsid w:val="006F6AE5"/>
    <w:rsid w:val="008C5394"/>
    <w:rsid w:val="00D34E3D"/>
    <w:rsid w:val="00F4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9CF54"/>
  <w15:chartTrackingRefBased/>
  <w15:docId w15:val="{F72F0B2E-B50F-4039-AD4A-8BD3D3D8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Bashuri  Tedi</dc:creator>
  <cp:keywords/>
  <dc:description/>
  <cp:lastModifiedBy>Bashuri  Tedi</cp:lastModifiedBy>
  <cp:revision>1</cp:revision>
  <dcterms:created xsi:type="dcterms:W3CDTF">2026-07-16T07:40:00Z</dcterms:created>
  <dcterms:modified xsi:type="dcterms:W3CDTF">2026-07-16T07:40:00Z</dcterms:modified>
</cp:coreProperties>
</file>