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15F0" w:rsidRPr="00A62D00" w:rsidRDefault="007215F0" w:rsidP="00A62D00">
      <w:pPr>
        <w:pStyle w:val="NormalWeb"/>
        <w:spacing w:line="360" w:lineRule="auto"/>
        <w:rPr>
          <w:color w:val="4472C4" w:themeColor="accent1"/>
        </w:rPr>
      </w:pPr>
      <w:r w:rsidRPr="00A62D00">
        <w:rPr>
          <w:rStyle w:val="Strong"/>
          <w:color w:val="4472C4" w:themeColor="accent1"/>
        </w:rPr>
        <w:t>Research Proposal: Enhancing Crop Farming in Nyeri County through IoT Technology</w:t>
      </w:r>
    </w:p>
    <w:p w:rsidR="007215F0" w:rsidRPr="00A62D00" w:rsidRDefault="007215F0" w:rsidP="00A62D00">
      <w:pPr>
        <w:pStyle w:val="NormalWeb"/>
        <w:spacing w:line="360" w:lineRule="auto"/>
        <w:rPr>
          <w:color w:val="4472C4" w:themeColor="accent1"/>
        </w:rPr>
      </w:pPr>
      <w:r w:rsidRPr="00A62D00">
        <w:rPr>
          <w:rStyle w:val="Strong"/>
          <w:color w:val="4472C4" w:themeColor="accent1"/>
        </w:rPr>
        <w:t>Abstract</w:t>
      </w:r>
    </w:p>
    <w:p w:rsidR="007215F0" w:rsidRDefault="007215F0" w:rsidP="00A62D00">
      <w:pPr>
        <w:pStyle w:val="NormalWeb"/>
        <w:spacing w:line="360" w:lineRule="auto"/>
      </w:pPr>
      <w:r>
        <w:t>This research focuses on the integration of IoT technology in the cultivation of Ruiru 11 coffee in Nyeri County. By deploying IoT devices to monitor and manage real-time farm conditions such as temperature, humidity, rainfall, soil moisture, and water flow, this study aims to evaluate the effectiveness of IoT in optimizing plant production. The project leverages real-time data collection and analysis, enabling farmers to make data-driven decisions to enhance crop yield and sustainability. The research will provide insights into how IoT technology can address challenges in coffee farming, specifically by ensuring that the water requirements for each growth stage of the crop are met efficiently. Additionally, the study aims to showcase the broader benefits of IoT in precision agriculture, offering a roadmap for scaling similar initiatives across other crops and regions.</w:t>
      </w:r>
    </w:p>
    <w:p w:rsidR="007215F0" w:rsidRPr="00A62D00" w:rsidRDefault="007215F0" w:rsidP="00A62D00">
      <w:pPr>
        <w:pStyle w:val="NormalWeb"/>
        <w:spacing w:line="360" w:lineRule="auto"/>
        <w:rPr>
          <w:color w:val="4472C4" w:themeColor="accent1"/>
        </w:rPr>
      </w:pPr>
      <w:r w:rsidRPr="00A62D00">
        <w:rPr>
          <w:rStyle w:val="Strong"/>
          <w:color w:val="4472C4" w:themeColor="accent1"/>
        </w:rPr>
        <w:t>Introduction</w:t>
      </w:r>
    </w:p>
    <w:p w:rsidR="007215F0" w:rsidRDefault="007215F0" w:rsidP="00A62D00">
      <w:pPr>
        <w:pStyle w:val="NormalWeb"/>
        <w:spacing w:line="360" w:lineRule="auto"/>
      </w:pPr>
      <w:r>
        <w:t>Nyeri County is renowned for its coffee farming, with Ruiru 11 being a high-yielding and disease-resistant variety. However, ensuring optimal growth conditions remains a challenge for many farmers due to unpredictable weather patterns and limited access to real-time farm data. This study proposes an IoT-based solution to address these challenges, focusing on precise water management tailored to the growth stages of Ruiru 11 coffee. The research seeks to explore how IoT devices can enhance the efficiency of farming practices, improve crop productivity, and contribute to sustainable agricultural practices in Nyeri County.</w:t>
      </w:r>
    </w:p>
    <w:p w:rsidR="007215F0" w:rsidRPr="00A62D00" w:rsidRDefault="007215F0" w:rsidP="00A62D00">
      <w:pPr>
        <w:pStyle w:val="NormalWeb"/>
        <w:spacing w:line="360" w:lineRule="auto"/>
        <w:rPr>
          <w:color w:val="4472C4" w:themeColor="accent1"/>
        </w:rPr>
      </w:pPr>
      <w:r w:rsidRPr="00A62D00">
        <w:rPr>
          <w:rStyle w:val="Strong"/>
          <w:color w:val="4472C4" w:themeColor="accent1"/>
        </w:rPr>
        <w:t>Problem Statement</w:t>
      </w:r>
    </w:p>
    <w:p w:rsidR="007215F0" w:rsidRDefault="007215F0" w:rsidP="00A62D00">
      <w:pPr>
        <w:pStyle w:val="NormalWeb"/>
        <w:spacing w:line="360" w:lineRule="auto"/>
      </w:pPr>
      <w:r>
        <w:t>Despite the advantages of Ruiru 11 coffee, many farmers in Nyeri County struggle with inefficiencies in water management and the lack of timely, actionable farm data. Traditional farming methods often lead to under or over-irrigation, negatively affecting crop yields and resource utilization. Additionally, climate change has made weather patterns more erratic, further complicating farming practices. There is a pressing need for innovative solutions that can provide real-time insights and automate critical aspects of farm management to address these challenges effectively.</w:t>
      </w:r>
    </w:p>
    <w:p w:rsidR="007215F0" w:rsidRPr="00A62D00" w:rsidRDefault="007215F0" w:rsidP="00A62D00">
      <w:pPr>
        <w:pStyle w:val="NormalWeb"/>
        <w:spacing w:line="360" w:lineRule="auto"/>
        <w:rPr>
          <w:color w:val="4472C4" w:themeColor="accent1"/>
        </w:rPr>
      </w:pPr>
      <w:r w:rsidRPr="00A62D00">
        <w:rPr>
          <w:rStyle w:val="Strong"/>
          <w:color w:val="4472C4" w:themeColor="accent1"/>
        </w:rPr>
        <w:t>Research Objectives</w:t>
      </w:r>
    </w:p>
    <w:p w:rsidR="007215F0" w:rsidRDefault="007215F0" w:rsidP="00A62D00">
      <w:pPr>
        <w:pStyle w:val="NormalWeb"/>
        <w:numPr>
          <w:ilvl w:val="0"/>
          <w:numId w:val="1"/>
        </w:numPr>
        <w:spacing w:line="360" w:lineRule="auto"/>
      </w:pPr>
      <w:r>
        <w:lastRenderedPageBreak/>
        <w:t>To assess the effectiveness of IoT technology in optimizing water management for Ruiru 11 coffee farming.</w:t>
      </w:r>
    </w:p>
    <w:p w:rsidR="007215F0" w:rsidRDefault="007215F0" w:rsidP="00A62D00">
      <w:pPr>
        <w:pStyle w:val="NormalWeb"/>
        <w:numPr>
          <w:ilvl w:val="0"/>
          <w:numId w:val="1"/>
        </w:numPr>
        <w:spacing w:line="360" w:lineRule="auto"/>
      </w:pPr>
      <w:r>
        <w:t>To analyze the impact of real-time data collection on crop productivity and resource utilization.</w:t>
      </w:r>
    </w:p>
    <w:p w:rsidR="007215F0" w:rsidRDefault="007215F0" w:rsidP="00A62D00">
      <w:pPr>
        <w:pStyle w:val="NormalWeb"/>
        <w:numPr>
          <w:ilvl w:val="0"/>
          <w:numId w:val="1"/>
        </w:numPr>
        <w:spacing w:line="360" w:lineRule="auto"/>
      </w:pPr>
      <w:r>
        <w:t>To evaluate the benefits of integrating weather data with farm-specific sensor data for precision farming.</w:t>
      </w:r>
    </w:p>
    <w:p w:rsidR="007215F0" w:rsidRDefault="007215F0" w:rsidP="00A62D00">
      <w:pPr>
        <w:pStyle w:val="NormalWeb"/>
        <w:numPr>
          <w:ilvl w:val="0"/>
          <w:numId w:val="1"/>
        </w:numPr>
        <w:spacing w:line="360" w:lineRule="auto"/>
      </w:pPr>
      <w:r>
        <w:t>To identify the challenges and opportunities for scaling IoT solutions in Nyeri County and similar agricultural contexts.</w:t>
      </w:r>
    </w:p>
    <w:p w:rsidR="007215F0" w:rsidRPr="00A62D00" w:rsidRDefault="007215F0" w:rsidP="00A62D00">
      <w:pPr>
        <w:pStyle w:val="NormalWeb"/>
        <w:spacing w:line="360" w:lineRule="auto"/>
        <w:rPr>
          <w:color w:val="4472C4" w:themeColor="accent1"/>
        </w:rPr>
      </w:pPr>
      <w:r w:rsidRPr="00A62D00">
        <w:rPr>
          <w:rStyle w:val="Strong"/>
          <w:color w:val="4472C4" w:themeColor="accent1"/>
        </w:rPr>
        <w:t>Methodology</w:t>
      </w:r>
    </w:p>
    <w:p w:rsidR="007215F0" w:rsidRDefault="007215F0" w:rsidP="00A62D00">
      <w:pPr>
        <w:pStyle w:val="NormalWeb"/>
        <w:spacing w:line="360" w:lineRule="auto"/>
      </w:pPr>
      <w:r>
        <w:t>This research will employ a combination of IoT devices and data analytics to monitor and manage farm conditions. The IoT setup includes sensors for measuring temperature, humidity, soil moisture, water flow, and valve status, as well as weather data such as rainfall, wind speed, cloud cover, and sunshine duration. Data will be collected and stored in a centralized database, enabling real-time monitoring and decision-making.</w:t>
      </w:r>
    </w:p>
    <w:p w:rsidR="007215F0" w:rsidRDefault="007215F0" w:rsidP="00A62D00">
      <w:pPr>
        <w:pStyle w:val="NormalWeb"/>
        <w:spacing w:line="360" w:lineRule="auto"/>
      </w:pPr>
      <w:r>
        <w:rPr>
          <w:rStyle w:val="Strong"/>
        </w:rPr>
        <w:t>Key Components of the IoT System:</w:t>
      </w:r>
    </w:p>
    <w:p w:rsidR="007215F0" w:rsidRDefault="007215F0" w:rsidP="00A62D00">
      <w:pPr>
        <w:pStyle w:val="NormalWeb"/>
        <w:numPr>
          <w:ilvl w:val="0"/>
          <w:numId w:val="2"/>
        </w:numPr>
        <w:spacing w:line="360" w:lineRule="auto"/>
      </w:pPr>
      <w:r>
        <w:rPr>
          <w:rStyle w:val="Strong"/>
        </w:rPr>
        <w:t>Weather Data:</w:t>
      </w:r>
    </w:p>
    <w:p w:rsidR="007215F0" w:rsidRDefault="007215F0" w:rsidP="00A62D00">
      <w:pPr>
        <w:pStyle w:val="NormalWeb"/>
        <w:numPr>
          <w:ilvl w:val="1"/>
          <w:numId w:val="2"/>
        </w:numPr>
        <w:spacing w:line="360" w:lineRule="auto"/>
      </w:pPr>
      <w:r>
        <w:t>Temperature</w:t>
      </w:r>
    </w:p>
    <w:p w:rsidR="007215F0" w:rsidRDefault="007215F0" w:rsidP="00A62D00">
      <w:pPr>
        <w:pStyle w:val="NormalWeb"/>
        <w:numPr>
          <w:ilvl w:val="1"/>
          <w:numId w:val="2"/>
        </w:numPr>
        <w:spacing w:line="360" w:lineRule="auto"/>
      </w:pPr>
      <w:r>
        <w:t>Humidity</w:t>
      </w:r>
    </w:p>
    <w:p w:rsidR="007215F0" w:rsidRDefault="007215F0" w:rsidP="00A62D00">
      <w:pPr>
        <w:pStyle w:val="NormalWeb"/>
        <w:numPr>
          <w:ilvl w:val="1"/>
          <w:numId w:val="2"/>
        </w:numPr>
        <w:spacing w:line="360" w:lineRule="auto"/>
      </w:pPr>
      <w:r>
        <w:t>Rainfall</w:t>
      </w:r>
    </w:p>
    <w:p w:rsidR="007215F0" w:rsidRDefault="007215F0" w:rsidP="00A62D00">
      <w:pPr>
        <w:pStyle w:val="NormalWeb"/>
        <w:numPr>
          <w:ilvl w:val="1"/>
          <w:numId w:val="2"/>
        </w:numPr>
        <w:spacing w:line="360" w:lineRule="auto"/>
      </w:pPr>
      <w:r>
        <w:t>Wind speed</w:t>
      </w:r>
    </w:p>
    <w:p w:rsidR="007215F0" w:rsidRDefault="007215F0" w:rsidP="00A62D00">
      <w:pPr>
        <w:pStyle w:val="NormalWeb"/>
        <w:numPr>
          <w:ilvl w:val="1"/>
          <w:numId w:val="2"/>
        </w:numPr>
        <w:spacing w:line="360" w:lineRule="auto"/>
      </w:pPr>
      <w:r>
        <w:t>Cloud cover</w:t>
      </w:r>
    </w:p>
    <w:p w:rsidR="007215F0" w:rsidRDefault="007215F0" w:rsidP="00A62D00">
      <w:pPr>
        <w:pStyle w:val="NormalWeb"/>
        <w:numPr>
          <w:ilvl w:val="1"/>
          <w:numId w:val="2"/>
        </w:numPr>
        <w:spacing w:line="360" w:lineRule="auto"/>
      </w:pPr>
      <w:r>
        <w:t>Sunshine duration</w:t>
      </w:r>
    </w:p>
    <w:p w:rsidR="007215F0" w:rsidRDefault="007215F0" w:rsidP="00A62D00">
      <w:pPr>
        <w:pStyle w:val="NormalWeb"/>
        <w:numPr>
          <w:ilvl w:val="1"/>
          <w:numId w:val="2"/>
        </w:numPr>
        <w:spacing w:line="360" w:lineRule="auto"/>
      </w:pPr>
      <w:r>
        <w:t>Forecast</w:t>
      </w:r>
    </w:p>
    <w:p w:rsidR="007215F0" w:rsidRDefault="007215F0" w:rsidP="00A62D00">
      <w:pPr>
        <w:pStyle w:val="NormalWeb"/>
        <w:numPr>
          <w:ilvl w:val="0"/>
          <w:numId w:val="2"/>
        </w:numPr>
        <w:spacing w:line="360" w:lineRule="auto"/>
      </w:pPr>
      <w:r>
        <w:rPr>
          <w:rStyle w:val="Strong"/>
        </w:rPr>
        <w:t>Sensor Data:</w:t>
      </w:r>
    </w:p>
    <w:p w:rsidR="007215F0" w:rsidRDefault="007215F0" w:rsidP="00A62D00">
      <w:pPr>
        <w:pStyle w:val="NormalWeb"/>
        <w:numPr>
          <w:ilvl w:val="1"/>
          <w:numId w:val="2"/>
        </w:numPr>
        <w:spacing w:line="360" w:lineRule="auto"/>
      </w:pPr>
      <w:r>
        <w:t>Water flow</w:t>
      </w:r>
    </w:p>
    <w:p w:rsidR="007215F0" w:rsidRDefault="007215F0" w:rsidP="00A62D00">
      <w:pPr>
        <w:pStyle w:val="NormalWeb"/>
        <w:numPr>
          <w:ilvl w:val="1"/>
          <w:numId w:val="2"/>
        </w:numPr>
        <w:spacing w:line="360" w:lineRule="auto"/>
      </w:pPr>
      <w:r>
        <w:t>Soil moisture</w:t>
      </w:r>
    </w:p>
    <w:p w:rsidR="007215F0" w:rsidRDefault="007215F0" w:rsidP="00A62D00">
      <w:pPr>
        <w:pStyle w:val="NormalWeb"/>
        <w:numPr>
          <w:ilvl w:val="1"/>
          <w:numId w:val="2"/>
        </w:numPr>
        <w:spacing w:line="360" w:lineRule="auto"/>
      </w:pPr>
      <w:r>
        <w:t>Temperature</w:t>
      </w:r>
    </w:p>
    <w:p w:rsidR="007215F0" w:rsidRDefault="007215F0" w:rsidP="00A62D00">
      <w:pPr>
        <w:pStyle w:val="NormalWeb"/>
        <w:numPr>
          <w:ilvl w:val="1"/>
          <w:numId w:val="2"/>
        </w:numPr>
        <w:spacing w:line="360" w:lineRule="auto"/>
      </w:pPr>
      <w:r>
        <w:t>Humidity</w:t>
      </w:r>
    </w:p>
    <w:p w:rsidR="007215F0" w:rsidRDefault="007215F0" w:rsidP="00A62D00">
      <w:pPr>
        <w:pStyle w:val="NormalWeb"/>
        <w:numPr>
          <w:ilvl w:val="1"/>
          <w:numId w:val="2"/>
        </w:numPr>
        <w:spacing w:line="360" w:lineRule="auto"/>
      </w:pPr>
      <w:r>
        <w:t>Valve status</w:t>
      </w:r>
    </w:p>
    <w:p w:rsidR="007215F0" w:rsidRDefault="007215F0" w:rsidP="00A62D00">
      <w:pPr>
        <w:pStyle w:val="NormalWeb"/>
        <w:spacing w:line="360" w:lineRule="auto"/>
      </w:pPr>
      <w:r>
        <w:lastRenderedPageBreak/>
        <w:t>The data collected will be analyzed to determine the water requirements for each growth stage of the Ruiru 11 coffee plants. Automated irrigation systems will be controlled based on the insights gained from this analysis, ensuring precise water delivery.</w:t>
      </w:r>
    </w:p>
    <w:p w:rsidR="007215F0" w:rsidRPr="00A62D00" w:rsidRDefault="007215F0" w:rsidP="00A62D00">
      <w:pPr>
        <w:pStyle w:val="NormalWeb"/>
        <w:spacing w:line="360" w:lineRule="auto"/>
        <w:rPr>
          <w:color w:val="4472C4" w:themeColor="accent1"/>
        </w:rPr>
      </w:pPr>
      <w:r w:rsidRPr="00A62D00">
        <w:rPr>
          <w:rStyle w:val="Strong"/>
          <w:color w:val="4472C4" w:themeColor="accent1"/>
        </w:rPr>
        <w:t>Significance of the Study</w:t>
      </w:r>
    </w:p>
    <w:p w:rsidR="007215F0" w:rsidRDefault="007215F0" w:rsidP="00A62D00">
      <w:pPr>
        <w:pStyle w:val="NormalWeb"/>
        <w:numPr>
          <w:ilvl w:val="0"/>
          <w:numId w:val="3"/>
        </w:numPr>
        <w:spacing w:line="360" w:lineRule="auto"/>
      </w:pPr>
      <w:r>
        <w:rPr>
          <w:rStyle w:val="Strong"/>
        </w:rPr>
        <w:t>Promoting Precision Agriculture:</w:t>
      </w:r>
      <w:r>
        <w:t xml:space="preserve"> This study highlights the role of IoT technology in transforming traditional farming into a more precise and efficient practice.</w:t>
      </w:r>
    </w:p>
    <w:p w:rsidR="007215F0" w:rsidRDefault="007215F0" w:rsidP="00A62D00">
      <w:pPr>
        <w:pStyle w:val="NormalWeb"/>
        <w:numPr>
          <w:ilvl w:val="0"/>
          <w:numId w:val="3"/>
        </w:numPr>
        <w:spacing w:line="360" w:lineRule="auto"/>
      </w:pPr>
      <w:r>
        <w:rPr>
          <w:rStyle w:val="Strong"/>
        </w:rPr>
        <w:t>Enhancing Resource Utilization:</w:t>
      </w:r>
      <w:r>
        <w:t xml:space="preserve"> By optimizing water usage, the research aims to reduce waste and ensure sustainable farming practices.</w:t>
      </w:r>
    </w:p>
    <w:p w:rsidR="007215F0" w:rsidRDefault="007215F0" w:rsidP="00A62D00">
      <w:pPr>
        <w:pStyle w:val="NormalWeb"/>
        <w:numPr>
          <w:ilvl w:val="0"/>
          <w:numId w:val="3"/>
        </w:numPr>
        <w:spacing w:line="360" w:lineRule="auto"/>
      </w:pPr>
      <w:r>
        <w:rPr>
          <w:rStyle w:val="Strong"/>
        </w:rPr>
        <w:t>Improving Crop Yield:</w:t>
      </w:r>
      <w:r>
        <w:t xml:space="preserve"> Providing the right amount of water and maintaining ideal growing conditions will contribute to higher productivity and better-quality coffee.</w:t>
      </w:r>
    </w:p>
    <w:p w:rsidR="007215F0" w:rsidRDefault="007215F0" w:rsidP="00A62D00">
      <w:pPr>
        <w:pStyle w:val="NormalWeb"/>
        <w:numPr>
          <w:ilvl w:val="0"/>
          <w:numId w:val="3"/>
        </w:numPr>
        <w:spacing w:line="360" w:lineRule="auto"/>
      </w:pPr>
      <w:r>
        <w:rPr>
          <w:rStyle w:val="Strong"/>
        </w:rPr>
        <w:t>Empowering Farmers:</w:t>
      </w:r>
      <w:r>
        <w:t xml:space="preserve"> Real-time data and automated systems will enable farmers to make informed decisions, reducing reliance on guesswork and improving overall farm management.</w:t>
      </w:r>
    </w:p>
    <w:p w:rsidR="007215F0" w:rsidRDefault="007215F0" w:rsidP="00A62D00">
      <w:pPr>
        <w:pStyle w:val="NormalWeb"/>
        <w:numPr>
          <w:ilvl w:val="0"/>
          <w:numId w:val="3"/>
        </w:numPr>
        <w:spacing w:line="360" w:lineRule="auto"/>
      </w:pPr>
      <w:r>
        <w:rPr>
          <w:rStyle w:val="Strong"/>
        </w:rPr>
        <w:t>Contributing to Food Security:</w:t>
      </w:r>
      <w:r>
        <w:t xml:space="preserve"> Scaling such technologies can improve agricultural productivity, contributing to food security in the region.</w:t>
      </w:r>
    </w:p>
    <w:p w:rsidR="007215F0" w:rsidRPr="00A62D00" w:rsidRDefault="007215F0" w:rsidP="00A62D00">
      <w:pPr>
        <w:pStyle w:val="NormalWeb"/>
        <w:spacing w:line="360" w:lineRule="auto"/>
        <w:rPr>
          <w:color w:val="4472C4" w:themeColor="accent1"/>
        </w:rPr>
      </w:pPr>
      <w:r w:rsidRPr="00A62D00">
        <w:rPr>
          <w:rStyle w:val="Strong"/>
          <w:color w:val="4472C4" w:themeColor="accent1"/>
        </w:rPr>
        <w:t>Expected Outcomes</w:t>
      </w:r>
    </w:p>
    <w:p w:rsidR="007215F0" w:rsidRDefault="007215F0" w:rsidP="00A62D00">
      <w:pPr>
        <w:pStyle w:val="NormalWeb"/>
        <w:numPr>
          <w:ilvl w:val="0"/>
          <w:numId w:val="4"/>
        </w:numPr>
        <w:spacing w:line="360" w:lineRule="auto"/>
      </w:pPr>
      <w:r>
        <w:t>Demonstrated effectiveness of IoT in managing water requirements for Ruiru 11 coffee.</w:t>
      </w:r>
    </w:p>
    <w:p w:rsidR="007215F0" w:rsidRDefault="007215F0" w:rsidP="00A62D00">
      <w:pPr>
        <w:pStyle w:val="NormalWeb"/>
        <w:numPr>
          <w:ilvl w:val="0"/>
          <w:numId w:val="4"/>
        </w:numPr>
        <w:spacing w:line="360" w:lineRule="auto"/>
      </w:pPr>
      <w:r>
        <w:t>Increased crop yield and quality due to optimized growth conditions.</w:t>
      </w:r>
    </w:p>
    <w:p w:rsidR="007215F0" w:rsidRDefault="007215F0" w:rsidP="00A62D00">
      <w:pPr>
        <w:pStyle w:val="NormalWeb"/>
        <w:numPr>
          <w:ilvl w:val="0"/>
          <w:numId w:val="4"/>
        </w:numPr>
        <w:spacing w:line="360" w:lineRule="auto"/>
      </w:pPr>
      <w:r>
        <w:t>Comprehensive data on the integration of weather and sensor data for farm management.</w:t>
      </w:r>
    </w:p>
    <w:p w:rsidR="007215F0" w:rsidRDefault="007215F0" w:rsidP="00A62D00">
      <w:pPr>
        <w:pStyle w:val="NormalWeb"/>
        <w:numPr>
          <w:ilvl w:val="0"/>
          <w:numId w:val="4"/>
        </w:numPr>
        <w:spacing w:line="360" w:lineRule="auto"/>
      </w:pPr>
      <w:r>
        <w:t>Recommendations for scaling IoT solutions to other regions and crops.</w:t>
      </w:r>
    </w:p>
    <w:p w:rsidR="007215F0" w:rsidRPr="00A62D00" w:rsidRDefault="007215F0" w:rsidP="00A62D00">
      <w:pPr>
        <w:pStyle w:val="NormalWeb"/>
        <w:spacing w:line="360" w:lineRule="auto"/>
        <w:rPr>
          <w:color w:val="4472C4" w:themeColor="accent1"/>
        </w:rPr>
      </w:pPr>
      <w:r w:rsidRPr="00A62D00">
        <w:rPr>
          <w:rStyle w:val="Strong"/>
          <w:color w:val="4472C4" w:themeColor="accent1"/>
        </w:rPr>
        <w:t>Conclusion</w:t>
      </w:r>
    </w:p>
    <w:p w:rsidR="007215F0" w:rsidRDefault="007215F0" w:rsidP="00A62D00">
      <w:pPr>
        <w:pStyle w:val="NormalWeb"/>
        <w:spacing w:line="360" w:lineRule="auto"/>
      </w:pPr>
      <w:r>
        <w:t>This research underscores the potential of IoT technology to revolutionize coffee farming in Nyeri County by addressing critical challenges in water management and real-time farm monitoring. The findings will provide valuable insights for farmers, policymakers, and stakeholders in the agricultural sector, paving the way for broader adoption of IoT solutions in agriculture.</w:t>
      </w:r>
    </w:p>
    <w:p w:rsidR="007215F0" w:rsidRDefault="007215F0" w:rsidP="00A62D00">
      <w:pPr>
        <w:pStyle w:val="NormalWeb"/>
        <w:spacing w:line="360" w:lineRule="auto"/>
      </w:pPr>
      <w:r>
        <w:rPr>
          <w:rStyle w:val="Strong"/>
        </w:rPr>
        <w:t>References</w:t>
      </w:r>
    </w:p>
    <w:p w:rsidR="007215F0" w:rsidRDefault="007215F0" w:rsidP="00A62D00">
      <w:pPr>
        <w:pStyle w:val="NormalWeb"/>
        <w:numPr>
          <w:ilvl w:val="0"/>
          <w:numId w:val="5"/>
        </w:numPr>
        <w:spacing w:line="360" w:lineRule="auto"/>
      </w:pPr>
      <w:r>
        <w:lastRenderedPageBreak/>
        <w:t xml:space="preserve">Akyildiz, I. F., Su, W., Sankarasubramaniam, Y., &amp; Cayirci, E. (2002). A survey on sensor networks. </w:t>
      </w:r>
      <w:r>
        <w:rPr>
          <w:rStyle w:val="Emphasis"/>
        </w:rPr>
        <w:t>IEEE Communications Magazine, 40</w:t>
      </w:r>
      <w:r>
        <w:t>(8), 102-114. https://doi.org/10.1109/MCOM.2002.1024422</w:t>
      </w:r>
    </w:p>
    <w:p w:rsidR="007215F0" w:rsidRDefault="007215F0" w:rsidP="00A62D00">
      <w:pPr>
        <w:pStyle w:val="NormalWeb"/>
        <w:numPr>
          <w:ilvl w:val="0"/>
          <w:numId w:val="5"/>
        </w:numPr>
        <w:spacing w:line="360" w:lineRule="auto"/>
      </w:pPr>
      <w:r>
        <w:t xml:space="preserve">Dlodlo, N., &amp; Kalezhi, J. (2015). The Internet of Things in agriculture for sustainable rural development. </w:t>
      </w:r>
      <w:r>
        <w:rPr>
          <w:rStyle w:val="Emphasis"/>
        </w:rPr>
        <w:t>International Conference on Emerging Trends in Networks and Computer Communications</w:t>
      </w:r>
      <w:r>
        <w:t>, 13-18. https://doi.org/10.1109/ETNCC.2015.7184801</w:t>
      </w:r>
    </w:p>
    <w:p w:rsidR="007215F0" w:rsidRDefault="007215F0" w:rsidP="00A62D00">
      <w:pPr>
        <w:pStyle w:val="NormalWeb"/>
        <w:numPr>
          <w:ilvl w:val="0"/>
          <w:numId w:val="5"/>
        </w:numPr>
        <w:spacing w:line="360" w:lineRule="auto"/>
      </w:pPr>
      <w:r>
        <w:t>FAO. (2019). The future of food and agriculture – Trends and challenges. Food and Agriculture Organization of the United Nations. Retrieved from http://www.fao.org/3/a-i6583e.pdf</w:t>
      </w:r>
    </w:p>
    <w:p w:rsidR="007215F0" w:rsidRDefault="007215F0" w:rsidP="00A62D00">
      <w:pPr>
        <w:pStyle w:val="NormalWeb"/>
        <w:numPr>
          <w:ilvl w:val="0"/>
          <w:numId w:val="5"/>
        </w:numPr>
        <w:spacing w:line="360" w:lineRule="auto"/>
      </w:pPr>
      <w:r>
        <w:t xml:space="preserve">Raj, A., Marwah, S., &amp; Gupta, K. (2017). Smart farming using IoT. </w:t>
      </w:r>
      <w:r>
        <w:rPr>
          <w:rStyle w:val="Emphasis"/>
        </w:rPr>
        <w:t>IEEE International Conference on Smart Technologies for Smart Nation (SmartTechCon)</w:t>
      </w:r>
      <w:r>
        <w:t>, 481-485. https://doi.org/10.1109/SmartTechCon.2017.8358476</w:t>
      </w:r>
    </w:p>
    <w:p w:rsidR="007215F0" w:rsidRDefault="007215F0" w:rsidP="00A62D00">
      <w:pPr>
        <w:pStyle w:val="NormalWeb"/>
        <w:numPr>
          <w:ilvl w:val="0"/>
          <w:numId w:val="5"/>
        </w:numPr>
        <w:spacing w:line="360" w:lineRule="auto"/>
      </w:pPr>
      <w:r>
        <w:t>United Nations. (2020). World population prospects 2020. Department of Economic and Social Affairs, Population Division. Retrieved from https://population.un.org/wpp/</w:t>
      </w:r>
    </w:p>
    <w:p w:rsidR="007215F0" w:rsidRDefault="007215F0" w:rsidP="00A62D00">
      <w:pPr>
        <w:pStyle w:val="NormalWeb"/>
        <w:numPr>
          <w:ilvl w:val="0"/>
          <w:numId w:val="5"/>
        </w:numPr>
        <w:spacing w:line="360" w:lineRule="auto"/>
      </w:pPr>
      <w:r>
        <w:t xml:space="preserve">Wanjala, B., &amp; Mutai, B. K. (2020). Climate-smart agriculture in Kenya: Uptake and adoption. </w:t>
      </w:r>
      <w:r>
        <w:rPr>
          <w:rStyle w:val="Emphasis"/>
        </w:rPr>
        <w:t>International Journal of Agriculture and Environmental Research, 6</w:t>
      </w:r>
      <w:r>
        <w:t>(3), 145-159. https://ijaaer.com</w:t>
      </w:r>
    </w:p>
    <w:p w:rsidR="007215F0" w:rsidRDefault="007215F0" w:rsidP="00A62D00">
      <w:pPr>
        <w:spacing w:line="360" w:lineRule="auto"/>
      </w:pPr>
    </w:p>
    <w:sectPr w:rsidR="007215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C02D2"/>
    <w:multiLevelType w:val="multilevel"/>
    <w:tmpl w:val="E5720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7206FB"/>
    <w:multiLevelType w:val="multilevel"/>
    <w:tmpl w:val="E4EA9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1C3500"/>
    <w:multiLevelType w:val="multilevel"/>
    <w:tmpl w:val="F95A9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7F1953"/>
    <w:multiLevelType w:val="multilevel"/>
    <w:tmpl w:val="7220B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1B70A9"/>
    <w:multiLevelType w:val="multilevel"/>
    <w:tmpl w:val="BA468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2294412">
    <w:abstractNumId w:val="2"/>
  </w:num>
  <w:num w:numId="2" w16cid:durableId="927271158">
    <w:abstractNumId w:val="3"/>
  </w:num>
  <w:num w:numId="3" w16cid:durableId="426653326">
    <w:abstractNumId w:val="4"/>
  </w:num>
  <w:num w:numId="4" w16cid:durableId="1916237943">
    <w:abstractNumId w:val="1"/>
  </w:num>
  <w:num w:numId="5" w16cid:durableId="2104915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5F0"/>
    <w:rsid w:val="007215F0"/>
    <w:rsid w:val="00A62D0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C7711F0-D8BD-A64B-AFBA-1987908F8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15F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215F0"/>
    <w:rPr>
      <w:b/>
      <w:bCs/>
    </w:rPr>
  </w:style>
  <w:style w:type="character" w:styleId="Emphasis">
    <w:name w:val="Emphasis"/>
    <w:basedOn w:val="DefaultParagraphFont"/>
    <w:uiPriority w:val="20"/>
    <w:qFormat/>
    <w:rsid w:val="007215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80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935</Words>
  <Characters>5333</Characters>
  <Application>Microsoft Office Word</Application>
  <DocSecurity>0</DocSecurity>
  <Lines>44</Lines>
  <Paragraphs>12</Paragraphs>
  <ScaleCrop>false</ScaleCrop>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2024-12-18T11:25:00Z</dcterms:created>
  <dcterms:modified xsi:type="dcterms:W3CDTF">2024-12-18T11:31:00Z</dcterms:modified>
</cp:coreProperties>
</file>