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AB" w:rsidRPr="003526AB" w:rsidRDefault="00817BF4" w:rsidP="003526AB">
      <w:pPr>
        <w:spacing w:after="36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>Приложение</w:t>
      </w:r>
      <w:r w:rsidR="00B739DD">
        <w:rPr>
          <w:rFonts w:ascii="Times New Roman" w:hAnsi="Times New Roman" w:cs="Times New Roman"/>
          <w:b/>
          <w:i/>
          <w:sz w:val="24"/>
          <w:szCs w:val="24"/>
        </w:rPr>
        <w:t xml:space="preserve"> Ф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E028E" w:rsidRPr="00FD5D08" w:rsidRDefault="008922F1" w:rsidP="00FD5D08">
      <w:pPr>
        <w:spacing w:after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5D08">
        <w:rPr>
          <w:rFonts w:ascii="Times New Roman" w:hAnsi="Times New Roman" w:cs="Times New Roman"/>
          <w:b/>
          <w:sz w:val="26"/>
          <w:szCs w:val="26"/>
        </w:rPr>
        <w:t xml:space="preserve">Списък с </w:t>
      </w:r>
      <w:r w:rsidR="00E145FC">
        <w:rPr>
          <w:rFonts w:ascii="Times New Roman" w:hAnsi="Times New Roman" w:cs="Times New Roman"/>
          <w:b/>
          <w:sz w:val="26"/>
          <w:szCs w:val="26"/>
        </w:rPr>
        <w:t>регионите</w:t>
      </w:r>
      <w:r w:rsidR="00E145FC" w:rsidRPr="00FD5D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D5D08">
        <w:rPr>
          <w:rFonts w:ascii="Times New Roman" w:hAnsi="Times New Roman" w:cs="Times New Roman"/>
          <w:b/>
          <w:sz w:val="26"/>
          <w:szCs w:val="26"/>
        </w:rPr>
        <w:t>за п</w:t>
      </w:r>
      <w:r w:rsidR="00C531A8" w:rsidRPr="00FD5D08">
        <w:rPr>
          <w:rFonts w:ascii="Times New Roman" w:hAnsi="Times New Roman" w:cs="Times New Roman"/>
          <w:b/>
          <w:sz w:val="26"/>
          <w:szCs w:val="26"/>
        </w:rPr>
        <w:t>ланиране в България и областите</w:t>
      </w:r>
      <w:r w:rsidR="000E2543">
        <w:rPr>
          <w:rFonts w:ascii="Times New Roman" w:hAnsi="Times New Roman" w:cs="Times New Roman"/>
          <w:b/>
          <w:sz w:val="26"/>
          <w:szCs w:val="26"/>
        </w:rPr>
        <w:t>,</w:t>
      </w:r>
      <w:r w:rsidRPr="00FD5D08">
        <w:rPr>
          <w:rFonts w:ascii="Times New Roman" w:hAnsi="Times New Roman" w:cs="Times New Roman"/>
          <w:b/>
          <w:sz w:val="26"/>
          <w:szCs w:val="26"/>
        </w:rPr>
        <w:t xml:space="preserve"> попадащи в тях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531A8" w:rsidTr="003526AB">
        <w:tc>
          <w:tcPr>
            <w:tcW w:w="3085" w:type="dxa"/>
            <w:shd w:val="clear" w:color="auto" w:fill="D9D9D9" w:themeFill="background1" w:themeFillShade="D9"/>
          </w:tcPr>
          <w:p w:rsidR="00C531A8" w:rsidRDefault="00C531A8" w:rsidP="00C531A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Район за планиране</w:t>
            </w:r>
          </w:p>
        </w:tc>
        <w:tc>
          <w:tcPr>
            <w:tcW w:w="6127" w:type="dxa"/>
            <w:shd w:val="clear" w:color="auto" w:fill="D9D9D9" w:themeFill="background1" w:themeFillShade="D9"/>
          </w:tcPr>
          <w:p w:rsidR="00C531A8" w:rsidRDefault="00C531A8" w:rsidP="00C531A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Области</w:t>
            </w:r>
          </w:p>
        </w:tc>
      </w:tr>
      <w:tr w:rsidR="00C531A8" w:rsidRPr="00E710D8" w:rsidTr="003526AB">
        <w:tc>
          <w:tcPr>
            <w:tcW w:w="3085" w:type="dxa"/>
          </w:tcPr>
          <w:p w:rsidR="00C531A8" w:rsidRPr="00E710D8" w:rsidRDefault="00C531A8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0D8">
              <w:rPr>
                <w:rFonts w:ascii="Times New Roman" w:hAnsi="Times New Roman" w:cs="Times New Roman"/>
                <w:sz w:val="24"/>
                <w:szCs w:val="24"/>
              </w:rPr>
              <w:t>Северозападен</w:t>
            </w:r>
          </w:p>
        </w:tc>
        <w:tc>
          <w:tcPr>
            <w:tcW w:w="6127" w:type="dxa"/>
          </w:tcPr>
          <w:p w:rsidR="00C531A8" w:rsidRPr="00E710D8" w:rsidRDefault="00E710D8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0D8">
              <w:rPr>
                <w:rFonts w:ascii="Times New Roman" w:hAnsi="Times New Roman" w:cs="Times New Roman"/>
                <w:sz w:val="24"/>
                <w:szCs w:val="24"/>
              </w:rPr>
              <w:t xml:space="preserve">Видин, Монтана, Враца, Плевен, </w:t>
            </w:r>
            <w:r w:rsidR="00C531A8" w:rsidRPr="00E710D8">
              <w:rPr>
                <w:rFonts w:ascii="Times New Roman" w:hAnsi="Times New Roman" w:cs="Times New Roman"/>
                <w:sz w:val="24"/>
                <w:szCs w:val="24"/>
              </w:rPr>
              <w:t>Ловеч</w:t>
            </w:r>
          </w:p>
        </w:tc>
      </w:tr>
      <w:tr w:rsidR="00C531A8" w:rsidRPr="00FD5D08" w:rsidTr="003526AB">
        <w:tc>
          <w:tcPr>
            <w:tcW w:w="3085" w:type="dxa"/>
          </w:tcPr>
          <w:p w:rsidR="00C531A8" w:rsidRPr="00FD5D08" w:rsidRDefault="00E710D8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8">
              <w:rPr>
                <w:rFonts w:ascii="Times New Roman" w:hAnsi="Times New Roman" w:cs="Times New Roman"/>
                <w:sz w:val="24"/>
                <w:szCs w:val="24"/>
              </w:rPr>
              <w:t>Северен централен</w:t>
            </w:r>
          </w:p>
        </w:tc>
        <w:tc>
          <w:tcPr>
            <w:tcW w:w="6127" w:type="dxa"/>
          </w:tcPr>
          <w:p w:rsidR="00C531A8" w:rsidRPr="00FD5D08" w:rsidRDefault="00E710D8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8">
              <w:rPr>
                <w:rFonts w:ascii="Times New Roman" w:hAnsi="Times New Roman" w:cs="Times New Roman"/>
                <w:sz w:val="24"/>
                <w:szCs w:val="24"/>
              </w:rPr>
              <w:t>Велико Търново, Габрово, Русе, Разград, Силистра</w:t>
            </w:r>
          </w:p>
        </w:tc>
      </w:tr>
      <w:tr w:rsidR="00C531A8" w:rsidRPr="00FD5D08" w:rsidTr="003526AB">
        <w:tc>
          <w:tcPr>
            <w:tcW w:w="3085" w:type="dxa"/>
          </w:tcPr>
          <w:p w:rsidR="00C531A8" w:rsidRPr="00FD5D08" w:rsidRDefault="00FD5D08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8">
              <w:rPr>
                <w:rFonts w:ascii="Times New Roman" w:hAnsi="Times New Roman" w:cs="Times New Roman"/>
                <w:sz w:val="24"/>
                <w:szCs w:val="24"/>
              </w:rPr>
              <w:t>Североизточен</w:t>
            </w:r>
          </w:p>
        </w:tc>
        <w:tc>
          <w:tcPr>
            <w:tcW w:w="6127" w:type="dxa"/>
          </w:tcPr>
          <w:p w:rsidR="00C531A8" w:rsidRPr="00FD5D08" w:rsidRDefault="00FD5D08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8">
              <w:rPr>
                <w:rFonts w:ascii="Times New Roman" w:hAnsi="Times New Roman" w:cs="Times New Roman"/>
                <w:sz w:val="24"/>
                <w:szCs w:val="24"/>
              </w:rPr>
              <w:t>Варна, Добрич, Шумен, Търговище</w:t>
            </w:r>
          </w:p>
        </w:tc>
      </w:tr>
      <w:tr w:rsidR="00C531A8" w:rsidRPr="00506AFA" w:rsidTr="003526AB">
        <w:tc>
          <w:tcPr>
            <w:tcW w:w="3085" w:type="dxa"/>
          </w:tcPr>
          <w:p w:rsidR="00C531A8" w:rsidRPr="00506AFA" w:rsidRDefault="00CE47DA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AFA">
              <w:rPr>
                <w:rFonts w:ascii="Times New Roman" w:hAnsi="Times New Roman" w:cs="Times New Roman"/>
                <w:sz w:val="24"/>
                <w:szCs w:val="24"/>
              </w:rPr>
              <w:t>Югоизточен</w:t>
            </w:r>
          </w:p>
        </w:tc>
        <w:tc>
          <w:tcPr>
            <w:tcW w:w="6127" w:type="dxa"/>
          </w:tcPr>
          <w:p w:rsidR="00C531A8" w:rsidRPr="00506AFA" w:rsidRDefault="00CE47DA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AFA">
              <w:rPr>
                <w:rFonts w:ascii="Times New Roman" w:hAnsi="Times New Roman" w:cs="Times New Roman"/>
                <w:sz w:val="24"/>
                <w:szCs w:val="24"/>
              </w:rPr>
              <w:t>Бургас, Сливен, Ямбол, Стара Загора</w:t>
            </w:r>
          </w:p>
        </w:tc>
      </w:tr>
      <w:tr w:rsidR="00C531A8" w:rsidRPr="00506AFA" w:rsidTr="003526AB">
        <w:tc>
          <w:tcPr>
            <w:tcW w:w="3085" w:type="dxa"/>
          </w:tcPr>
          <w:p w:rsidR="00C531A8" w:rsidRPr="00506AFA" w:rsidRDefault="00506AFA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AFA">
              <w:rPr>
                <w:rFonts w:ascii="Times New Roman" w:hAnsi="Times New Roman" w:cs="Times New Roman"/>
                <w:sz w:val="24"/>
                <w:szCs w:val="24"/>
              </w:rPr>
              <w:t>Южен централен</w:t>
            </w:r>
          </w:p>
        </w:tc>
        <w:tc>
          <w:tcPr>
            <w:tcW w:w="6127" w:type="dxa"/>
          </w:tcPr>
          <w:p w:rsidR="00C531A8" w:rsidRPr="00506AFA" w:rsidRDefault="00506AFA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AFA">
              <w:rPr>
                <w:rFonts w:ascii="Times New Roman" w:hAnsi="Times New Roman" w:cs="Times New Roman"/>
                <w:sz w:val="24"/>
                <w:szCs w:val="24"/>
              </w:rPr>
              <w:t>Пловдив, Хасково, Пазарджик, Смолян, Кърджали</w:t>
            </w:r>
          </w:p>
        </w:tc>
      </w:tr>
      <w:tr w:rsidR="00C531A8" w:rsidRPr="00506AFA" w:rsidTr="003526AB">
        <w:tc>
          <w:tcPr>
            <w:tcW w:w="3085" w:type="dxa"/>
          </w:tcPr>
          <w:p w:rsidR="00C531A8" w:rsidRPr="00506AFA" w:rsidRDefault="00506AFA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AFA">
              <w:rPr>
                <w:rFonts w:ascii="Times New Roman" w:hAnsi="Times New Roman" w:cs="Times New Roman"/>
                <w:sz w:val="24"/>
                <w:szCs w:val="24"/>
              </w:rPr>
              <w:t>Югозападен</w:t>
            </w:r>
          </w:p>
        </w:tc>
        <w:tc>
          <w:tcPr>
            <w:tcW w:w="6127" w:type="dxa"/>
          </w:tcPr>
          <w:p w:rsidR="00C531A8" w:rsidRPr="00506AFA" w:rsidRDefault="00506AFA" w:rsidP="00215FD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AFA">
              <w:rPr>
                <w:rFonts w:ascii="Times New Roman" w:hAnsi="Times New Roman" w:cs="Times New Roman"/>
                <w:sz w:val="24"/>
                <w:szCs w:val="24"/>
              </w:rPr>
              <w:t>София град, София област, Благоевград, Перник, Кюстендил</w:t>
            </w:r>
          </w:p>
        </w:tc>
      </w:tr>
    </w:tbl>
    <w:p w:rsidR="008922F1" w:rsidRPr="008922F1" w:rsidRDefault="008922F1" w:rsidP="008922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922F1" w:rsidRPr="008922F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B9B" w:rsidRDefault="004D4B9B" w:rsidP="00215FD1">
      <w:pPr>
        <w:spacing w:after="0" w:line="240" w:lineRule="auto"/>
      </w:pPr>
      <w:r>
        <w:separator/>
      </w:r>
    </w:p>
  </w:endnote>
  <w:endnote w:type="continuationSeparator" w:id="0">
    <w:p w:rsidR="004D4B9B" w:rsidRDefault="004D4B9B" w:rsidP="0021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B9B" w:rsidRDefault="004D4B9B" w:rsidP="00215FD1">
      <w:pPr>
        <w:spacing w:after="0" w:line="240" w:lineRule="auto"/>
      </w:pPr>
      <w:r>
        <w:separator/>
      </w:r>
    </w:p>
  </w:footnote>
  <w:footnote w:type="continuationSeparator" w:id="0">
    <w:p w:rsidR="004D4B9B" w:rsidRDefault="004D4B9B" w:rsidP="00215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FD1" w:rsidRDefault="00215FD1">
    <w:pPr>
      <w:pStyle w:val="Header"/>
    </w:pPr>
  </w:p>
  <w:tbl>
    <w:tblPr>
      <w:tblW w:w="9516" w:type="dxa"/>
      <w:tblInd w:w="3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5"/>
      <w:gridCol w:w="2871"/>
      <w:gridCol w:w="3380"/>
    </w:tblGrid>
    <w:tr w:rsidR="00AF1339" w:rsidRPr="00AF1339" w:rsidTr="00C57084">
      <w:trPr>
        <w:trHeight w:val="684"/>
      </w:trPr>
      <w:tc>
        <w:tcPr>
          <w:tcW w:w="3276" w:type="dxa"/>
        </w:tcPr>
        <w:p w:rsidR="00AF1339" w:rsidRPr="00AF1339" w:rsidRDefault="00AF1339" w:rsidP="00AF1339">
          <w:pPr>
            <w:spacing w:after="160" w:line="259" w:lineRule="auto"/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 w:rsidRPr="00AF1339">
            <w:rPr>
              <w:rFonts w:ascii="Calibri" w:eastAsia="Calibri" w:hAnsi="Calibri" w:cs="Times New Roman"/>
              <w:noProof/>
              <w:lang w:eastAsia="bg-BG"/>
            </w:rPr>
            <w:drawing>
              <wp:anchor distT="0" distB="0" distL="114300" distR="114300" simplePos="0" relativeHeight="251659264" behindDoc="0" locked="0" layoutInCell="1" allowOverlap="1" wp14:anchorId="473EA658" wp14:editId="498069F1">
                <wp:simplePos x="0" y="0"/>
                <wp:positionH relativeFrom="column">
                  <wp:posOffset>445770</wp:posOffset>
                </wp:positionH>
                <wp:positionV relativeFrom="paragraph">
                  <wp:posOffset>85725</wp:posOffset>
                </wp:positionV>
                <wp:extent cx="1079500" cy="646430"/>
                <wp:effectExtent l="0" t="0" r="6350" b="1270"/>
                <wp:wrapNone/>
                <wp:docPr id="3" name="Picture 3" descr="eu_flag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u_flag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2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F1339" w:rsidRPr="00AF1339" w:rsidRDefault="00AF1339" w:rsidP="00AF1339">
          <w:pPr>
            <w:spacing w:after="160" w:line="259" w:lineRule="auto"/>
            <w:jc w:val="center"/>
            <w:rPr>
              <w:rFonts w:ascii="Calibri" w:eastAsia="Calibri" w:hAnsi="Calibri" w:cs="Times New Roman"/>
              <w:b/>
              <w:sz w:val="14"/>
              <w:szCs w:val="14"/>
            </w:rPr>
          </w:pPr>
        </w:p>
        <w:p w:rsidR="00AF1339" w:rsidRPr="00AF1339" w:rsidRDefault="00AF1339" w:rsidP="00AF1339">
          <w:pPr>
            <w:spacing w:after="160" w:line="259" w:lineRule="auto"/>
            <w:jc w:val="center"/>
            <w:rPr>
              <w:rFonts w:ascii="Calibri" w:eastAsia="Calibri" w:hAnsi="Calibri" w:cs="Times New Roman"/>
              <w:b/>
              <w:sz w:val="14"/>
              <w:szCs w:val="14"/>
            </w:rPr>
          </w:pPr>
        </w:p>
        <w:p w:rsidR="00AF1339" w:rsidRPr="00AF1339" w:rsidRDefault="00AF1339" w:rsidP="00AF1339">
          <w:pPr>
            <w:spacing w:after="160" w:line="259" w:lineRule="auto"/>
            <w:jc w:val="center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AF1339">
            <w:rPr>
              <w:rFonts w:ascii="Calibri" w:eastAsia="Calibri" w:hAnsi="Calibri" w:cs="Times New Roman"/>
              <w:b/>
              <w:sz w:val="18"/>
              <w:szCs w:val="18"/>
            </w:rPr>
            <w:t>ЕВРОПЕЙСКИ СЪЮЗ</w:t>
          </w:r>
        </w:p>
      </w:tc>
      <w:tc>
        <w:tcPr>
          <w:tcW w:w="2886" w:type="dxa"/>
        </w:tcPr>
        <w:p w:rsidR="00AF1339" w:rsidRPr="00AF1339" w:rsidRDefault="00AF1339" w:rsidP="00AF1339">
          <w:pPr>
            <w:spacing w:after="160" w:line="259" w:lineRule="auto"/>
            <w:jc w:val="center"/>
            <w:rPr>
              <w:rFonts w:ascii="Calibri" w:eastAsia="Calibri" w:hAnsi="Calibri" w:cs="Times New Roman"/>
            </w:rPr>
          </w:pPr>
        </w:p>
        <w:p w:rsidR="00AF1339" w:rsidRPr="00AF1339" w:rsidRDefault="00AF1339" w:rsidP="00AF1339">
          <w:pPr>
            <w:spacing w:after="160" w:line="259" w:lineRule="auto"/>
            <w:jc w:val="center"/>
            <w:rPr>
              <w:rFonts w:ascii="Calibri" w:eastAsia="Calibri" w:hAnsi="Calibri" w:cs="Times New Roman"/>
            </w:rPr>
          </w:pPr>
        </w:p>
        <w:p w:rsidR="00AF1339" w:rsidRPr="00AF1339" w:rsidRDefault="00AF1339" w:rsidP="00AF1339">
          <w:pPr>
            <w:spacing w:after="160" w:line="259" w:lineRule="auto"/>
            <w:jc w:val="center"/>
            <w:rPr>
              <w:rFonts w:ascii="Calibri" w:eastAsia="Calibri" w:hAnsi="Calibri" w:cs="Times New Roman"/>
            </w:rPr>
          </w:pPr>
        </w:p>
      </w:tc>
      <w:tc>
        <w:tcPr>
          <w:tcW w:w="3354" w:type="dxa"/>
        </w:tcPr>
        <w:p w:rsidR="00AF1339" w:rsidRPr="00AF1339" w:rsidRDefault="00AF1339" w:rsidP="00AF1339">
          <w:pPr>
            <w:spacing w:after="160" w:line="259" w:lineRule="auto"/>
            <w:jc w:val="center"/>
            <w:rPr>
              <w:rFonts w:ascii="Calibri" w:eastAsia="Calibri" w:hAnsi="Calibri" w:cs="Times New Roman"/>
            </w:rPr>
          </w:pPr>
          <w:r w:rsidRPr="00AF1339">
            <w:rPr>
              <w:rFonts w:ascii="Calibri" w:eastAsia="Calibri" w:hAnsi="Calibri" w:cs="Times New Roman"/>
              <w:noProof/>
              <w:lang w:eastAsia="bg-BG"/>
            </w:rPr>
            <w:drawing>
              <wp:inline distT="0" distB="0" distL="0" distR="0" wp14:anchorId="5E6D1293" wp14:editId="196E6AF2">
                <wp:extent cx="2047875" cy="93345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35" t="15169" r="15656" b="633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15FD1" w:rsidRDefault="00215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F1"/>
    <w:rsid w:val="000E2543"/>
    <w:rsid w:val="00180101"/>
    <w:rsid w:val="00215FD1"/>
    <w:rsid w:val="003526AB"/>
    <w:rsid w:val="003D7AC2"/>
    <w:rsid w:val="003E028E"/>
    <w:rsid w:val="004D4B9B"/>
    <w:rsid w:val="00506AFA"/>
    <w:rsid w:val="00543405"/>
    <w:rsid w:val="005A66A4"/>
    <w:rsid w:val="006031BA"/>
    <w:rsid w:val="00730AF0"/>
    <w:rsid w:val="00817BF4"/>
    <w:rsid w:val="008922F1"/>
    <w:rsid w:val="00A063D7"/>
    <w:rsid w:val="00AF1339"/>
    <w:rsid w:val="00B739DD"/>
    <w:rsid w:val="00C36538"/>
    <w:rsid w:val="00C531A8"/>
    <w:rsid w:val="00CE47DA"/>
    <w:rsid w:val="00D80E66"/>
    <w:rsid w:val="00E145FC"/>
    <w:rsid w:val="00E710D8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FD1"/>
  </w:style>
  <w:style w:type="paragraph" w:styleId="Footer">
    <w:name w:val="footer"/>
    <w:basedOn w:val="Normal"/>
    <w:link w:val="FooterChar"/>
    <w:uiPriority w:val="99"/>
    <w:unhideWhenUsed/>
    <w:rsid w:val="0021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D1"/>
  </w:style>
  <w:style w:type="paragraph" w:styleId="BalloonText">
    <w:name w:val="Balloon Text"/>
    <w:basedOn w:val="Normal"/>
    <w:link w:val="BalloonTextChar"/>
    <w:uiPriority w:val="99"/>
    <w:semiHidden/>
    <w:unhideWhenUsed/>
    <w:rsid w:val="0021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FD1"/>
  </w:style>
  <w:style w:type="paragraph" w:styleId="Footer">
    <w:name w:val="footer"/>
    <w:basedOn w:val="Normal"/>
    <w:link w:val="FooterChar"/>
    <w:uiPriority w:val="99"/>
    <w:unhideWhenUsed/>
    <w:rsid w:val="0021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D1"/>
  </w:style>
  <w:style w:type="paragraph" w:styleId="BalloonText">
    <w:name w:val="Balloon Text"/>
    <w:basedOn w:val="Normal"/>
    <w:link w:val="BalloonTextChar"/>
    <w:uiPriority w:val="99"/>
    <w:semiHidden/>
    <w:unhideWhenUsed/>
    <w:rsid w:val="0021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1084B-D399-4490-ADBC-0238EFA0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MEET</cp:lastModifiedBy>
  <cp:revision>6</cp:revision>
  <dcterms:created xsi:type="dcterms:W3CDTF">2015-12-01T13:04:00Z</dcterms:created>
  <dcterms:modified xsi:type="dcterms:W3CDTF">2016-12-07T16:46:00Z</dcterms:modified>
</cp:coreProperties>
</file>