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COMP.5202 Fundamentals of Programming and Problem Solving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Helvetica" w:eastAsia="Helvetica" w:hAnsi="Helvetica" w:cs="Helvetica"/>
          <w:b/>
          <w:color w:val="000000"/>
          <w:sz w:val="28"/>
          <w:szCs w:val="28"/>
        </w:rPr>
      </w:pPr>
      <w:r>
        <w:rPr>
          <w:rFonts w:ascii="Helvetica" w:eastAsia="Helvetica" w:hAnsi="Helvetica" w:cs="Helvetica"/>
          <w:b/>
          <w:color w:val="000000"/>
          <w:sz w:val="28"/>
          <w:szCs w:val="28"/>
        </w:rPr>
        <w:t>Mathematics Algebra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8"/>
          <w:szCs w:val="28"/>
        </w:rPr>
      </w:pPr>
      <w:r>
        <w:rPr>
          <w:rFonts w:ascii="Helvetica" w:eastAsia="Helvetica" w:hAnsi="Helvetica" w:cs="Helvetica"/>
          <w:b/>
          <w:color w:val="000000"/>
          <w:sz w:val="28"/>
          <w:szCs w:val="28"/>
        </w:rPr>
        <w:t>Algebra Part One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Overview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 document will cover: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Simplifying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Factorising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Solving Linear Equations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NOTE: Algebraic expressions are made up of letters, symbols and arithmetic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symbols, eg. + - / * etc.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Simplification (aka Simplifying) of Algebraic Expressions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Is making the equation simpler (the most compact) by bringing together like values.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NOTE: Adding and subtracting in algebra has different rules to multiplying and dividing.</w:t>
      </w:r>
    </w:p>
    <w:p w:rsidR="00354BF3" w:rsidRDefault="00354B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 1: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x + x = 2x x + x + x = 3x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3x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– x = 2x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x * x = x2 x * x * x = x3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x3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/ x = x2</w:t>
      </w:r>
    </w:p>
    <w:p w:rsidR="00354BF3" w:rsidRDefault="00354B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 2: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x + y = x + y x + y + y = x + 2y 3x + 2y – x – y = 2x +y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x * y =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xy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x * y * y = xy2 x3y2 /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xy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= x2y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1 of 19</w:t>
      </w:r>
      <w:r>
        <w:br w:type="page"/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Addition and Subtraction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When solving algebraic expressions that include addition and subtraction, we have to find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the like terms. These are multiples of the same symbol. For example, 3x, 5x and 2.1x are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all multiples of the same symbol x. It is the same with 2x2 and 7x2 as these are all multiples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of x2 and even 8xy, -4xy are all multiples of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xy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>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Example 1: Simplify 3x + 7x – 2x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These are all like terms so the answer = 8x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Example 2: Simplify 4x2 - 3x2 + 5x2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These are all like terms so the answer = 6x2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Example 3: Simplify 3yx2 - yx2 + 6yx2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These are all like terms so the answer = 8yx2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Try simplifying these: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1. x + 7x + x2</w:t>
      </w:r>
    </w:p>
    <w:p w:rsidR="00482D21" w:rsidRPr="00354BF3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FF0000"/>
          <w:sz w:val="24"/>
          <w:szCs w:val="24"/>
        </w:rPr>
      </w:pPr>
      <w:bookmarkStart w:id="0" w:name="_GoBack"/>
      <w:bookmarkEnd w:id="0"/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2. 3x + 4y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3. ab + a2 – 7b2 + 9ab + 8b2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4. 6b2 + 3 – 2b2 – 1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56446D" w:rsidRDefault="0056446D" w:rsidP="005644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5. 2by – 3c + 6c + by + 9</w:t>
      </w:r>
    </w:p>
    <w:p w:rsidR="00EE1BA2" w:rsidRDefault="00EE1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EE1BA2" w:rsidRDefault="00EE1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EE1BA2" w:rsidRDefault="00EE1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2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>6. 5a2 + 2ab - a2 + 8ab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7. 2av + 3a + 2v –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av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– a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8. v2 + 5 – 2 – v2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9. 3a - 2b + c + 7a - 5b + c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10. 5x - 2y + 4y - 6x + 7z - 2x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11. 5x2 - 7x – 4 - x2 - 2 + 5x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12. 7x3 + 8x2 - 2xy – 6 - 3x3 + 6x2 –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yx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+ 9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13. 7xy2z + 3y2zx + 6zxy2</w:t>
      </w:r>
    </w:p>
    <w:p w:rsidR="00482D21" w:rsidRDefault="00482D21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14. 5x2y - 3xyz + 7x - 3yx2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yzx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- 9x</w:t>
      </w:r>
    </w:p>
    <w:p w:rsidR="00CF3719" w:rsidRDefault="00CF37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15. 2 - 4x + y + 5 + a + 7z + 3a + 4y + 10 + 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CF3719" w:rsidRDefault="00CF37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331406" w:rsidRDefault="00331406" w:rsidP="00331406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3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lastRenderedPageBreak/>
        <w:t>Multiplying and Removing Brackets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You know when we multiply any two numbers together that it doesn’t matter which order we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do it in. For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example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2 x 10 and 10 x 2 both equal 20.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 order still does not matter when we are multiplying 3 or more numbers together. We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could do (2 * 4) x 5, or 2 * (4 * 5) and either way we would get the answer 40.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We could also have written this as (2)(4)(5)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What are the rules for the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following:</w:t>
      </w:r>
      <w:proofErr w:type="gram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• positive * positive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= ?</w:t>
      </w:r>
      <w:proofErr w:type="gram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• negative * negative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= ?</w:t>
      </w:r>
      <w:proofErr w:type="gram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• positive * negative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= ?</w:t>
      </w:r>
      <w:proofErr w:type="gram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• negative * positive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= ?</w:t>
      </w:r>
      <w:proofErr w:type="gram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 let’s trying removing the brackets by multiplying.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NOTE - Multiplication: Although you can only add and subtract like terms, in multiplication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you can multiply different terms together i.e.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x * y =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xy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>,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whereas with x + y nothing can be done, the answer is still simply; x + y or y + x.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Example: Simplify 3(4x)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This is just the same as 3 * 4 * x, which equals 12x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NOTE – Multiplying Exponents: When multiplying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exponents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we can simple add the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exponents together but only if they have the same base.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Example: Simplify 2x2 * 4x3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This can be rewritten as 2 * x * x * 4 * x * x * x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8 * x5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8x5</w:t>
      </w: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sz w:val="24"/>
          <w:szCs w:val="24"/>
        </w:rPr>
        <w:t>Removing Br</w:t>
      </w:r>
      <w:r>
        <w:rPr>
          <w:rFonts w:ascii="Helvetica" w:eastAsia="Helvetica" w:hAnsi="Helvetica" w:cs="Helvetica"/>
          <w:b/>
          <w:color w:val="000000"/>
          <w:sz w:val="24"/>
          <w:szCs w:val="24"/>
        </w:rPr>
        <w:t xml:space="preserve">ackets From </w:t>
      </w:r>
      <w:proofErr w:type="gramStart"/>
      <w:r>
        <w:rPr>
          <w:rFonts w:ascii="Helvetica" w:eastAsia="Helvetica" w:hAnsi="Helvetica" w:cs="Helvetica"/>
          <w:b/>
          <w:color w:val="000000"/>
          <w:sz w:val="24"/>
          <w:szCs w:val="24"/>
        </w:rPr>
        <w:t>a(</w:t>
      </w:r>
      <w:proofErr w:type="gramEnd"/>
      <w:r>
        <w:rPr>
          <w:rFonts w:ascii="Helvetica" w:eastAsia="Helvetica" w:hAnsi="Helvetica" w:cs="Helvetica"/>
          <w:b/>
          <w:color w:val="000000"/>
          <w:sz w:val="24"/>
          <w:szCs w:val="24"/>
        </w:rPr>
        <w:t>b + c), a(b – c) and (a + b)(c + d)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Although with multiplication the order in which we multiply our numbers is not important this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is not the same with addition and subtraction. BEDMAS has some input here and it states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we must solve anything in the brackets first. So if we solved (5 – 2) + 7, we could get a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different result from this 5 – (2 + 7). It might contain the same numbers and symbols but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the brackets are in a different position, causing us to solve a different part of the expression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first, thus giving us a different answer.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1 set of brackets:</w:t>
      </w:r>
    </w:p>
    <w:p w:rsidR="006D428E" w:rsidRDefault="006D428E" w:rsidP="006D42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4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 xml:space="preserve">But when multiplication is involved like in this expression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a(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b + c) we are expected to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multiply everything inside the brackets by what is outside the brackets (i.e. the a).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This gives us the answer ab + ac.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2(3x – 3)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2 * 3x + 2 * (-3)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6x – 6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2 sets of brackets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In the expression (a + b) (c + d) the first set of brackets must be multiplied by everything in</w:t>
      </w:r>
      <w:r>
        <w:rPr>
          <w:rFonts w:ascii="Helvetica" w:eastAsia="Helvetica" w:hAnsi="Helvetica" w:cs="Helvetica"/>
          <w:sz w:val="24"/>
          <w:szCs w:val="24"/>
        </w:rPr>
        <w:t xml:space="preserve"> t</w:t>
      </w:r>
      <w:r>
        <w:rPr>
          <w:rFonts w:ascii="Helvetica" w:eastAsia="Helvetica" w:hAnsi="Helvetica" w:cs="Helvetica"/>
          <w:color w:val="000000"/>
          <w:sz w:val="24"/>
          <w:szCs w:val="24"/>
        </w:rPr>
        <w:t>he second set of brackets.</w:t>
      </w:r>
    </w:p>
    <w:p w:rsidR="00480870" w:rsidRDefault="004808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Example 1: (a + b) (c + d)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(a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b)c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(a + b)d or a(c +d) + b(c + d)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= ac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bc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ad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bd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= ac + ad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bc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bd</w:t>
      </w:r>
      <w:proofErr w:type="spell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Or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We could multiply the brackets out by doing firsts, lasts, inners and outers</w:t>
      </w:r>
    </w:p>
    <w:p w:rsidR="00480870" w:rsidRDefault="004808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Example 2: (a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b)(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c + d)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Firsts: ac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Lasts: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bd</w:t>
      </w:r>
      <w:proofErr w:type="spell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Inners: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bc</w:t>
      </w:r>
      <w:proofErr w:type="spell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Outers: ad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= ac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bd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bc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ad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0870" w:rsidRDefault="00480870" w:rsidP="004808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5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>Try simplifying these by removing the brackets: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1. 5(3y)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2.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x(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7 + 2)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3. 4x2(7x5)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4. 7(2b2)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5. a(-b)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6. 2(6v – 1)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7. 2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b(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9b – 6)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8. -2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c(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7c + 9)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755E99" w:rsidRDefault="00755E99" w:rsidP="00755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9. (3n + 3)6</w:t>
      </w:r>
    </w:p>
    <w:p w:rsidR="00755E99" w:rsidRDefault="00755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755E99" w:rsidRDefault="00755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755E99" w:rsidRDefault="00755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755E99" w:rsidRDefault="00755E99" w:rsidP="00755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6 of 19</w:t>
      </w:r>
    </w:p>
    <w:p w:rsidR="00755E99" w:rsidRDefault="00755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10. a. 8z(6z)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b. 8z + 6z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11. 4(x + 1)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12. -5(x + 2)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13. 7(x – 5)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14. -3(x – 8)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15. 5(x – y)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16. 19(x + 3y)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755E99" w:rsidRDefault="00755E99" w:rsidP="00755E99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7 of 19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8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17. 8(a + b)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18. (5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x)y</w:t>
      </w:r>
      <w:proofErr w:type="gramEnd"/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19. 12(x + 4)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20. (x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1)(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x + 6)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21. (x + 4) (x + 5)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22. (x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m)(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m + n)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23. (5 –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x)(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5 + x)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24. (4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y)(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3 + x)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25. (17x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2)(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3x – 5)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i/>
          <w:sz w:val="20"/>
          <w:szCs w:val="20"/>
        </w:rPr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26. (-3x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2)(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2x – 4)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 xml:space="preserve">27. (2xy +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3)(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2x – 4)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28. (ac + 3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b)(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2a – b)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9 of 19 3 (Quotient)</w:t>
      </w:r>
      <w:r>
        <w:br w:type="page"/>
      </w:r>
      <w:r>
        <w:rPr>
          <w:rFonts w:ascii="Helvetica" w:eastAsia="Helvetica" w:hAnsi="Helvetica" w:cs="Helvetica"/>
          <w:i/>
          <w:color w:val="000000"/>
          <w:sz w:val="20"/>
          <w:szCs w:val="20"/>
        </w:rPr>
        <w:lastRenderedPageBreak/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Dividing of Algebraic Expressions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At this stage we are only going to look at the rules for dividing Monomials. A Monomial is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an algebraic expression consisting of a single term. It doesn’t contain any addition or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subtraction.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Here are some examples of monomials: x, 5xy, 7x3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These are NOT monomials: 5x + 9, 6x + 2y -5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6 (Dividend) The correct terms in division are as follows: 6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>= 3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</w:rPr>
      </w:pPr>
      <w:r>
        <w:rPr>
          <w:rFonts w:ascii="Helvetica" w:eastAsia="Helvetica" w:hAnsi="Helvetica" w:cs="Helvetica"/>
          <w:i/>
          <w:color w:val="000000"/>
        </w:rPr>
        <w:t>2 (Divisor)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When we want to find the quotient of one monomial divided by another, we use the laws of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exponents and the laws for dividing numbers.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If the base of the exponents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are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the same, then we can combine the exponents.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0"/>
          <w:szCs w:val="30"/>
        </w:rPr>
      </w:pPr>
      <w:r>
        <w:rPr>
          <w:rFonts w:ascii="Times" w:eastAsia="Times" w:hAnsi="Times" w:cs="Times"/>
          <w:color w:val="000000"/>
          <w:sz w:val="30"/>
          <w:szCs w:val="30"/>
        </w:rPr>
        <w:t>16xx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0"/>
          <w:szCs w:val="30"/>
        </w:rPr>
      </w:pPr>
      <w:r>
        <w:rPr>
          <w:rFonts w:ascii="Times" w:eastAsia="Times" w:hAnsi="Times" w:cs="Times"/>
          <w:color w:val="000000"/>
          <w:sz w:val="30"/>
          <w:szCs w:val="30"/>
        </w:rPr>
        <w:t>4xx2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7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" w:eastAsia="Times" w:hAnsi="Times" w:cs="Times"/>
          <w:color w:val="000000"/>
          <w:sz w:val="40"/>
          <w:szCs w:val="40"/>
        </w:rPr>
        <w:t>= 4xx7−2 = 4xx5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Another thing to remember: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>4aa2 + 8aa 2aa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2"/>
          <w:szCs w:val="32"/>
        </w:rPr>
      </w:pP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iiii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tthee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iiaassee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aaii</w:t>
      </w:r>
      <w:proofErr w:type="spell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>4aa2 2aa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>+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>8aa 2aa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2"/>
          <w:szCs w:val="32"/>
        </w:rPr>
      </w:pP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wwhiiiih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rreerrrriieeii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tttt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2222 + 44</w:t>
      </w: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10 of 19</w:t>
      </w:r>
    </w:p>
    <w:p w:rsidR="00482D21" w:rsidRDefault="00482D21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C</w:t>
      </w:r>
      <w:r>
        <w:rPr>
          <w:rFonts w:ascii="Helvetica" w:eastAsia="Helvetica" w:hAnsi="Helvetica" w:cs="Helvetica"/>
          <w:i/>
          <w:color w:val="000000"/>
          <w:sz w:val="20"/>
          <w:szCs w:val="20"/>
        </w:rPr>
        <w:t>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>Let’s try a more complicated one: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2p + V2d + 2ydg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2dg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2p + V2d + 2ydg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2dg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2dg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2dg</w:t>
      </w:r>
      <w:proofErr w:type="spell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p + V2 + 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dg 2g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Let’s have some practise: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1. 6x5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2x3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2. 10a7 b4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5a3 b2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3. 20z6 y9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4z3 y5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4. 6x2 – 4x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5. 8x2 y4 + 16x4 y5 – 12x3 y3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4xy</w:t>
      </w:r>
    </w:p>
    <w:p w:rsidR="00482D21" w:rsidRDefault="00482D21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11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Factorising Algebraic Expressions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>What is factorising? Think about normal multiplication using the correct terminology. We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i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i/>
          <w:color w:val="000000"/>
          <w:sz w:val="24"/>
          <w:szCs w:val="24"/>
        </w:rPr>
        <w:t>say that factor * factor = product.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So, we can say 12 can be factorised into 2 x 6. The numbers 2 and 6 are factors of 12.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There are also other factors, what are they?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An algebraic expression can also be factorised.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Factorising is finding what can be multiplied together to give us an expression.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It is doing the opposite of simplifying, instead of multiplying out the brackets, we are trying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to put things back into brackets.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There are a few techniques in factorising, some of them we will learn are: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Factorising by a common factor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Factorising by grouping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Factorising Quadratic equations.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Factorising by a Common Factor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This technique involves finding the largest number and/or letter which form part of ALL of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the terms.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Example: 5x + 20y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5 (x + 4y)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i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i/>
          <w:color w:val="000000"/>
          <w:sz w:val="24"/>
          <w:szCs w:val="24"/>
        </w:rPr>
        <w:t>NB: Your answer can then be checked by expanding the brackets again.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Looking at the above example 5x + 20y, although they don’t have a letter (ie. an x or y) in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common, the numbers are both multiples of 5, this means that the number 5 is a common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factor here.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We then factor the common factors, whether it be a number or a letter or both and put them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outside the brackets. If we put the 5 outside the brackets in this example, then we end up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with x + 4y inside the brackets e.g. 5(x + 4y). If we expand out the brackets to check our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answer we would end up with the original expression.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Algebra_Part_One.docx Page 12 of 19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spacing w:after="100"/>
        <w:rPr>
          <w:rFonts w:ascii="Helvetica" w:eastAsia="Helvetica" w:hAnsi="Helvetica" w:cs="Helvetica"/>
          <w:i/>
          <w:sz w:val="20"/>
          <w:szCs w:val="20"/>
        </w:rPr>
      </w:pPr>
      <w:r>
        <w:rPr>
          <w:rFonts w:ascii="Helvetica" w:eastAsia="Helvetica" w:hAnsi="Helvetica" w:cs="Helvetica"/>
          <w:i/>
          <w:sz w:val="20"/>
          <w:szCs w:val="20"/>
        </w:rPr>
        <w:t>COMP.5202 NZ Certificate in IT Level 5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In summary, 5x + 20y = 5 (x + 4y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Try factorising the following by finding the common factors: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>1. 8x2 - 12x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2. 6x + 3x2 + 9xy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3. 2xy + 10x – 6y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4. 3x + 18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5. 3y – 9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6. -3y -9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7. -5t – 20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8. 3x + 12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9. 17t + 34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10. 7x + 21x2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13 of 19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Factorising by Grouping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In the previous example we looked at taking the common factor and putting it outside the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brackets. But when you can’t find any common factors for ALL of the terms, providing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there is an even number of terms; we can group the terms into pairs and find the common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factor for each set of pairs.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 xml:space="preserve">Example: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ax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ay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by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=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a(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x + y) + b(x + y)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(a + b) (x + y)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The first pair of terms have a common factor of a, so we can factor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ax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ay to look like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a(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x + y).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And the second pair of terms have a common factor of b, so we can factor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by to look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like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b(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x + y).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Which gives us: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=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a(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>x + y) + b(x + y)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We now see that there is a common factor with the sets of brackets (x + y), so we simply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take the remaining terms and put them in a second set of bracket of their own and we get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  <w:szCs w:val="24"/>
        </w:rPr>
        <w:t>the answer: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(a + b) (x + y)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Note: If there is a common bracket, try grouping your terms differently.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14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4"/>
          <w:szCs w:val="24"/>
        </w:rPr>
      </w:pPr>
      <w:r>
        <w:rPr>
          <w:rFonts w:ascii="Helvetica" w:eastAsia="Helvetica" w:hAnsi="Helvetica" w:cs="Helvetica"/>
          <w:i/>
          <w:color w:val="000000"/>
          <w:sz w:val="24"/>
          <w:szCs w:val="24"/>
        </w:rPr>
        <w:t>Try factorising the following by grouping: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1. 6x + 9 + 2ax + 3a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2. x2 – 6x + 5x – 30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 xml:space="preserve">3. 5x + 10y –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ax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-2ay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4. a2 – 2a –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ax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+ 2x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5. 2x + 8y – 3px – 12py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6. 3x – 3y + 4ay – 4ax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7. 7x + 14y +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bx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+ 2by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6D3E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4"/>
          <w:szCs w:val="24"/>
        </w:rPr>
      </w:pPr>
      <w:hyperlink r:id="rId6">
        <w:r w:rsidR="00B85F0B">
          <w:rPr>
            <w:rFonts w:ascii="Helvetica" w:eastAsia="Helvetica" w:hAnsi="Helvetica" w:cs="Helvetica"/>
            <w:i/>
            <w:color w:val="1155CC"/>
            <w:sz w:val="24"/>
            <w:szCs w:val="24"/>
            <w:u w:val="single"/>
          </w:rPr>
          <w:t>http://www.onlinemathlearning.com/factoring-by-grouping.html</w:t>
        </w:r>
      </w:hyperlink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15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br w:type="page"/>
      </w:r>
      <w:r>
        <w:rPr>
          <w:rFonts w:ascii="Helvetica" w:eastAsia="Helvetica" w:hAnsi="Helvetica" w:cs="Helvetica"/>
          <w:i/>
          <w:color w:val="000000"/>
          <w:sz w:val="20"/>
          <w:szCs w:val="20"/>
        </w:rPr>
        <w:lastRenderedPageBreak/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8"/>
          <w:szCs w:val="28"/>
        </w:rPr>
      </w:pPr>
      <w:r>
        <w:rPr>
          <w:rFonts w:ascii="Helvetica" w:eastAsia="Helvetica" w:hAnsi="Helvetica" w:cs="Helvetica"/>
          <w:b/>
          <w:color w:val="000000"/>
          <w:sz w:val="28"/>
          <w:szCs w:val="28"/>
        </w:rPr>
        <w:t>LINEAR EQUATIONS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A Linear Equation is: A mathematical expression that has an equal sign and linear expressions and usually contains a variable. Linear equations are the simplest equations that we will deal with.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A Linear expression is: “A mathematical statement that performs functions of addition, subtraction, multiplication, and division.”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L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18"/>
          <w:szCs w:val="18"/>
        </w:rPr>
      </w:pPr>
      <w:r>
        <w:rPr>
          <w:rFonts w:ascii="Helvetica" w:eastAsia="Helvetica" w:hAnsi="Helvetica" w:cs="Helvetica"/>
          <w:b/>
          <w:color w:val="000000"/>
          <w:sz w:val="18"/>
          <w:szCs w:val="18"/>
        </w:rPr>
        <w:t>INEAR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18"/>
          <w:szCs w:val="18"/>
        </w:rPr>
      </w:pPr>
      <w:r>
        <w:rPr>
          <w:rFonts w:ascii="Helvetica" w:eastAsia="Helvetica" w:hAnsi="Helvetica" w:cs="Helvetica"/>
          <w:b/>
          <w:color w:val="000000"/>
          <w:sz w:val="18"/>
          <w:szCs w:val="18"/>
        </w:rPr>
        <w:t>QUATION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R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18"/>
          <w:szCs w:val="18"/>
        </w:rPr>
      </w:pPr>
      <w:r>
        <w:rPr>
          <w:rFonts w:ascii="Helvetica" w:eastAsia="Helvetica" w:hAnsi="Helvetica" w:cs="Helvetica"/>
          <w:b/>
          <w:color w:val="000000"/>
          <w:sz w:val="18"/>
          <w:szCs w:val="18"/>
        </w:rPr>
        <w:t>ULES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You cannot have any of the following in a linear equation: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No exponents (or powers) on variables eg: x2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• Multiplication or division on two different variables eg: x * y (or </w:t>
      </w:r>
      <w:proofErr w:type="spellStart"/>
      <w:r>
        <w:rPr>
          <w:rFonts w:ascii="Helvetica" w:eastAsia="Helvetica" w:hAnsi="Helvetica" w:cs="Helvetica"/>
          <w:color w:val="000000"/>
          <w:sz w:val="24"/>
          <w:szCs w:val="24"/>
        </w:rPr>
        <w:t>xy</w:t>
      </w:r>
      <w:proofErr w:type="spellEnd"/>
      <w:r>
        <w:rPr>
          <w:rFonts w:ascii="Helvetica" w:eastAsia="Helvetica" w:hAnsi="Helvetica" w:cs="Helvetica"/>
          <w:color w:val="000000"/>
          <w:sz w:val="24"/>
          <w:szCs w:val="24"/>
        </w:rPr>
        <w:t>) or x / 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• A variable cannot be found under a square root sign √ eg: √ x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These are examples of the linear expressions: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x + 4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2x + 4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2x + 4y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Solving Linear Equations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The most important rule when solving linear equations: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• Whatever you do to one side of an equation, you must also do to the other side of the equation.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In order to solve a Linear Equation for a particular variable, you need to get that variable by itself. In order to get the variable by itself, you need to “undo” whatever has been done to the variable.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16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br w:type="page"/>
      </w:r>
      <w:r>
        <w:rPr>
          <w:rFonts w:ascii="Helvetica" w:eastAsia="Helvetica" w:hAnsi="Helvetica" w:cs="Helvetica"/>
          <w:i/>
          <w:color w:val="000000"/>
          <w:sz w:val="20"/>
          <w:szCs w:val="20"/>
        </w:rPr>
        <w:lastRenderedPageBreak/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 1: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Solve: x + 6 = -3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 xml:space="preserve">I want to isolate x, get it by itself on one side of the equals sign. I don’t want the plus 6 to be there, since the 6 is added to the x, we need to subtract it to get rid of it. In other 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words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we need to subtract a 6 from the x in order to undo the adding of it to the x.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Remember; what we do to one side of the equation, we must also do to the other side of the equation.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 if we subtract 6 from the left side of the equals sign, we must also subtract it from the right hand side, which looks like this: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x + 6 – 6 = -3 – 6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Solved we end up with: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x = -9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 2: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Solve: 2x =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To isolate x, which is multiplied by two, we will need to divide both sides by 2, which looks like this: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2x =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2x = 5 2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x = 5 or x = 2 1⁄2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17 of 19</w:t>
      </w:r>
      <w:r>
        <w:br w:type="page"/>
      </w:r>
      <w:r>
        <w:rPr>
          <w:rFonts w:ascii="Helvetica" w:eastAsia="Helvetica" w:hAnsi="Helvetica" w:cs="Helvetica"/>
          <w:i/>
          <w:color w:val="000000"/>
          <w:sz w:val="20"/>
          <w:szCs w:val="20"/>
        </w:rPr>
        <w:lastRenderedPageBreak/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b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  <w:szCs w:val="24"/>
        </w:rPr>
        <w:t>Example 3: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Solve: 1 x = 20 or x = 20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To isolate x which is multiplied by the fraction 1⁄</w:t>
      </w:r>
      <w:proofErr w:type="gramStart"/>
      <w:r>
        <w:rPr>
          <w:rFonts w:ascii="Helvetica" w:eastAsia="Helvetica" w:hAnsi="Helvetica" w:cs="Helvetica"/>
          <w:color w:val="000000"/>
          <w:sz w:val="24"/>
          <w:szCs w:val="24"/>
        </w:rPr>
        <w:t>2 ,</w:t>
      </w:r>
      <w:proofErr w:type="gramEnd"/>
      <w:r>
        <w:rPr>
          <w:rFonts w:ascii="Helvetica" w:eastAsia="Helvetica" w:hAnsi="Helvetica" w:cs="Helvetica"/>
          <w:color w:val="000000"/>
          <w:sz w:val="24"/>
          <w:szCs w:val="24"/>
        </w:rPr>
        <w:t xml:space="preserve"> we need to divide both sides of the equation by that fraction.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This is a special case of undoing multiplication, which we call flip-n-multiply.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 we multiply both sides of the equation by the flip reciprocal (opposite) of that fraction as shown below: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 1 x = 2 20 1 2 1 1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x = 40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Note: You could view it a different way.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Solve: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xx = 20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iiii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tthee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iiaassee</w:t>
      </w:r>
      <w:proofErr w:type="spellEnd"/>
      <w:r>
        <w:rPr>
          <w:rFonts w:ascii="Times" w:eastAsia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32"/>
          <w:szCs w:val="32"/>
        </w:rPr>
        <w:t>aaii</w:t>
      </w:r>
      <w:proofErr w:type="spellEnd"/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xx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>= 20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To isolate x which is divided by 2, we need to multiply both sides of the equation by that number.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xx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= 20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xx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× 2 = 20 × 2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xx = 40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18 of 19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COMP.5202 NZ Certificate in IT Level 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lastRenderedPageBreak/>
        <w:t>Solve the following Linear Equations: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1. x – 3 = -5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2. x = 6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3. 3 x = 10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</w:t>
      </w: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4. 2x + 4 = -8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5. 3x + 2x = 15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6. 32 = 16x + 8x</w:t>
      </w: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482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sz w:val="24"/>
          <w:szCs w:val="24"/>
        </w:rPr>
      </w:pPr>
    </w:p>
    <w:p w:rsidR="00482D21" w:rsidRDefault="00B8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i/>
          <w:color w:val="000000"/>
          <w:sz w:val="20"/>
          <w:szCs w:val="20"/>
        </w:rPr>
      </w:pPr>
      <w:r>
        <w:rPr>
          <w:rFonts w:ascii="Helvetica" w:eastAsia="Helvetica" w:hAnsi="Helvetica" w:cs="Helvetica"/>
          <w:i/>
          <w:color w:val="000000"/>
          <w:sz w:val="20"/>
          <w:szCs w:val="20"/>
        </w:rPr>
        <w:t>Algebra_Part_One.docx Page 19 of 19</w:t>
      </w:r>
    </w:p>
    <w:sectPr w:rsidR="00482D2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EF3" w:rsidRDefault="006D3EF3" w:rsidP="00E4520B">
      <w:pPr>
        <w:spacing w:line="240" w:lineRule="auto"/>
      </w:pPr>
      <w:r>
        <w:separator/>
      </w:r>
    </w:p>
  </w:endnote>
  <w:endnote w:type="continuationSeparator" w:id="0">
    <w:p w:rsidR="006D3EF3" w:rsidRDefault="006D3EF3" w:rsidP="00E45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EF3" w:rsidRDefault="006D3EF3" w:rsidP="00E4520B">
      <w:pPr>
        <w:spacing w:line="240" w:lineRule="auto"/>
      </w:pPr>
      <w:r>
        <w:separator/>
      </w:r>
    </w:p>
  </w:footnote>
  <w:footnote w:type="continuationSeparator" w:id="0">
    <w:p w:rsidR="006D3EF3" w:rsidRDefault="006D3EF3" w:rsidP="00E45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20B" w:rsidRDefault="00B7618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eastAsia="Helvetica" w:hAnsi="Helvetica" w:cs="Helvetica"/>
                              <w:i/>
                              <w:color w:val="FFFFFF" w:themeColor="background1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7618E" w:rsidRPr="00EE1BA2" w:rsidRDefault="00B7618E" w:rsidP="00EE1BA2">
                              <w:pPr>
                                <w:pStyle w:val="Header"/>
                                <w:shd w:val="clear" w:color="auto" w:fill="00206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E1BA2">
                                <w:rPr>
                                  <w:rFonts w:ascii="Helvetica" w:eastAsia="Helvetica" w:hAnsi="Helvetica" w:cs="Helvetica"/>
                                  <w:i/>
                                  <w:color w:val="FFFFFF" w:themeColor="background1"/>
                                  <w:sz w:val="20"/>
                                  <w:szCs w:val="20"/>
                                </w:rPr>
                                <w:t>COMP.5202 NZ Certificate in IT Level 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Helvetica" w:eastAsia="Helvetica" w:hAnsi="Helvetica" w:cs="Helvetica"/>
                        <w:i/>
                        <w:color w:val="FFFFFF" w:themeColor="background1"/>
                        <w:sz w:val="20"/>
                        <w:szCs w:val="2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7618E" w:rsidRPr="00EE1BA2" w:rsidRDefault="00B7618E" w:rsidP="00EE1BA2">
                        <w:pPr>
                          <w:pStyle w:val="Header"/>
                          <w:shd w:val="clear" w:color="auto" w:fill="00206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EE1BA2">
                          <w:rPr>
                            <w:rFonts w:ascii="Helvetica" w:eastAsia="Helvetica" w:hAnsi="Helvetica" w:cs="Helvetica"/>
                            <w:i/>
                            <w:color w:val="FFFFFF" w:themeColor="background1"/>
                            <w:sz w:val="20"/>
                            <w:szCs w:val="20"/>
                          </w:rPr>
                          <w:t>COMP.5202 NZ Certificate in IT Level 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D21"/>
    <w:rsid w:val="00331406"/>
    <w:rsid w:val="00354BF3"/>
    <w:rsid w:val="00480870"/>
    <w:rsid w:val="00482D21"/>
    <w:rsid w:val="00487A2F"/>
    <w:rsid w:val="0056446D"/>
    <w:rsid w:val="006D3EF3"/>
    <w:rsid w:val="006D428E"/>
    <w:rsid w:val="00755E99"/>
    <w:rsid w:val="008F34FE"/>
    <w:rsid w:val="00B7618E"/>
    <w:rsid w:val="00B85F0B"/>
    <w:rsid w:val="00CF3719"/>
    <w:rsid w:val="00E4520B"/>
    <w:rsid w:val="00E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6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452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0B"/>
  </w:style>
  <w:style w:type="paragraph" w:styleId="Footer">
    <w:name w:val="footer"/>
    <w:basedOn w:val="Normal"/>
    <w:link w:val="FooterChar"/>
    <w:uiPriority w:val="99"/>
    <w:unhideWhenUsed/>
    <w:rsid w:val="00E452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0B"/>
  </w:style>
  <w:style w:type="paragraph" w:styleId="ListParagraph">
    <w:name w:val="List Paragraph"/>
    <w:basedOn w:val="Normal"/>
    <w:uiPriority w:val="34"/>
    <w:qFormat/>
    <w:rsid w:val="0048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mathlearning.com/factoring-by-group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COMP.5202 NZ Certificate in IT Level 5</vt:lpstr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COMP.5202 NZ Certificate in IT Level 5</dc:title>
  <cp:lastModifiedBy/>
  <cp:revision>1</cp:revision>
  <dcterms:created xsi:type="dcterms:W3CDTF">2018-08-27T22:54:00Z</dcterms:created>
  <dcterms:modified xsi:type="dcterms:W3CDTF">2018-08-29T07:04:00Z</dcterms:modified>
</cp:coreProperties>
</file>