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Конспект SMT (Statistical Machine Translation)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Ключевые персоны: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Параллельные корпуса – наборы текстов на двух языках, где каждое предложение на одном языке соответствует предложению-переводу на другом.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Языковая модель (LM) – оценивает вероятность последовательности слов на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4"/>
          <w:szCs w:val="24"/>
          <w:rtl w:val="0"/>
        </w:rPr>
        <w:t xml:space="preserve">целевом языке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(Y). Использует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4"/>
          <w:szCs w:val="24"/>
          <w:rtl w:val="0"/>
        </w:rPr>
        <w:t xml:space="preserve">n-граммы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для предсказания вероятности следующего слова.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Модель перевода (Translation Model, t-model) – собирает статистику соответствий между языками X и Y, предполагая, что предложение на Y может быть "искаженной" версией фразы на X.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Декодер – алгоритм, выбирает наиболее грамматически и лексически правдоподобный перевод из множества гипотез.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Сюжет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Дано предложение на языке X, нужно найти наиболее правдоподобный перевод на язык Y: \ [\text{argmax } P(y|x) = \text{argmax } P(y) \cdot P(x|y)  \]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- \(P(y)\) – вероятность предложения на языке Y (языковая модель).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- \(P(x|y)\) – вероятность того, что предложение на X является переводом предложения на Y (модель перевода).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Сбор данных: параллельные корпуса текстов на двух языках.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Токенизация и векторизация: разбиение текста на слова/токены и преобразование в числовые данные.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Обучение моделей: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Языковая модель обучается на текстах языка Y.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Модель перевода обучается на параллельных корпусах.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Перевод: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- Исходный текст подается в модель.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Акты (содержание пьесы)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1. Сбор параллельных корпусов – тексты на двух языках, выровненные по предложениям.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2. Создание языковой модели – вычисление вероятностей последовательностей слов на языке Y.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3. Сопоставление фраз – анализ параллельного корпуса для определения вероятностей \(P(x|y)\).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4. Максимизация произведения \(P(y) \cdot P(x|y)\) – поиск наиболее вероятного перевода.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5. Декодирование – выбор лучшего перевода из возможных вариантов.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Герои: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N-грамма – последовательность из N слов, используемая для оценки вероятности появления слов в языковой модели.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Translation Probability – вероятность того, что фраза на Y является переводом фразы на X.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Alignment – соответствие слов или фраз между исходным и целевым текстами.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Decoding – процесс поиска лучшего перевода.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BLEU (Bilingual Evaluation Understudy) – метрика оценки качества перевода, сравнивающая машинный перевод с эталонным.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EM-алгоритм (Expectation-Maximization) – метод оптимизации параметров моделей SMT: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- E-шаг (Ожидание): вычисление скрытых данных.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- M-шаг (Максимизация): обновление параметров модели.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Библиотеки: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Scikit-learn – для машинного обучения.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nltk – для обработки текста.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pandas – для работы с табличными данными (например, очистка корпусов).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