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40" w:lineRule="auto"/>
        <w:ind w:firstLine="0"/>
        <w:jc w:val="left"/>
        <w:rPr>
          <w:b w:val="1"/>
          <w:bCs w:val="1"/>
          <w:color w:val="000000"/>
          <w:sz w:val="36"/>
          <w:szCs w:val="36"/>
        </w:rPr>
      </w:pPr>
      <w:bookmarkStart w:colFirst="0" w:colLast="0" w:name="_568q0quhyng6" w:id="0"/>
      <w:bookmarkEnd w:id="0"/>
      <w:r w:rsidDel="00000000" w:rsidR="00000000" w:rsidRPr="00000000">
        <w:rPr>
          <w:b w:val="1"/>
          <w:bCs w:val="1"/>
          <w:color w:val="000000"/>
          <w:sz w:val="36"/>
          <w:szCs w:val="36"/>
          <w:rtl w:val="0"/>
        </w:rPr>
        <w:t xml:space="preserve">VerdaSense — Pre-Meeting Preparation: Clinical Collaborator Review</w:t>
      </w:r>
    </w:p>
    <w:p w:rsidR="00000000" w:rsidDel="00000000" w:rsidP="00000000" w:rsidRDefault="00000000" w:rsidRPr="00000000" w14:paraId="00000002">
      <w:pPr>
        <w:pStyle w:val="Heading2"/>
        <w:keepNext w:val="0"/>
        <w:keepLines w:val="0"/>
        <w:spacing w:after="80" w:before="360" w:lineRule="auto"/>
        <w:ind w:firstLine="0"/>
        <w:jc w:val="left"/>
        <w:rPr>
          <w:sz w:val="12"/>
          <w:szCs w:val="12"/>
        </w:rPr>
      </w:pPr>
      <w:bookmarkStart w:colFirst="0" w:colLast="0" w:name="_tf5j73ok5v8f" w:id="1"/>
      <w:bookmarkEnd w:id="1"/>
      <w:r w:rsidDel="00000000" w:rsidR="00000000" w:rsidRPr="00000000">
        <w:rPr>
          <w:b w:val="1"/>
          <w:bCs w:val="1"/>
          <w:color w:val="000000"/>
          <w:sz w:val="32"/>
          <w:szCs w:val="32"/>
          <w:rtl w:val="0"/>
        </w:rPr>
        <w:t xml:space="preserve">Meeting with Ms Saw Shier Khee (Surgical Collaborator)</w:t>
      </w:r>
      <w:r w:rsidDel="00000000" w:rsidR="00000000" w:rsidRPr="00000000">
        <w:rPr>
          <w:rtl w:val="0"/>
        </w:rPr>
      </w:r>
    </w:p>
    <w:p w:rsidR="00000000" w:rsidDel="00000000" w:rsidP="00000000" w:rsidRDefault="00000000" w:rsidRPr="00000000" w14:paraId="00000003">
      <w:pPr>
        <w:pStyle w:val="Heading2"/>
        <w:keepNext w:val="0"/>
        <w:keepLines w:val="0"/>
        <w:spacing w:after="80" w:before="360" w:lineRule="auto"/>
        <w:ind w:firstLine="0"/>
        <w:jc w:val="left"/>
        <w:rPr>
          <w:b w:val="1"/>
          <w:bCs w:val="1"/>
          <w:color w:val="000000"/>
          <w:sz w:val="32"/>
          <w:szCs w:val="32"/>
        </w:rPr>
      </w:pPr>
      <w:bookmarkStart w:colFirst="0" w:colLast="0" w:name="_pwyy0ahswjc2" w:id="2"/>
      <w:bookmarkEnd w:id="2"/>
      <w:r w:rsidDel="00000000" w:rsidR="00000000" w:rsidRPr="00000000">
        <w:rPr>
          <w:b w:val="1"/>
          <w:bCs w:val="1"/>
          <w:color w:val="000000"/>
          <w:sz w:val="32"/>
          <w:szCs w:val="32"/>
          <w:rtl w:val="0"/>
        </w:rPr>
        <w:t xml:space="preserve">Meeting Agenda Overview</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4365"/>
        <w:gridCol w:w="1665"/>
        <w:gridCol w:w="1965"/>
        <w:tblGridChange w:id="0">
          <w:tblGrid>
            <w:gridCol w:w="825"/>
            <w:gridCol w:w="4365"/>
            <w:gridCol w:w="1665"/>
            <w:gridCol w:w="196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04">
            <w:pPr>
              <w:spacing w:after="200" w:before="200" w:lineRule="auto"/>
              <w:ind w:left="40" w:firstLine="0"/>
              <w:jc w:val="left"/>
              <w:rPr>
                <w:b w:val="1"/>
                <w:bCs w:val="1"/>
              </w:rPr>
            </w:pPr>
            <w:r w:rsidDel="00000000" w:rsidR="00000000" w:rsidRPr="00000000">
              <w:rPr>
                <w:b w:val="1"/>
                <w:bCs w:val="1"/>
                <w:rtl w:val="0"/>
              </w:rPr>
              <w:t xml:space="preserve">#</w:t>
            </w:r>
          </w:p>
        </w:tc>
        <w:tc>
          <w:tcPr>
            <w:tcBorders>
              <w:top w:color="000000" w:space="0" w:sz="6" w:val="single"/>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05">
            <w:pPr>
              <w:spacing w:after="200" w:before="200" w:lineRule="auto"/>
              <w:ind w:left="40" w:firstLine="0"/>
              <w:jc w:val="left"/>
              <w:rPr>
                <w:b w:val="1"/>
                <w:bCs w:val="1"/>
              </w:rPr>
            </w:pPr>
            <w:r w:rsidDel="00000000" w:rsidR="00000000" w:rsidRPr="00000000">
              <w:rPr>
                <w:b w:val="1"/>
                <w:bCs w:val="1"/>
                <w:rtl w:val="0"/>
              </w:rPr>
              <w:t xml:space="preserve">Agenda Item</w:t>
            </w:r>
          </w:p>
        </w:tc>
        <w:tc>
          <w:tcPr>
            <w:tcBorders>
              <w:top w:color="000000" w:space="0" w:sz="6" w:val="single"/>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06">
            <w:pPr>
              <w:spacing w:after="200" w:before="200" w:lineRule="auto"/>
              <w:ind w:left="40" w:firstLine="0"/>
              <w:jc w:val="left"/>
              <w:rPr>
                <w:b w:val="1"/>
                <w:bCs w:val="1"/>
              </w:rPr>
            </w:pPr>
            <w:r w:rsidDel="00000000" w:rsidR="00000000" w:rsidRPr="00000000">
              <w:rPr>
                <w:b w:val="1"/>
                <w:bCs w:val="1"/>
                <w:rtl w:val="0"/>
              </w:rPr>
              <w:t xml:space="preserve">Priority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7">
            <w:pPr>
              <w:spacing w:after="200" w:before="200" w:lineRule="auto"/>
              <w:ind w:left="40" w:firstLine="0"/>
              <w:jc w:val="left"/>
              <w:rPr>
                <w:b w:val="1"/>
                <w:bCs w:val="1"/>
              </w:rPr>
            </w:pPr>
            <w:r w:rsidDel="00000000" w:rsidR="00000000" w:rsidRPr="00000000">
              <w:rPr>
                <w:b w:val="1"/>
                <w:bCs w:val="1"/>
                <w:rtl w:val="0"/>
              </w:rPr>
              <w:t xml:space="preserve">Time Estimate</w:t>
            </w:r>
          </w:p>
        </w:tc>
      </w:tr>
      <w:tr>
        <w:trPr>
          <w:cantSplit w:val="0"/>
          <w:trHeight w:val="67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08">
            <w:pPr>
              <w:spacing w:after="200" w:before="200" w:lineRule="auto"/>
              <w:ind w:left="40" w:firstLine="0"/>
              <w:jc w:val="left"/>
              <w:rPr/>
            </w:pPr>
            <w:r w:rsidDel="00000000" w:rsidR="00000000" w:rsidRPr="00000000">
              <w:rPr>
                <w:rtl w:val="0"/>
              </w:rPr>
              <w:t xml:space="preserve">1</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09">
            <w:pPr>
              <w:spacing w:after="200" w:before="200" w:lineRule="auto"/>
              <w:ind w:left="40" w:firstLine="0"/>
              <w:jc w:val="left"/>
              <w:rPr/>
            </w:pPr>
            <w:r w:rsidDel="00000000" w:rsidR="00000000" w:rsidRPr="00000000">
              <w:rPr>
                <w:rtl w:val="0"/>
              </w:rPr>
              <w:t xml:space="preserve">Demo the VerdaSense RAG Web App live</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0A">
            <w:pPr>
              <w:spacing w:after="200" w:before="200" w:lineRule="auto"/>
              <w:ind w:left="40" w:firstLine="0"/>
              <w:jc w:val="left"/>
              <w:rPr/>
            </w:pPr>
            <w:r w:rsidDel="00000000" w:rsidR="00000000" w:rsidRPr="00000000">
              <w:rPr>
                <w:rtl w:val="0"/>
              </w:rPr>
              <w:t xml:space="preserve">Critical</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B">
            <w:pPr>
              <w:spacing w:after="200" w:before="200" w:lineRule="auto"/>
              <w:ind w:left="40" w:firstLine="0"/>
              <w:jc w:val="left"/>
              <w:rPr/>
            </w:pPr>
            <w:r w:rsidDel="00000000" w:rsidR="00000000" w:rsidRPr="00000000">
              <w:rPr>
                <w:rtl w:val="0"/>
              </w:rPr>
              <w:t xml:space="preserve">10–15 min</w:t>
            </w:r>
          </w:p>
        </w:tc>
      </w:tr>
      <w:tr>
        <w:trPr>
          <w:cantSplit w:val="0"/>
          <w:trHeight w:val="94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0C">
            <w:pPr>
              <w:spacing w:after="200" w:before="200" w:lineRule="auto"/>
              <w:ind w:left="40" w:firstLine="0"/>
              <w:jc w:val="left"/>
              <w:rPr/>
            </w:pPr>
            <w:r w:rsidDel="00000000" w:rsidR="00000000" w:rsidRPr="00000000">
              <w:rPr>
                <w:rtl w:val="0"/>
              </w:rPr>
              <w:t xml:space="preserve">2</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0D">
            <w:pPr>
              <w:spacing w:after="200" w:before="200" w:lineRule="auto"/>
              <w:ind w:left="40" w:firstLine="0"/>
              <w:jc w:val="left"/>
              <w:rPr/>
            </w:pPr>
            <w:r w:rsidDel="00000000" w:rsidR="00000000" w:rsidRPr="00000000">
              <w:rPr>
                <w:rtl w:val="0"/>
              </w:rPr>
              <w:t xml:space="preserve">Knowledge Base (KB) clinical validity — 8 sources</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0E">
            <w:pPr>
              <w:spacing w:after="200" w:before="200" w:lineRule="auto"/>
              <w:ind w:left="40" w:firstLine="0"/>
              <w:jc w:val="left"/>
              <w:rPr/>
            </w:pPr>
            <w:r w:rsidDel="00000000" w:rsidR="00000000" w:rsidRPr="00000000">
              <w:rPr>
                <w:rtl w:val="0"/>
              </w:rPr>
              <w:t xml:space="preserve">Critical</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F">
            <w:pPr>
              <w:spacing w:after="200" w:before="200" w:lineRule="auto"/>
              <w:ind w:left="40" w:firstLine="0"/>
              <w:jc w:val="left"/>
              <w:rPr/>
            </w:pPr>
            <w:r w:rsidDel="00000000" w:rsidR="00000000" w:rsidRPr="00000000">
              <w:rPr>
                <w:rtl w:val="0"/>
              </w:rPr>
              <w:t xml:space="preserve">10 min</w:t>
            </w:r>
          </w:p>
        </w:tc>
      </w:tr>
      <w:tr>
        <w:trPr>
          <w:cantSplit w:val="0"/>
          <w:trHeight w:val="94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10">
            <w:pPr>
              <w:spacing w:after="200" w:before="200" w:lineRule="auto"/>
              <w:ind w:left="40" w:firstLine="0"/>
              <w:jc w:val="left"/>
              <w:rPr/>
            </w:pPr>
            <w:r w:rsidDel="00000000" w:rsidR="00000000" w:rsidRPr="00000000">
              <w:rPr>
                <w:rtl w:val="0"/>
              </w:rPr>
              <w:t xml:space="preserve">3</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11">
            <w:pPr>
              <w:spacing w:after="200" w:before="200" w:lineRule="auto"/>
              <w:ind w:left="40" w:firstLine="0"/>
              <w:jc w:val="left"/>
              <w:rPr/>
            </w:pPr>
            <w:r w:rsidDel="00000000" w:rsidR="00000000" w:rsidRPr="00000000">
              <w:rPr>
                <w:rtl w:val="0"/>
              </w:rPr>
              <w:t xml:space="preserve">Testset clinical accuracy review — 32 wound cases</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12">
            <w:pPr>
              <w:spacing w:after="200" w:before="200" w:lineRule="auto"/>
              <w:ind w:left="40" w:firstLine="0"/>
              <w:jc w:val="left"/>
              <w:rPr/>
            </w:pPr>
            <w:r w:rsidDel="00000000" w:rsidR="00000000" w:rsidRPr="00000000">
              <w:rPr>
                <w:rtl w:val="0"/>
              </w:rPr>
              <w:t xml:space="preserve">Critical</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3">
            <w:pPr>
              <w:spacing w:after="200" w:before="200" w:lineRule="auto"/>
              <w:ind w:left="40" w:firstLine="0"/>
              <w:jc w:val="left"/>
              <w:rPr/>
            </w:pPr>
            <w:r w:rsidDel="00000000" w:rsidR="00000000" w:rsidRPr="00000000">
              <w:rPr>
                <w:rtl w:val="0"/>
              </w:rPr>
              <w:t xml:space="preserve">15–20 min</w:t>
            </w:r>
          </w:p>
        </w:tc>
      </w:tr>
      <w:tr>
        <w:trPr>
          <w:cantSplit w:val="0"/>
          <w:trHeight w:val="94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14">
            <w:pPr>
              <w:spacing w:after="200" w:before="200" w:lineRule="auto"/>
              <w:ind w:left="40" w:firstLine="0"/>
              <w:jc w:val="left"/>
              <w:rPr/>
            </w:pPr>
            <w:r w:rsidDel="00000000" w:rsidR="00000000" w:rsidRPr="00000000">
              <w:rPr>
                <w:rtl w:val="0"/>
              </w:rPr>
              <w:t xml:space="preserve">4</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15">
            <w:pPr>
              <w:spacing w:after="200" w:before="200" w:lineRule="auto"/>
              <w:ind w:left="40" w:firstLine="0"/>
              <w:jc w:val="left"/>
              <w:rPr/>
            </w:pPr>
            <w:r w:rsidDel="00000000" w:rsidR="00000000" w:rsidRPr="00000000">
              <w:rPr>
                <w:rtl w:val="0"/>
              </w:rPr>
              <w:t xml:space="preserve">Wound images for multimodal G4 experiment</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16">
            <w:pPr>
              <w:spacing w:after="200" w:before="200" w:lineRule="auto"/>
              <w:ind w:left="40" w:firstLine="0"/>
              <w:jc w:val="left"/>
              <w:rPr/>
            </w:pPr>
            <w:r w:rsidDel="00000000" w:rsidR="00000000" w:rsidRPr="00000000">
              <w:rPr>
                <w:rtl w:val="0"/>
              </w:rPr>
              <w:t xml:space="preserve">Important</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7">
            <w:pPr>
              <w:spacing w:after="200" w:before="200" w:lineRule="auto"/>
              <w:ind w:left="40" w:firstLine="0"/>
              <w:jc w:val="left"/>
              <w:rPr/>
            </w:pPr>
            <w:r w:rsidDel="00000000" w:rsidR="00000000" w:rsidRPr="00000000">
              <w:rPr>
                <w:rtl w:val="0"/>
              </w:rPr>
              <w:t xml:space="preserve">5 min</w:t>
            </w:r>
          </w:p>
        </w:tc>
      </w:tr>
      <w:tr>
        <w:trPr>
          <w:cantSplit w:val="0"/>
          <w:trHeight w:val="94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18">
            <w:pPr>
              <w:spacing w:after="200" w:before="200" w:lineRule="auto"/>
              <w:ind w:left="40" w:firstLine="0"/>
              <w:jc w:val="left"/>
              <w:rPr/>
            </w:pPr>
            <w:r w:rsidDel="00000000" w:rsidR="00000000" w:rsidRPr="00000000">
              <w:rPr>
                <w:rtl w:val="0"/>
              </w:rPr>
              <w:t xml:space="preserve">5</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19">
            <w:pPr>
              <w:spacing w:after="200" w:before="200" w:lineRule="auto"/>
              <w:ind w:left="40" w:firstLine="0"/>
              <w:jc w:val="left"/>
              <w:rPr/>
            </w:pPr>
            <w:r w:rsidDel="00000000" w:rsidR="00000000" w:rsidRPr="00000000">
              <w:rPr>
                <w:rtl w:val="0"/>
              </w:rPr>
              <w:t xml:space="preserve">Collaboration logistics (what I need going forward)</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1A">
            <w:pPr>
              <w:spacing w:after="200" w:before="200" w:lineRule="auto"/>
              <w:ind w:left="40" w:firstLine="0"/>
              <w:jc w:val="left"/>
              <w:rPr/>
            </w:pPr>
            <w:r w:rsidDel="00000000" w:rsidR="00000000" w:rsidRPr="00000000">
              <w:rPr>
                <w:rtl w:val="0"/>
              </w:rPr>
              <w:t xml:space="preserve">Important</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B">
            <w:pPr>
              <w:spacing w:after="200" w:before="200" w:lineRule="auto"/>
              <w:ind w:left="40" w:firstLine="0"/>
              <w:jc w:val="left"/>
              <w:rPr/>
            </w:pPr>
            <w:r w:rsidDel="00000000" w:rsidR="00000000" w:rsidRPr="00000000">
              <w:rPr>
                <w:rtl w:val="0"/>
              </w:rPr>
              <w:t xml:space="preserve">5 min</w:t>
            </w:r>
          </w:p>
        </w:tc>
      </w:tr>
    </w:tbl>
    <w:p w:rsidR="00000000" w:rsidDel="00000000" w:rsidP="00000000" w:rsidRDefault="00000000" w:rsidRPr="00000000" w14:paraId="0000001C">
      <w:pPr>
        <w:spacing w:after="140" w:lineRule="auto"/>
        <w:ind w:firstLine="0"/>
        <w:jc w:val="left"/>
        <w:rPr/>
      </w:pPr>
      <w:r w:rsidDel="00000000" w:rsidR="00000000" w:rsidRPr="00000000">
        <w:rPr>
          <w:rtl w:val="0"/>
        </w:rPr>
        <w:t xml:space="preserve"> </w:t>
      </w:r>
    </w:p>
    <w:p w:rsidR="00000000" w:rsidDel="00000000" w:rsidP="00000000" w:rsidRDefault="00000000" w:rsidRPr="00000000" w14:paraId="0000001D">
      <w:pPr>
        <w:spacing w:after="140" w:lineRule="auto"/>
        <w:ind w:firstLine="0"/>
        <w:jc w:val="left"/>
        <w:rPr>
          <w:b w:val="1"/>
          <w:bCs w:val="1"/>
        </w:rPr>
      </w:pPr>
      <w:r w:rsidDel="00000000" w:rsidR="00000000" w:rsidRPr="00000000">
        <w:rPr>
          <w:b w:val="1"/>
          <w:bCs w:val="1"/>
          <w:rtl w:val="0"/>
        </w:rPr>
        <w:t xml:space="preserve">Total estimated time: ~45–50 minutes</w:t>
      </w:r>
    </w:p>
    <w:p w:rsidR="00000000" w:rsidDel="00000000" w:rsidP="00000000" w:rsidRDefault="00000000" w:rsidRPr="00000000" w14:paraId="0000001E">
      <w:pPr>
        <w:spacing w:after="240" w:before="240" w:lineRule="auto"/>
        <w:ind w:firstLine="0"/>
        <w:jc w:val="left"/>
        <w:rPr>
          <w:sz w:val="12"/>
          <w:szCs w:val="12"/>
        </w:rPr>
      </w:pPr>
      <w:r w:rsidDel="00000000" w:rsidR="00000000" w:rsidRPr="00000000">
        <w:rPr>
          <w:sz w:val="12"/>
          <w:szCs w:val="12"/>
          <w:rtl w:val="0"/>
        </w:rPr>
        <w:t xml:space="preserve"> </w:t>
      </w:r>
    </w:p>
    <w:p w:rsidR="00000000" w:rsidDel="00000000" w:rsidP="00000000" w:rsidRDefault="00000000" w:rsidRPr="00000000" w14:paraId="0000001F">
      <w:pPr>
        <w:pStyle w:val="Heading2"/>
        <w:keepNext w:val="0"/>
        <w:keepLines w:val="0"/>
        <w:spacing w:after="80" w:before="360" w:lineRule="auto"/>
        <w:ind w:firstLine="0"/>
        <w:jc w:val="left"/>
        <w:rPr>
          <w:b w:val="1"/>
          <w:bCs w:val="1"/>
          <w:color w:val="000000"/>
          <w:sz w:val="32"/>
          <w:szCs w:val="32"/>
        </w:rPr>
      </w:pPr>
      <w:bookmarkStart w:colFirst="0" w:colLast="0" w:name="_gthatxj53zpv" w:id="3"/>
      <w:bookmarkEnd w:id="3"/>
      <w:r w:rsidDel="00000000" w:rsidR="00000000" w:rsidRPr="00000000">
        <w:rPr>
          <w:rtl w:val="0"/>
        </w:rPr>
      </w:r>
    </w:p>
    <w:p w:rsidR="00000000" w:rsidDel="00000000" w:rsidP="00000000" w:rsidRDefault="00000000" w:rsidRPr="00000000" w14:paraId="00000020">
      <w:pPr>
        <w:pStyle w:val="Heading2"/>
        <w:keepNext w:val="0"/>
        <w:keepLines w:val="0"/>
        <w:spacing w:after="80" w:before="360" w:lineRule="auto"/>
        <w:ind w:firstLine="0"/>
        <w:jc w:val="left"/>
        <w:rPr>
          <w:b w:val="1"/>
          <w:bCs w:val="1"/>
          <w:color w:val="000000"/>
          <w:sz w:val="32"/>
          <w:szCs w:val="32"/>
        </w:rPr>
      </w:pPr>
      <w:bookmarkStart w:colFirst="0" w:colLast="0" w:name="_594xdj7jpuyu" w:id="4"/>
      <w:bookmarkEnd w:id="4"/>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2"/>
        <w:keepNext w:val="0"/>
        <w:keepLines w:val="0"/>
        <w:spacing w:after="80" w:before="360" w:lineRule="auto"/>
        <w:ind w:firstLine="0"/>
        <w:jc w:val="left"/>
        <w:rPr>
          <w:b w:val="1"/>
          <w:bCs w:val="1"/>
          <w:color w:val="000000"/>
          <w:sz w:val="32"/>
          <w:szCs w:val="32"/>
        </w:rPr>
      </w:pPr>
      <w:bookmarkStart w:colFirst="0" w:colLast="0" w:name="_v4td78pzpi1g" w:id="5"/>
      <w:bookmarkEnd w:id="5"/>
      <w:r w:rsidDel="00000000" w:rsidR="00000000" w:rsidRPr="00000000">
        <w:rPr>
          <w:b w:val="1"/>
          <w:bCs w:val="1"/>
          <w:color w:val="000000"/>
          <w:sz w:val="32"/>
          <w:szCs w:val="32"/>
          <w:rtl w:val="0"/>
        </w:rPr>
        <w:t xml:space="preserve">0. Context to Explain to Ms Saw Before Starting</w:t>
      </w:r>
    </w:p>
    <w:p w:rsidR="00000000" w:rsidDel="00000000" w:rsidP="00000000" w:rsidRDefault="00000000" w:rsidRPr="00000000" w14:paraId="00000022">
      <w:pPr>
        <w:spacing w:after="240" w:before="240" w:lineRule="auto"/>
        <w:ind w:firstLine="0"/>
        <w:jc w:val="left"/>
        <w:rPr>
          <w:i w:val="1"/>
          <w:iCs w:val="1"/>
        </w:rPr>
      </w:pPr>
      <w:r w:rsidDel="00000000" w:rsidR="00000000" w:rsidRPr="00000000">
        <w:rPr>
          <w:i w:val="1"/>
          <w:iCs w:val="1"/>
          <w:rtl w:val="0"/>
        </w:rPr>
        <w:t xml:space="preserve">Script suggestion — say this briefly at the start:</w:t>
      </w:r>
    </w:p>
    <w:p w:rsidR="00000000" w:rsidDel="00000000" w:rsidP="00000000" w:rsidRDefault="00000000" w:rsidRPr="00000000" w14:paraId="00000023">
      <w:pPr>
        <w:spacing w:after="240" w:before="240" w:lineRule="auto"/>
        <w:ind w:firstLine="0"/>
        <w:jc w:val="left"/>
        <w:rPr/>
      </w:pPr>
      <w:r w:rsidDel="00000000" w:rsidR="00000000" w:rsidRPr="00000000">
        <w:rPr>
          <w:rtl w:val="0"/>
        </w:rPr>
        <w:t xml:space="preserve">"Ms Saw, thank you for your time. I have been building VerdaSense, a wound dressing recommendation system that uses clinical guidelines as a knowledge base and generates evidence-grounded recommendations from T.I.M.E. wound assessments. I have completed a full ablation study — testing different retrieval and generation configurations — and the system performs reasonably well by automated metrics: FA = 0.81 and Safety Pass Rate = 90.6%. However, all 32 test cases and the 8 clinical guidelines in the system were curated by me and AI, not validated by a surgeon or wound care clinician yet. That means my results could be systematically wrong in clinical ways that the automated metrics cannot catch. This meeting is my chance to fix that — so the testset and knowledge base become a validated clinical gold standard before I finalise my FYP results."</w:t>
      </w:r>
    </w:p>
    <w:p w:rsidR="00000000" w:rsidDel="00000000" w:rsidP="00000000" w:rsidRDefault="00000000" w:rsidRPr="00000000" w14:paraId="00000024">
      <w:pPr>
        <w:spacing w:after="240" w:before="240" w:lineRule="auto"/>
        <w:ind w:firstLine="0"/>
        <w:jc w:val="left"/>
        <w:rPr>
          <w:sz w:val="12"/>
          <w:szCs w:val="12"/>
        </w:rPr>
      </w:pPr>
      <w:r w:rsidDel="00000000" w:rsidR="00000000" w:rsidRPr="00000000">
        <w:rPr>
          <w:sz w:val="12"/>
          <w:szCs w:val="12"/>
          <w:rtl w:val="0"/>
        </w:rPr>
        <w:t xml:space="preserve"> </w:t>
      </w:r>
    </w:p>
    <w:p w:rsidR="00000000" w:rsidDel="00000000" w:rsidP="00000000" w:rsidRDefault="00000000" w:rsidRPr="00000000" w14:paraId="00000025">
      <w:pPr>
        <w:pStyle w:val="Heading2"/>
        <w:keepNext w:val="0"/>
        <w:keepLines w:val="0"/>
        <w:spacing w:after="80" w:before="360" w:lineRule="auto"/>
        <w:ind w:firstLine="0"/>
        <w:jc w:val="left"/>
        <w:rPr>
          <w:b w:val="1"/>
          <w:bCs w:val="1"/>
          <w:color w:val="000000"/>
          <w:sz w:val="32"/>
          <w:szCs w:val="32"/>
        </w:rPr>
      </w:pPr>
      <w:bookmarkStart w:colFirst="0" w:colLast="0" w:name="_xdbtwl1b81x5" w:id="6"/>
      <w:bookmarkEnd w:id="6"/>
      <w:r w:rsidDel="00000000" w:rsidR="00000000" w:rsidRPr="00000000">
        <w:rPr>
          <w:b w:val="1"/>
          <w:bCs w:val="1"/>
          <w:color w:val="000000"/>
          <w:sz w:val="32"/>
          <w:szCs w:val="32"/>
          <w:rtl w:val="0"/>
        </w:rPr>
        <w:t xml:space="preserve">1. Demo — VerdaSense Web App</w:t>
      </w:r>
    </w:p>
    <w:p w:rsidR="00000000" w:rsidDel="00000000" w:rsidP="00000000" w:rsidRDefault="00000000" w:rsidRPr="00000000" w14:paraId="00000026">
      <w:pPr>
        <w:spacing w:after="140" w:lineRule="auto"/>
        <w:ind w:firstLine="0"/>
        <w:jc w:val="left"/>
        <w:rPr/>
      </w:pPr>
      <w:r w:rsidDel="00000000" w:rsidR="00000000" w:rsidRPr="00000000">
        <w:rPr>
          <w:b w:val="1"/>
          <w:bCs w:val="1"/>
          <w:rtl w:val="0"/>
        </w:rPr>
        <w:t xml:space="preserve">Run the app at:</w:t>
      </w:r>
      <w:r w:rsidDel="00000000" w:rsidR="00000000" w:rsidRPr="00000000">
        <w:rPr>
          <w:rFonts w:ascii="Cardo" w:cs="Cardo" w:eastAsia="Cardo" w:hAnsi="Cardo"/>
          <w:rtl w:val="0"/>
        </w:rPr>
        <w:t xml:space="preserve"> wound_app_unimodal.py → http://localhost:5002 (or whichever port)</w:t>
      </w:r>
    </w:p>
    <w:p w:rsidR="00000000" w:rsidDel="00000000" w:rsidP="00000000" w:rsidRDefault="00000000" w:rsidRPr="00000000" w14:paraId="00000027">
      <w:pPr>
        <w:spacing w:after="140" w:lineRule="auto"/>
        <w:ind w:firstLine="0"/>
        <w:jc w:val="left"/>
        <w:rPr>
          <w:b w:val="1"/>
          <w:bCs w:val="1"/>
        </w:rPr>
      </w:pPr>
      <w:r w:rsidDel="00000000" w:rsidR="00000000" w:rsidRPr="00000000">
        <w:rPr>
          <w:b w:val="1"/>
          <w:bCs w:val="1"/>
          <w:rtl w:val="0"/>
        </w:rPr>
        <w:t xml:space="preserve">What to demo:</w:t>
      </w:r>
    </w:p>
    <w:p w:rsidR="00000000" w:rsidDel="00000000" w:rsidP="00000000" w:rsidRDefault="00000000" w:rsidRPr="00000000" w14:paraId="00000028">
      <w:pPr>
        <w:numPr>
          <w:ilvl w:val="0"/>
          <w:numId w:val="14"/>
        </w:numPr>
        <w:spacing w:after="0" w:afterAutospacing="0" w:lineRule="auto"/>
        <w:ind w:left="720" w:hanging="360"/>
        <w:jc w:val="left"/>
        <w:rPr>
          <w:u w:val="none"/>
        </w:rPr>
      </w:pPr>
      <w:r w:rsidDel="00000000" w:rsidR="00000000" w:rsidRPr="00000000">
        <w:rPr>
          <w:rtl w:val="0"/>
        </w:rPr>
        <w:t xml:space="preserve">Enter a simple wound case (e.g. Cat A Type 1: 100% granulation, not infected, dry exudate)</w:t>
      </w:r>
    </w:p>
    <w:p w:rsidR="00000000" w:rsidDel="00000000" w:rsidP="00000000" w:rsidRDefault="00000000" w:rsidRPr="00000000" w14:paraId="00000029">
      <w:pPr>
        <w:numPr>
          <w:ilvl w:val="0"/>
          <w:numId w:val="14"/>
        </w:numPr>
        <w:spacing w:after="0" w:afterAutospacing="0" w:lineRule="auto"/>
        <w:ind w:left="720" w:hanging="360"/>
        <w:jc w:val="left"/>
        <w:rPr>
          <w:u w:val="none"/>
        </w:rPr>
      </w:pPr>
      <w:r w:rsidDel="00000000" w:rsidR="00000000" w:rsidRPr="00000000">
        <w:rPr>
          <w:rtl w:val="0"/>
        </w:rPr>
        <w:t xml:space="preserve">Show the structured 9-field recommendation output</w:t>
      </w:r>
    </w:p>
    <w:p w:rsidR="00000000" w:rsidDel="00000000" w:rsidP="00000000" w:rsidRDefault="00000000" w:rsidRPr="00000000" w14:paraId="0000002A">
      <w:pPr>
        <w:numPr>
          <w:ilvl w:val="0"/>
          <w:numId w:val="14"/>
        </w:numPr>
        <w:spacing w:after="0" w:afterAutospacing="0" w:lineRule="auto"/>
        <w:ind w:left="720" w:hanging="360"/>
        <w:jc w:val="left"/>
        <w:rPr>
          <w:u w:val="none"/>
        </w:rPr>
      </w:pPr>
      <w:r w:rsidDel="00000000" w:rsidR="00000000" w:rsidRPr="00000000">
        <w:rPr>
          <w:rtl w:val="0"/>
        </w:rPr>
        <w:t xml:space="preserve">Show the "Evidence Chunks" section — highlight that each claim is cited back to a specific guideline (e.g. "WCM Chapter 14", "SFP")</w:t>
      </w:r>
    </w:p>
    <w:p w:rsidR="00000000" w:rsidDel="00000000" w:rsidP="00000000" w:rsidRDefault="00000000" w:rsidRPr="00000000" w14:paraId="0000002B">
      <w:pPr>
        <w:numPr>
          <w:ilvl w:val="0"/>
          <w:numId w:val="14"/>
        </w:numPr>
        <w:spacing w:after="0" w:afterAutospacing="0" w:lineRule="auto"/>
        <w:ind w:left="720" w:hanging="360"/>
        <w:jc w:val="left"/>
        <w:rPr>
          <w:u w:val="none"/>
        </w:rPr>
      </w:pPr>
      <w:r w:rsidDel="00000000" w:rsidR="00000000" w:rsidRPr="00000000">
        <w:rPr>
          <w:rtl w:val="0"/>
        </w:rPr>
        <w:t xml:space="preserve">Show what happens for an infected wound case (antibiotic recommendation, referral flag)</w:t>
      </w:r>
    </w:p>
    <w:p w:rsidR="00000000" w:rsidDel="00000000" w:rsidP="00000000" w:rsidRDefault="00000000" w:rsidRPr="00000000" w14:paraId="0000002C">
      <w:pPr>
        <w:numPr>
          <w:ilvl w:val="0"/>
          <w:numId w:val="14"/>
        </w:numPr>
        <w:spacing w:after="140" w:lineRule="auto"/>
        <w:ind w:left="720" w:hanging="360"/>
        <w:jc w:val="left"/>
        <w:rPr>
          <w:u w:val="none"/>
        </w:rPr>
      </w:pPr>
      <w:r w:rsidDel="00000000" w:rsidR="00000000" w:rsidRPr="00000000">
        <w:rPr>
          <w:rtl w:val="0"/>
        </w:rPr>
        <w:t xml:space="preserve">Show what the Safety Checker flags (contraindicated dressings section)</w:t>
      </w:r>
    </w:p>
    <w:p w:rsidR="00000000" w:rsidDel="00000000" w:rsidP="00000000" w:rsidRDefault="00000000" w:rsidRPr="00000000" w14:paraId="0000002D">
      <w:pPr>
        <w:spacing w:after="140" w:lineRule="auto"/>
        <w:ind w:firstLine="0"/>
        <w:jc w:val="left"/>
        <w:rPr/>
      </w:pPr>
      <w:r w:rsidDel="00000000" w:rsidR="00000000" w:rsidRPr="00000000">
        <w:rPr>
          <w:b w:val="1"/>
          <w:bCs w:val="1"/>
          <w:rtl w:val="0"/>
        </w:rPr>
        <w:t xml:space="preserve">Purpose:</w:t>
      </w:r>
      <w:r w:rsidDel="00000000" w:rsidR="00000000" w:rsidRPr="00000000">
        <w:rPr>
          <w:rtl w:val="0"/>
        </w:rPr>
        <w:t xml:space="preserve"> Ms Saw seeing a live working system is far more meaningful than text descriptions. It makes the review request concrete — she is reviewing the clinical accuracy of what appears on screen.</w:t>
      </w:r>
    </w:p>
    <w:p w:rsidR="00000000" w:rsidDel="00000000" w:rsidP="00000000" w:rsidRDefault="00000000" w:rsidRPr="00000000" w14:paraId="0000002E">
      <w:pPr>
        <w:spacing w:after="140" w:lineRule="auto"/>
        <w:ind w:firstLine="0"/>
        <w:jc w:val="left"/>
        <w:rPr>
          <w:b w:val="1"/>
          <w:bCs w:val="1"/>
        </w:rPr>
      </w:pPr>
      <w:r w:rsidDel="00000000" w:rsidR="00000000" w:rsidRPr="00000000">
        <w:rPr>
          <w:b w:val="1"/>
          <w:bCs w:val="1"/>
          <w:rtl w:val="0"/>
        </w:rPr>
        <w:t xml:space="preserve">Demo case suggestion (simple, clear-cut):</w:t>
      </w:r>
    </w:p>
    <w:p w:rsidR="00000000" w:rsidDel="00000000" w:rsidP="00000000" w:rsidRDefault="00000000" w:rsidRPr="00000000" w14:paraId="0000002F">
      <w:pPr>
        <w:shd w:fill="e1e1e1" w:val="clear"/>
        <w:spacing w:after="280" w:lineRule="auto"/>
        <w:ind w:firstLine="0"/>
        <w:jc w:val="left"/>
        <w:rPr>
          <w:sz w:val="20"/>
          <w:szCs w:val="20"/>
        </w:rPr>
      </w:pPr>
      <w:r w:rsidDel="00000000" w:rsidR="00000000" w:rsidRPr="00000000">
        <w:rPr>
          <w:sz w:val="20"/>
          <w:szCs w:val="20"/>
          <w:rtl w:val="0"/>
        </w:rPr>
        <w:t xml:space="preserve">Tissue: Granulation 100%, Slough 0%, Necrotic 0%</w:t>
        <w:br w:type="textWrapping"/>
        <w:t xml:space="preserve">Infection: Not infected</w:t>
        <w:br w:type="textWrapping"/>
        <w:t xml:space="preserve">Moisture: Low exudate</w:t>
        <w:br w:type="textWrapping"/>
        <w:t xml:space="preserve">Edge: Non-advancing</w:t>
        <w:br w:type="textWrapping"/>
        <w:t xml:space="preserve">Notes: (leave blank)</w:t>
      </w:r>
    </w:p>
    <w:p w:rsidR="00000000" w:rsidDel="00000000" w:rsidP="00000000" w:rsidRDefault="00000000" w:rsidRPr="00000000" w14:paraId="00000030">
      <w:pPr>
        <w:spacing w:after="140" w:lineRule="auto"/>
        <w:ind w:firstLine="0"/>
        <w:jc w:val="left"/>
        <w:rPr>
          <w:b w:val="1"/>
          <w:bCs w:val="1"/>
        </w:rPr>
      </w:pPr>
      <w:r w:rsidDel="00000000" w:rsidR="00000000" w:rsidRPr="00000000">
        <w:rPr>
          <w:b w:val="1"/>
          <w:bCs w:val="1"/>
          <w:rtl w:val="0"/>
        </w:rPr>
        <w:t xml:space="preserve">Demo case suggestion (complex, shows safety features):</w:t>
      </w:r>
    </w:p>
    <w:p w:rsidR="00000000" w:rsidDel="00000000" w:rsidP="00000000" w:rsidRDefault="00000000" w:rsidRPr="00000000" w14:paraId="00000031">
      <w:pPr>
        <w:shd w:fill="e1e1e1" w:val="clear"/>
        <w:spacing w:after="280" w:lineRule="auto"/>
        <w:ind w:firstLine="0"/>
        <w:jc w:val="left"/>
        <w:rPr>
          <w:sz w:val="20"/>
          <w:szCs w:val="20"/>
        </w:rPr>
      </w:pPr>
      <w:r w:rsidDel="00000000" w:rsidR="00000000" w:rsidRPr="00000000">
        <w:rPr>
          <w:sz w:val="20"/>
          <w:szCs w:val="20"/>
          <w:rtl w:val="0"/>
        </w:rPr>
        <w:t xml:space="preserve">Tissue: Granulation 30%, Slough 30%, Necrotic 40%</w:t>
        <w:br w:type="textWrapping"/>
        <w:t xml:space="preserve">Infection: Locally infected</w:t>
        <w:br w:type="textWrapping"/>
        <w:t xml:space="preserve">Moisture: High exudate</w:t>
        <w:br w:type="textWrapping"/>
        <w:t xml:space="preserve">Edge: Non-advancing</w:t>
        <w:br w:type="textWrapping"/>
        <w:t xml:space="preserve">Notes: Patient has known thyroid disease</w:t>
      </w:r>
    </w:p>
    <w:p w:rsidR="00000000" w:rsidDel="00000000" w:rsidP="00000000" w:rsidRDefault="00000000" w:rsidRPr="00000000" w14:paraId="00000032">
      <w:pPr>
        <w:spacing w:after="140" w:lineRule="auto"/>
        <w:ind w:firstLine="0"/>
        <w:jc w:val="left"/>
        <w:rPr/>
      </w:pPr>
      <w:r w:rsidDel="00000000" w:rsidR="00000000" w:rsidRPr="00000000">
        <w:rPr>
          <w:rFonts w:ascii="Cardo" w:cs="Cardo" w:eastAsia="Cardo" w:hAnsi="Cardo"/>
          <w:rtl w:val="0"/>
        </w:rPr>
        <w:t xml:space="preserve">→ Expected: Silver/cadexomer iodine recommended, iodine contraindicated due to thyroid, referral triggered.</w:t>
      </w:r>
    </w:p>
    <w:p w:rsidR="00000000" w:rsidDel="00000000" w:rsidP="00000000" w:rsidRDefault="00000000" w:rsidRPr="00000000" w14:paraId="00000033">
      <w:pPr>
        <w:spacing w:after="240" w:before="240" w:lineRule="auto"/>
        <w:ind w:firstLine="0"/>
        <w:jc w:val="left"/>
        <w:rPr>
          <w:sz w:val="12"/>
          <w:szCs w:val="12"/>
        </w:rPr>
      </w:pPr>
      <w:r w:rsidDel="00000000" w:rsidR="00000000" w:rsidRPr="00000000">
        <w:rPr>
          <w:sz w:val="12"/>
          <w:szCs w:val="12"/>
          <w:rtl w:val="0"/>
        </w:rPr>
        <w:t xml:space="preserve"> </w:t>
      </w:r>
    </w:p>
    <w:p w:rsidR="00000000" w:rsidDel="00000000" w:rsidP="00000000" w:rsidRDefault="00000000" w:rsidRPr="00000000" w14:paraId="00000034">
      <w:pPr>
        <w:pStyle w:val="Heading2"/>
        <w:keepNext w:val="0"/>
        <w:keepLines w:val="0"/>
        <w:spacing w:after="80" w:before="360" w:lineRule="auto"/>
        <w:ind w:firstLine="0"/>
        <w:jc w:val="left"/>
        <w:rPr>
          <w:b w:val="1"/>
          <w:bCs w:val="1"/>
          <w:color w:val="000000"/>
          <w:sz w:val="32"/>
          <w:szCs w:val="32"/>
        </w:rPr>
      </w:pPr>
      <w:bookmarkStart w:colFirst="0" w:colLast="0" w:name="_558vjptjojrm" w:id="7"/>
      <w:bookmarkEnd w:id="7"/>
      <w:r w:rsidDel="00000000" w:rsidR="00000000" w:rsidRPr="00000000">
        <w:rPr>
          <w:b w:val="1"/>
          <w:bCs w:val="1"/>
          <w:color w:val="000000"/>
          <w:sz w:val="32"/>
          <w:szCs w:val="32"/>
          <w:rtl w:val="0"/>
        </w:rPr>
        <w:t xml:space="preserve">2. Knowledge Base Review — 8 Clinical Guideline Sources</w:t>
      </w:r>
    </w:p>
    <w:p w:rsidR="00000000" w:rsidDel="00000000" w:rsidP="00000000" w:rsidRDefault="00000000" w:rsidRPr="00000000" w14:paraId="00000035">
      <w:pPr>
        <w:pStyle w:val="Heading3"/>
        <w:keepNext w:val="0"/>
        <w:keepLines w:val="0"/>
        <w:spacing w:after="80" w:before="280" w:lineRule="auto"/>
        <w:jc w:val="left"/>
        <w:rPr>
          <w:b w:val="1"/>
          <w:bCs w:val="1"/>
          <w:color w:val="000000"/>
          <w:sz w:val="28"/>
          <w:szCs w:val="28"/>
        </w:rPr>
      </w:pPr>
      <w:bookmarkStart w:colFirst="0" w:colLast="0" w:name="_8qmvaupdqzlr" w:id="8"/>
      <w:bookmarkEnd w:id="8"/>
      <w:r w:rsidDel="00000000" w:rsidR="00000000" w:rsidRPr="00000000">
        <w:rPr>
          <w:b w:val="1"/>
          <w:bCs w:val="1"/>
          <w:color w:val="000000"/>
          <w:sz w:val="28"/>
          <w:szCs w:val="28"/>
          <w:rtl w:val="0"/>
        </w:rPr>
        <w:t xml:space="preserve">2.1 What to explain to Ms Saw</w:t>
      </w:r>
    </w:p>
    <w:p w:rsidR="00000000" w:rsidDel="00000000" w:rsidP="00000000" w:rsidRDefault="00000000" w:rsidRPr="00000000" w14:paraId="00000036">
      <w:pPr>
        <w:spacing w:after="140" w:lineRule="auto"/>
        <w:ind w:firstLine="0"/>
        <w:jc w:val="left"/>
        <w:rPr/>
      </w:pPr>
      <w:r w:rsidDel="00000000" w:rsidR="00000000" w:rsidRPr="00000000">
        <w:rPr>
          <w:rtl w:val="0"/>
        </w:rPr>
        <w:t xml:space="preserve">"My system retrieves evidence from 8 clinical guidelines to ground every recommendation. I manually curated chunks from each source. I need you to tell me:</w:t>
      </w:r>
    </w:p>
    <w:p w:rsidR="00000000" w:rsidDel="00000000" w:rsidP="00000000" w:rsidRDefault="00000000" w:rsidRPr="00000000" w14:paraId="00000037">
      <w:pPr>
        <w:numPr>
          <w:ilvl w:val="0"/>
          <w:numId w:val="5"/>
        </w:numPr>
        <w:spacing w:after="0" w:afterAutospacing="0" w:lineRule="auto"/>
        <w:ind w:left="720" w:hanging="360"/>
        <w:jc w:val="left"/>
        <w:rPr>
          <w:u w:val="none"/>
        </w:rPr>
      </w:pPr>
      <w:r w:rsidDel="00000000" w:rsidR="00000000" w:rsidRPr="00000000">
        <w:rPr>
          <w:rtl w:val="0"/>
        </w:rPr>
        <w:t xml:space="preserve">Are these 8 sources appropriate and credible for a Malaysian wound care clinical decision support system?</w:t>
      </w:r>
    </w:p>
    <w:p w:rsidR="00000000" w:rsidDel="00000000" w:rsidP="00000000" w:rsidRDefault="00000000" w:rsidRPr="00000000" w14:paraId="00000038">
      <w:pPr>
        <w:numPr>
          <w:ilvl w:val="0"/>
          <w:numId w:val="5"/>
        </w:numPr>
        <w:spacing w:after="0" w:afterAutospacing="0" w:lineRule="auto"/>
        <w:ind w:left="720" w:hanging="360"/>
        <w:jc w:val="left"/>
        <w:rPr>
          <w:u w:val="none"/>
        </w:rPr>
      </w:pPr>
      <w:r w:rsidDel="00000000" w:rsidR="00000000" w:rsidRPr="00000000">
        <w:rPr>
          <w:rtl w:val="0"/>
        </w:rPr>
        <w:t xml:space="preserve">Are there important guidelines I am missing?</w:t>
      </w:r>
    </w:p>
    <w:p w:rsidR="00000000" w:rsidDel="00000000" w:rsidP="00000000" w:rsidRDefault="00000000" w:rsidRPr="00000000" w14:paraId="00000039">
      <w:pPr>
        <w:numPr>
          <w:ilvl w:val="0"/>
          <w:numId w:val="5"/>
        </w:numPr>
        <w:spacing w:after="0" w:afterAutospacing="0" w:lineRule="auto"/>
        <w:ind w:left="720" w:hanging="360"/>
        <w:jc w:val="left"/>
        <w:rPr>
          <w:u w:val="none"/>
        </w:rPr>
      </w:pPr>
      <w:r w:rsidDel="00000000" w:rsidR="00000000" w:rsidRPr="00000000">
        <w:rPr>
          <w:rtl w:val="0"/>
        </w:rPr>
        <w:t xml:space="preserve">Are there any sources I should remove (outdated, inapplicable to Malaysian clinical context, or contradict current practice)?</w:t>
      </w:r>
    </w:p>
    <w:p w:rsidR="00000000" w:rsidDel="00000000" w:rsidP="00000000" w:rsidRDefault="00000000" w:rsidRPr="00000000" w14:paraId="0000003A">
      <w:pPr>
        <w:numPr>
          <w:ilvl w:val="0"/>
          <w:numId w:val="5"/>
        </w:numPr>
        <w:spacing w:after="140" w:lineRule="auto"/>
        <w:ind w:left="720" w:hanging="360"/>
        <w:jc w:val="left"/>
        <w:rPr>
          <w:u w:val="none"/>
        </w:rPr>
      </w:pPr>
      <w:r w:rsidDel="00000000" w:rsidR="00000000" w:rsidRPr="00000000">
        <w:rPr>
          <w:rtl w:val="0"/>
        </w:rPr>
        <w:t xml:space="preserve">For any source you are uncertain about, I will note it for follow-up."</w:t>
      </w:r>
    </w:p>
    <w:p w:rsidR="00000000" w:rsidDel="00000000" w:rsidP="00000000" w:rsidRDefault="00000000" w:rsidRPr="00000000" w14:paraId="0000003B">
      <w:pPr>
        <w:pStyle w:val="Heading3"/>
        <w:keepNext w:val="0"/>
        <w:keepLines w:val="0"/>
        <w:spacing w:after="80" w:before="280" w:lineRule="auto"/>
        <w:jc w:val="left"/>
        <w:rPr>
          <w:b w:val="1"/>
          <w:bCs w:val="1"/>
          <w:color w:val="000000"/>
          <w:sz w:val="28"/>
          <w:szCs w:val="28"/>
        </w:rPr>
      </w:pPr>
      <w:bookmarkStart w:colFirst="0" w:colLast="0" w:name="_bhc5gvgg99wb" w:id="9"/>
      <w:bookmarkEnd w:id="9"/>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3"/>
        <w:keepNext w:val="0"/>
        <w:keepLines w:val="0"/>
        <w:spacing w:after="80" w:before="280" w:lineRule="auto"/>
        <w:jc w:val="left"/>
        <w:rPr>
          <w:b w:val="1"/>
          <w:bCs w:val="1"/>
          <w:color w:val="000000"/>
          <w:sz w:val="28"/>
          <w:szCs w:val="28"/>
        </w:rPr>
      </w:pPr>
      <w:bookmarkStart w:colFirst="0" w:colLast="0" w:name="_9x6f7ij6lue8" w:id="10"/>
      <w:bookmarkEnd w:id="10"/>
      <w:r w:rsidDel="00000000" w:rsidR="00000000" w:rsidRPr="00000000">
        <w:rPr>
          <w:b w:val="1"/>
          <w:bCs w:val="1"/>
          <w:color w:val="000000"/>
          <w:sz w:val="28"/>
          <w:szCs w:val="28"/>
          <w:rtl w:val="0"/>
        </w:rPr>
        <w:t xml:space="preserve">2.2 The 8 Sources — Present This Table to Ms Saw</w:t>
      </w:r>
    </w:p>
    <w:tbl>
      <w:tblPr>
        <w:tblStyle w:val="Table2"/>
        <w:tblW w:w="919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2580"/>
        <w:gridCol w:w="2145"/>
        <w:gridCol w:w="3300"/>
        <w:tblGridChange w:id="0">
          <w:tblGrid>
            <w:gridCol w:w="1170"/>
            <w:gridCol w:w="2580"/>
            <w:gridCol w:w="2145"/>
            <w:gridCol w:w="3300"/>
          </w:tblGrid>
        </w:tblGridChange>
      </w:tblGrid>
      <w:tr>
        <w:trPr>
          <w:cantSplit w:val="0"/>
          <w:trHeight w:val="1092.9296874999998"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3D">
            <w:pPr>
              <w:spacing w:after="200" w:before="200" w:lineRule="auto"/>
              <w:ind w:left="40" w:firstLine="0"/>
              <w:jc w:val="left"/>
              <w:rPr>
                <w:b w:val="1"/>
                <w:bCs w:val="1"/>
              </w:rPr>
            </w:pPr>
            <w:r w:rsidDel="00000000" w:rsidR="00000000" w:rsidRPr="00000000">
              <w:rPr>
                <w:b w:val="1"/>
                <w:bCs w:val="1"/>
                <w:rtl w:val="0"/>
              </w:rPr>
              <w:t xml:space="preserve">Code</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3E">
            <w:pPr>
              <w:spacing w:after="200" w:before="200" w:lineRule="auto"/>
              <w:ind w:left="40" w:firstLine="0"/>
              <w:jc w:val="left"/>
              <w:rPr>
                <w:b w:val="1"/>
                <w:bCs w:val="1"/>
              </w:rPr>
            </w:pPr>
            <w:r w:rsidDel="00000000" w:rsidR="00000000" w:rsidRPr="00000000">
              <w:rPr>
                <w:b w:val="1"/>
                <w:bCs w:val="1"/>
                <w:rtl w:val="0"/>
              </w:rPr>
              <w:t xml:space="preserve">Source</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3F">
            <w:pPr>
              <w:spacing w:after="200" w:before="200" w:lineRule="auto"/>
              <w:ind w:left="40" w:firstLine="0"/>
              <w:jc w:val="left"/>
              <w:rPr>
                <w:b w:val="1"/>
                <w:bCs w:val="1"/>
              </w:rPr>
            </w:pPr>
            <w:r w:rsidDel="00000000" w:rsidR="00000000" w:rsidRPr="00000000">
              <w:rPr>
                <w:b w:val="1"/>
                <w:bCs w:val="1"/>
                <w:rtl w:val="0"/>
              </w:rPr>
              <w:t xml:space="preserve">Publisher</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0">
            <w:pPr>
              <w:spacing w:after="200" w:before="200" w:lineRule="auto"/>
              <w:ind w:left="40" w:firstLine="0"/>
              <w:jc w:val="left"/>
              <w:rPr>
                <w:b w:val="1"/>
                <w:bCs w:val="1"/>
              </w:rPr>
            </w:pPr>
            <w:r w:rsidDel="00000000" w:rsidR="00000000" w:rsidRPr="00000000">
              <w:rPr>
                <w:b w:val="1"/>
                <w:bCs w:val="1"/>
                <w:rtl w:val="0"/>
              </w:rPr>
              <w:t xml:space="preserve">Scope</w:t>
            </w:r>
          </w:p>
        </w:tc>
      </w:tr>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1">
            <w:pPr>
              <w:spacing w:after="200" w:before="200" w:lineRule="auto"/>
              <w:ind w:left="40" w:firstLine="0"/>
              <w:jc w:val="left"/>
              <w:rPr>
                <w:b w:val="1"/>
                <w:bCs w:val="1"/>
              </w:rPr>
            </w:pPr>
            <w:r w:rsidDel="00000000" w:rsidR="00000000" w:rsidRPr="00000000">
              <w:rPr>
                <w:b w:val="1"/>
                <w:bCs w:val="1"/>
                <w:rtl w:val="0"/>
              </w:rPr>
              <w:t xml:space="preserve">WCM</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2">
            <w:pPr>
              <w:spacing w:after="200" w:before="200" w:lineRule="auto"/>
              <w:ind w:left="40" w:firstLine="0"/>
              <w:jc w:val="left"/>
              <w:rPr/>
            </w:pPr>
            <w:r w:rsidDel="00000000" w:rsidR="00000000" w:rsidRPr="00000000">
              <w:rPr>
                <w:rtl w:val="0"/>
              </w:rPr>
              <w:t xml:space="preserve">Wound Care Manual (1st Ed, 2014)</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3">
            <w:pPr>
              <w:spacing w:after="200" w:before="200" w:lineRule="auto"/>
              <w:ind w:left="40" w:firstLine="0"/>
              <w:jc w:val="left"/>
              <w:rPr/>
            </w:pPr>
            <w:r w:rsidDel="00000000" w:rsidR="00000000" w:rsidRPr="00000000">
              <w:rPr>
                <w:rtl w:val="0"/>
              </w:rPr>
              <w:t xml:space="preserve">Ministry of Health Malaysia (MOH)</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4">
            <w:pPr>
              <w:spacing w:after="200" w:before="200" w:lineRule="auto"/>
              <w:ind w:left="40" w:firstLine="0"/>
              <w:jc w:val="left"/>
              <w:rPr/>
            </w:pPr>
            <w:r w:rsidDel="00000000" w:rsidR="00000000" w:rsidRPr="00000000">
              <w:rPr>
                <w:rtl w:val="0"/>
              </w:rPr>
              <w:t xml:space="preserve">Comprehensive wound categories, management &amp; dressing guide</w:t>
            </w:r>
          </w:p>
        </w:tc>
      </w:tr>
      <w:tr>
        <w:trPr>
          <w:cantSplit w:val="0"/>
          <w:trHeight w:val="148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5">
            <w:pPr>
              <w:spacing w:after="200" w:before="200" w:lineRule="auto"/>
              <w:ind w:left="40" w:firstLine="0"/>
              <w:jc w:val="left"/>
              <w:rPr>
                <w:b w:val="1"/>
                <w:bCs w:val="1"/>
              </w:rPr>
            </w:pPr>
            <w:r w:rsidDel="00000000" w:rsidR="00000000" w:rsidRPr="00000000">
              <w:rPr>
                <w:b w:val="1"/>
                <w:bCs w:val="1"/>
                <w:rtl w:val="0"/>
              </w:rPr>
              <w:t xml:space="preserve">GP</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6">
            <w:pPr>
              <w:spacing w:after="200" w:before="200" w:lineRule="auto"/>
              <w:ind w:left="40" w:firstLine="0"/>
              <w:jc w:val="left"/>
              <w:rPr/>
            </w:pPr>
            <w:r w:rsidDel="00000000" w:rsidR="00000000" w:rsidRPr="00000000">
              <w:rPr>
                <w:rtl w:val="0"/>
              </w:rPr>
              <w:t xml:space="preserve">Garis Panduan Penjagaan Luka</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7">
            <w:pPr>
              <w:spacing w:after="200" w:before="200" w:lineRule="auto"/>
              <w:ind w:left="40" w:firstLine="0"/>
              <w:jc w:val="left"/>
              <w:rPr/>
            </w:pPr>
            <w:r w:rsidDel="00000000" w:rsidR="00000000" w:rsidRPr="00000000">
              <w:rPr>
                <w:rtl w:val="0"/>
              </w:rPr>
              <w:t xml:space="preserve">Ministry of Health Malaysia (MOH)</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8">
            <w:pPr>
              <w:spacing w:after="200" w:before="200" w:lineRule="auto"/>
              <w:ind w:left="40" w:firstLine="0"/>
              <w:jc w:val="left"/>
              <w:rPr/>
            </w:pPr>
            <w:r w:rsidDel="00000000" w:rsidR="00000000" w:rsidRPr="00000000">
              <w:rPr>
                <w:rtl w:val="0"/>
              </w:rPr>
              <w:t xml:space="preserve">Primary care wound guidelines, T.I.M.E. dressing algorithm</w:t>
            </w:r>
          </w:p>
        </w:tc>
      </w:tr>
      <w:tr>
        <w:trPr>
          <w:cantSplit w:val="0"/>
          <w:trHeight w:val="148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9">
            <w:pPr>
              <w:spacing w:after="200" w:before="200" w:lineRule="auto"/>
              <w:ind w:left="40" w:firstLine="0"/>
              <w:jc w:val="left"/>
              <w:rPr>
                <w:b w:val="1"/>
                <w:bCs w:val="1"/>
              </w:rPr>
            </w:pPr>
            <w:r w:rsidDel="00000000" w:rsidR="00000000" w:rsidRPr="00000000">
              <w:rPr>
                <w:b w:val="1"/>
                <w:bCs w:val="1"/>
                <w:rtl w:val="0"/>
              </w:rPr>
              <w:t xml:space="preserve">AJGP</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A">
            <w:pPr>
              <w:spacing w:after="200" w:before="200" w:lineRule="auto"/>
              <w:ind w:left="40" w:firstLine="0"/>
              <w:jc w:val="left"/>
              <w:rPr/>
            </w:pPr>
            <w:r w:rsidDel="00000000" w:rsidR="00000000" w:rsidRPr="00000000">
              <w:rPr>
                <w:rtl w:val="0"/>
              </w:rPr>
              <w:t xml:space="preserve">Australian Journal of General Practice — Wound Care Supplement</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B">
            <w:pPr>
              <w:spacing w:after="200" w:before="200" w:lineRule="auto"/>
              <w:ind w:left="40" w:firstLine="0"/>
              <w:jc w:val="left"/>
              <w:rPr/>
            </w:pPr>
            <w:r w:rsidDel="00000000" w:rsidR="00000000" w:rsidRPr="00000000">
              <w:rPr>
                <w:rtl w:val="0"/>
              </w:rPr>
              <w:t xml:space="preserve">AJGP / RAGGP</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C">
            <w:pPr>
              <w:spacing w:after="200" w:before="200" w:lineRule="auto"/>
              <w:ind w:left="40" w:firstLine="0"/>
              <w:jc w:val="left"/>
              <w:rPr/>
            </w:pPr>
            <w:r w:rsidDel="00000000" w:rsidR="00000000" w:rsidRPr="00000000">
              <w:rPr>
                <w:rtl w:val="0"/>
              </w:rPr>
              <w:t xml:space="preserve">General practice wound care and chronic wound management</w:t>
            </w:r>
          </w:p>
        </w:tc>
      </w:tr>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D">
            <w:pPr>
              <w:spacing w:after="200" w:before="200" w:lineRule="auto"/>
              <w:ind w:left="40" w:firstLine="0"/>
              <w:jc w:val="left"/>
              <w:rPr>
                <w:b w:val="1"/>
                <w:bCs w:val="1"/>
              </w:rPr>
            </w:pPr>
            <w:r w:rsidDel="00000000" w:rsidR="00000000" w:rsidRPr="00000000">
              <w:rPr>
                <w:b w:val="1"/>
                <w:bCs w:val="1"/>
                <w:rtl w:val="0"/>
              </w:rPr>
              <w:t xml:space="preserve">SFP</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E">
            <w:pPr>
              <w:spacing w:after="200" w:before="200" w:lineRule="auto"/>
              <w:ind w:left="40" w:firstLine="0"/>
              <w:jc w:val="left"/>
              <w:rPr/>
            </w:pPr>
            <w:r w:rsidDel="00000000" w:rsidR="00000000" w:rsidRPr="00000000">
              <w:rPr>
                <w:rtl w:val="0"/>
              </w:rPr>
              <w:t xml:space="preserve">The Singapore Family Physician — Wound Dressings Guide</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F">
            <w:pPr>
              <w:spacing w:after="200" w:before="200" w:lineRule="auto"/>
              <w:ind w:left="40" w:firstLine="0"/>
              <w:jc w:val="left"/>
              <w:rPr/>
            </w:pPr>
            <w:r w:rsidDel="00000000" w:rsidR="00000000" w:rsidRPr="00000000">
              <w:rPr>
                <w:rtl w:val="0"/>
              </w:rPr>
              <w:t xml:space="preserve">College of Family Physicians Singapore</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50">
            <w:pPr>
              <w:spacing w:after="200" w:before="200" w:lineRule="auto"/>
              <w:ind w:left="40" w:firstLine="0"/>
              <w:jc w:val="left"/>
              <w:rPr/>
            </w:pPr>
            <w:r w:rsidDel="00000000" w:rsidR="00000000" w:rsidRPr="00000000">
              <w:rPr>
                <w:rtl w:val="0"/>
              </w:rPr>
              <w:t xml:space="preserve">Wound dressing selection in primary care</w:t>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51">
            <w:pPr>
              <w:spacing w:after="200" w:before="200" w:lineRule="auto"/>
              <w:ind w:left="40" w:firstLine="0"/>
              <w:jc w:val="left"/>
              <w:rPr>
                <w:b w:val="1"/>
                <w:bCs w:val="1"/>
              </w:rPr>
            </w:pPr>
            <w:r w:rsidDel="00000000" w:rsidR="00000000" w:rsidRPr="00000000">
              <w:rPr>
                <w:b w:val="1"/>
                <w:bCs w:val="1"/>
                <w:rtl w:val="0"/>
              </w:rPr>
              <w:t xml:space="preserve">RCH</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52">
            <w:pPr>
              <w:spacing w:after="200" w:before="200" w:lineRule="auto"/>
              <w:ind w:left="40" w:firstLine="0"/>
              <w:jc w:val="left"/>
              <w:rPr/>
            </w:pPr>
            <w:r w:rsidDel="00000000" w:rsidR="00000000" w:rsidRPr="00000000">
              <w:rPr>
                <w:rtl w:val="0"/>
              </w:rPr>
              <w:t xml:space="preserve">Wound Care Clinical Practice Guideline</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53">
            <w:pPr>
              <w:spacing w:after="200" w:before="200" w:lineRule="auto"/>
              <w:ind w:left="40" w:firstLine="0"/>
              <w:jc w:val="left"/>
              <w:rPr/>
            </w:pPr>
            <w:r w:rsidDel="00000000" w:rsidR="00000000" w:rsidRPr="00000000">
              <w:rPr>
                <w:rtl w:val="0"/>
              </w:rPr>
              <w:t xml:space="preserve">Royal Children's Hospital Melbourne</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54">
            <w:pPr>
              <w:spacing w:after="200" w:before="200" w:lineRule="auto"/>
              <w:ind w:left="40" w:firstLine="0"/>
              <w:jc w:val="left"/>
              <w:rPr/>
            </w:pPr>
            <w:r w:rsidDel="00000000" w:rsidR="00000000" w:rsidRPr="00000000">
              <w:rPr>
                <w:rtl w:val="0"/>
              </w:rPr>
              <w:t xml:space="preserve">Paediatric wound care and dressing selection</w:t>
            </w:r>
          </w:p>
        </w:tc>
      </w:tr>
      <w:tr>
        <w:trPr>
          <w:cantSplit w:val="0"/>
          <w:trHeight w:val="148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55">
            <w:pPr>
              <w:spacing w:after="200" w:before="200" w:lineRule="auto"/>
              <w:ind w:left="40" w:firstLine="0"/>
              <w:jc w:val="left"/>
              <w:rPr>
                <w:b w:val="1"/>
                <w:bCs w:val="1"/>
              </w:rPr>
            </w:pPr>
            <w:r w:rsidDel="00000000" w:rsidR="00000000" w:rsidRPr="00000000">
              <w:rPr>
                <w:b w:val="1"/>
                <w:bCs w:val="1"/>
                <w:rtl w:val="0"/>
              </w:rPr>
              <w:t xml:space="preserve">EWMA</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56">
            <w:pPr>
              <w:spacing w:after="200" w:before="200" w:lineRule="auto"/>
              <w:ind w:left="40" w:firstLine="0"/>
              <w:jc w:val="left"/>
              <w:rPr/>
            </w:pPr>
            <w:r w:rsidDel="00000000" w:rsidR="00000000" w:rsidRPr="00000000">
              <w:rPr>
                <w:rtl w:val="0"/>
              </w:rPr>
              <w:t xml:space="preserve">EWMA Consensus Document on Wound Bed Preparation</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57">
            <w:pPr>
              <w:spacing w:after="200" w:before="200" w:lineRule="auto"/>
              <w:ind w:left="40" w:firstLine="0"/>
              <w:jc w:val="left"/>
              <w:rPr/>
            </w:pPr>
            <w:r w:rsidDel="00000000" w:rsidR="00000000" w:rsidRPr="00000000">
              <w:rPr>
                <w:rtl w:val="0"/>
              </w:rPr>
              <w:t xml:space="preserve">European Wound Management Association</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58">
            <w:pPr>
              <w:spacing w:after="200" w:before="200" w:lineRule="auto"/>
              <w:ind w:left="40" w:firstLine="0"/>
              <w:jc w:val="left"/>
              <w:rPr/>
            </w:pPr>
            <w:r w:rsidDel="00000000" w:rsidR="00000000" w:rsidRPr="00000000">
              <w:rPr>
                <w:rtl w:val="0"/>
              </w:rPr>
              <w:t xml:space="preserve">Wound bed preparation and T.I.M.E. framework application</w:t>
            </w:r>
          </w:p>
        </w:tc>
      </w:tr>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59">
            <w:pPr>
              <w:spacing w:after="200" w:before="200" w:lineRule="auto"/>
              <w:ind w:left="40" w:firstLine="0"/>
              <w:jc w:val="left"/>
              <w:rPr>
                <w:b w:val="1"/>
                <w:bCs w:val="1"/>
              </w:rPr>
            </w:pPr>
            <w:r w:rsidDel="00000000" w:rsidR="00000000" w:rsidRPr="00000000">
              <w:rPr>
                <w:b w:val="1"/>
                <w:bCs w:val="1"/>
                <w:rtl w:val="0"/>
              </w:rPr>
              <w:t xml:space="preserve">ISTAP</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5A">
            <w:pPr>
              <w:spacing w:after="200" w:before="200" w:lineRule="auto"/>
              <w:ind w:left="40" w:firstLine="0"/>
              <w:jc w:val="left"/>
              <w:rPr/>
            </w:pPr>
            <w:r w:rsidDel="00000000" w:rsidR="00000000" w:rsidRPr="00000000">
              <w:rPr>
                <w:rtl w:val="0"/>
              </w:rPr>
              <w:t xml:space="preserve">Skin Tear Classification &amp; Management Guidelines</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5B">
            <w:pPr>
              <w:spacing w:after="200" w:before="200" w:lineRule="auto"/>
              <w:ind w:left="40" w:firstLine="0"/>
              <w:jc w:val="left"/>
              <w:rPr/>
            </w:pPr>
            <w:r w:rsidDel="00000000" w:rsidR="00000000" w:rsidRPr="00000000">
              <w:rPr>
                <w:rtl w:val="0"/>
              </w:rPr>
              <w:t xml:space="preserve">International Skin Tear Advisory Panel</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5C">
            <w:pPr>
              <w:spacing w:after="200" w:before="200" w:lineRule="auto"/>
              <w:ind w:left="40" w:firstLine="0"/>
              <w:jc w:val="left"/>
              <w:rPr/>
            </w:pPr>
            <w:r w:rsidDel="00000000" w:rsidR="00000000" w:rsidRPr="00000000">
              <w:rPr>
                <w:rtl w:val="0"/>
              </w:rPr>
              <w:t xml:space="preserve">Skin tear assessment, prevention and management</w:t>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5D">
            <w:pPr>
              <w:spacing w:after="200" w:before="200" w:lineRule="auto"/>
              <w:ind w:left="40" w:firstLine="0"/>
              <w:jc w:val="left"/>
              <w:rPr>
                <w:b w:val="1"/>
                <w:bCs w:val="1"/>
              </w:rPr>
            </w:pPr>
            <w:r w:rsidDel="00000000" w:rsidR="00000000" w:rsidRPr="00000000">
              <w:rPr>
                <w:b w:val="1"/>
                <w:bCs w:val="1"/>
                <w:rtl w:val="0"/>
              </w:rPr>
              <w:t xml:space="preserve">ANZBA</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5E">
            <w:pPr>
              <w:spacing w:after="200" w:before="200" w:lineRule="auto"/>
              <w:ind w:left="40" w:firstLine="0"/>
              <w:jc w:val="left"/>
              <w:rPr/>
            </w:pPr>
            <w:r w:rsidDel="00000000" w:rsidR="00000000" w:rsidRPr="00000000">
              <w:rPr>
                <w:rtl w:val="0"/>
              </w:rPr>
              <w:t xml:space="preserve">Burn Wound Management Guidelines</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5F">
            <w:pPr>
              <w:spacing w:after="200" w:before="200" w:lineRule="auto"/>
              <w:ind w:left="40" w:firstLine="0"/>
              <w:jc w:val="left"/>
              <w:rPr/>
            </w:pPr>
            <w:r w:rsidDel="00000000" w:rsidR="00000000" w:rsidRPr="00000000">
              <w:rPr>
                <w:rtl w:val="0"/>
              </w:rPr>
              <w:t xml:space="preserve">Australia &amp; New Zealand Burns Association</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60">
            <w:pPr>
              <w:spacing w:after="200" w:before="200" w:lineRule="auto"/>
              <w:ind w:left="40" w:firstLine="0"/>
              <w:jc w:val="left"/>
              <w:rPr/>
            </w:pPr>
            <w:r w:rsidDel="00000000" w:rsidR="00000000" w:rsidRPr="00000000">
              <w:rPr>
                <w:rtl w:val="0"/>
              </w:rPr>
              <w:t xml:space="preserve">Burn wound assessment and dressing protocols</w:t>
            </w:r>
          </w:p>
        </w:tc>
      </w:tr>
    </w:tbl>
    <w:p w:rsidR="00000000" w:rsidDel="00000000" w:rsidP="00000000" w:rsidRDefault="00000000" w:rsidRPr="00000000" w14:paraId="00000061">
      <w:pPr>
        <w:spacing w:after="140" w:lineRule="auto"/>
        <w:ind w:firstLine="0"/>
        <w:jc w:val="left"/>
        <w:rPr/>
      </w:pPr>
      <w:r w:rsidDel="00000000" w:rsidR="00000000" w:rsidRPr="00000000">
        <w:rPr>
          <w:rtl w:val="0"/>
        </w:rPr>
        <w:t xml:space="preserve"> </w:t>
      </w:r>
    </w:p>
    <w:p w:rsidR="00000000" w:rsidDel="00000000" w:rsidP="00000000" w:rsidRDefault="00000000" w:rsidRPr="00000000" w14:paraId="00000062">
      <w:pPr>
        <w:pStyle w:val="Heading3"/>
        <w:keepNext w:val="0"/>
        <w:keepLines w:val="0"/>
        <w:spacing w:after="80" w:before="280" w:lineRule="auto"/>
        <w:jc w:val="left"/>
        <w:rPr>
          <w:b w:val="1"/>
          <w:bCs w:val="1"/>
          <w:color w:val="000000"/>
          <w:sz w:val="28"/>
          <w:szCs w:val="28"/>
        </w:rPr>
      </w:pPr>
      <w:bookmarkStart w:colFirst="0" w:colLast="0" w:name="_4dfozvliwzqe" w:id="11"/>
      <w:bookmarkEnd w:id="11"/>
      <w:r w:rsidDel="00000000" w:rsidR="00000000" w:rsidRPr="00000000">
        <w:rPr>
          <w:b w:val="1"/>
          <w:bCs w:val="1"/>
          <w:color w:val="000000"/>
          <w:sz w:val="28"/>
          <w:szCs w:val="28"/>
          <w:rtl w:val="0"/>
        </w:rPr>
        <w:t xml:space="preserve">2.3 Questions to Ask Ms Saw About the KB</w:t>
      </w:r>
    </w:p>
    <w:p w:rsidR="00000000" w:rsidDel="00000000" w:rsidP="00000000" w:rsidRDefault="00000000" w:rsidRPr="00000000" w14:paraId="00000063">
      <w:pPr>
        <w:spacing w:after="140" w:lineRule="auto"/>
        <w:ind w:firstLine="0"/>
        <w:jc w:val="left"/>
        <w:rPr/>
      </w:pPr>
      <w:r w:rsidDel="00000000" w:rsidR="00000000" w:rsidRPr="00000000">
        <w:rPr>
          <w:b w:val="1"/>
          <w:bCs w:val="1"/>
          <w:rtl w:val="0"/>
        </w:rPr>
        <w:t xml:space="preserve">Q-KB1 (Completeness):</w:t>
      </w:r>
      <w:r w:rsidDel="00000000" w:rsidR="00000000" w:rsidRPr="00000000">
        <w:rPr>
          <w:rtl w:val="0"/>
        </w:rPr>
        <w:t xml:space="preserve"> "Are these 8 sources sufficient to cover the major wound types a GP or community nurse in Malaysia would encounter — chronic wounds like venous leg ulcers, diabetic foot ulcers, pressure ulcers, and skin tears?"</w:t>
      </w:r>
    </w:p>
    <w:p w:rsidR="00000000" w:rsidDel="00000000" w:rsidP="00000000" w:rsidRDefault="00000000" w:rsidRPr="00000000" w14:paraId="00000064">
      <w:pPr>
        <w:spacing w:after="140" w:lineRule="auto"/>
        <w:ind w:firstLine="0"/>
        <w:jc w:val="left"/>
        <w:rPr/>
      </w:pPr>
      <w:r w:rsidDel="00000000" w:rsidR="00000000" w:rsidRPr="00000000">
        <w:rPr>
          <w:b w:val="1"/>
          <w:bCs w:val="1"/>
          <w:rtl w:val="0"/>
        </w:rPr>
        <w:t xml:space="preserve">Q-KB2 (Missing sources — Malaysian clinical practice):</w:t>
      </w:r>
      <w:r w:rsidDel="00000000" w:rsidR="00000000" w:rsidRPr="00000000">
        <w:rPr>
          <w:rtl w:val="0"/>
        </w:rPr>
        <w:t xml:space="preserve"> "In your clinical practice, are there other Malaysian wound care protocols or CPGs (Clinical Practice Guidelines) that I should include? For example:</w:t>
      </w:r>
    </w:p>
    <w:p w:rsidR="00000000" w:rsidDel="00000000" w:rsidP="00000000" w:rsidRDefault="00000000" w:rsidRPr="00000000" w14:paraId="00000065">
      <w:pPr>
        <w:numPr>
          <w:ilvl w:val="0"/>
          <w:numId w:val="3"/>
        </w:numPr>
        <w:spacing w:after="0" w:afterAutospacing="0" w:lineRule="auto"/>
        <w:ind w:left="720" w:hanging="360"/>
        <w:jc w:val="left"/>
        <w:rPr>
          <w:u w:val="none"/>
        </w:rPr>
      </w:pPr>
      <w:r w:rsidDel="00000000" w:rsidR="00000000" w:rsidRPr="00000000">
        <w:rPr>
          <w:rtl w:val="0"/>
        </w:rPr>
        <w:t xml:space="preserve">Is there a more updated MOH Wound Care CPG after 2014?</w:t>
      </w:r>
    </w:p>
    <w:p w:rsidR="00000000" w:rsidDel="00000000" w:rsidP="00000000" w:rsidRDefault="00000000" w:rsidRPr="00000000" w14:paraId="00000066">
      <w:pPr>
        <w:numPr>
          <w:ilvl w:val="0"/>
          <w:numId w:val="3"/>
        </w:numPr>
        <w:spacing w:after="0" w:afterAutospacing="0" w:lineRule="auto"/>
        <w:ind w:left="720" w:hanging="360"/>
        <w:jc w:val="left"/>
        <w:rPr>
          <w:u w:val="none"/>
        </w:rPr>
      </w:pPr>
      <w:r w:rsidDel="00000000" w:rsidR="00000000" w:rsidRPr="00000000">
        <w:rPr>
          <w:rtl w:val="0"/>
        </w:rPr>
        <w:t xml:space="preserve">Are there hospital-specific wound care protocols (e.g. UMMC) that are commonly followed?</w:t>
      </w:r>
    </w:p>
    <w:p w:rsidR="00000000" w:rsidDel="00000000" w:rsidP="00000000" w:rsidRDefault="00000000" w:rsidRPr="00000000" w14:paraId="00000067">
      <w:pPr>
        <w:numPr>
          <w:ilvl w:val="0"/>
          <w:numId w:val="3"/>
        </w:numPr>
        <w:spacing w:after="140" w:lineRule="auto"/>
        <w:ind w:left="720" w:hanging="360"/>
        <w:jc w:val="left"/>
        <w:rPr>
          <w:u w:val="none"/>
        </w:rPr>
      </w:pPr>
      <w:r w:rsidDel="00000000" w:rsidR="00000000" w:rsidRPr="00000000">
        <w:rPr>
          <w:rtl w:val="0"/>
        </w:rPr>
        <w:t xml:space="preserve">Any Malaysian Wound Care Association (MWCA) guidelines?"</w:t>
      </w:r>
    </w:p>
    <w:p w:rsidR="00000000" w:rsidDel="00000000" w:rsidP="00000000" w:rsidRDefault="00000000" w:rsidRPr="00000000" w14:paraId="00000068">
      <w:pPr>
        <w:spacing w:after="140" w:lineRule="auto"/>
        <w:ind w:firstLine="0"/>
        <w:jc w:val="left"/>
        <w:rPr/>
      </w:pPr>
      <w:r w:rsidDel="00000000" w:rsidR="00000000" w:rsidRPr="00000000">
        <w:rPr>
          <w:b w:val="1"/>
          <w:bCs w:val="1"/>
          <w:rtl w:val="0"/>
        </w:rPr>
        <w:t xml:space="preserve">Q-KB3 (Source relevance — AJGP, SFP, RCH, ANZBA, ISTAP):</w:t>
      </w:r>
      <w:r w:rsidDel="00000000" w:rsidR="00000000" w:rsidRPr="00000000">
        <w:rPr>
          <w:rtl w:val="0"/>
        </w:rPr>
        <w:t xml:space="preserve"> "I included international guidelines from Australia, Singapore, and Europe. In your surgical experience:</w:t>
      </w:r>
    </w:p>
    <w:p w:rsidR="00000000" w:rsidDel="00000000" w:rsidP="00000000" w:rsidRDefault="00000000" w:rsidRPr="00000000" w14:paraId="00000069">
      <w:pPr>
        <w:numPr>
          <w:ilvl w:val="0"/>
          <w:numId w:val="15"/>
        </w:numPr>
        <w:spacing w:after="0" w:afterAutospacing="0" w:lineRule="auto"/>
        <w:ind w:left="720" w:hanging="360"/>
        <w:jc w:val="left"/>
        <w:rPr>
          <w:u w:val="none"/>
        </w:rPr>
      </w:pPr>
      <w:r w:rsidDel="00000000" w:rsidR="00000000" w:rsidRPr="00000000">
        <w:rPr>
          <w:rtl w:val="0"/>
        </w:rPr>
        <w:t xml:space="preserve">Are Australian wound care guidelines (AJGP, ANZBA, RCH) applicable to the Malaysian patient population and wound care product availability?</w:t>
      </w:r>
    </w:p>
    <w:p w:rsidR="00000000" w:rsidDel="00000000" w:rsidP="00000000" w:rsidRDefault="00000000" w:rsidRPr="00000000" w14:paraId="0000006A">
      <w:pPr>
        <w:numPr>
          <w:ilvl w:val="0"/>
          <w:numId w:val="15"/>
        </w:numPr>
        <w:spacing w:after="0" w:afterAutospacing="0" w:lineRule="auto"/>
        <w:ind w:left="720" w:hanging="360"/>
        <w:jc w:val="left"/>
        <w:rPr>
          <w:u w:val="none"/>
        </w:rPr>
      </w:pPr>
      <w:r w:rsidDel="00000000" w:rsidR="00000000" w:rsidRPr="00000000">
        <w:rPr>
          <w:rtl w:val="0"/>
        </w:rPr>
        <w:t xml:space="preserve">Are there major differences in dressing availability or standard of care between Malaysia and these guidelines' contexts?</w:t>
      </w:r>
    </w:p>
    <w:p w:rsidR="00000000" w:rsidDel="00000000" w:rsidP="00000000" w:rsidRDefault="00000000" w:rsidRPr="00000000" w14:paraId="0000006B">
      <w:pPr>
        <w:numPr>
          <w:ilvl w:val="0"/>
          <w:numId w:val="15"/>
        </w:numPr>
        <w:spacing w:after="140" w:lineRule="auto"/>
        <w:ind w:left="720" w:hanging="360"/>
        <w:jc w:val="left"/>
        <w:rPr>
          <w:u w:val="none"/>
        </w:rPr>
      </w:pPr>
      <w:r w:rsidDel="00000000" w:rsidR="00000000" w:rsidRPr="00000000">
        <w:rPr>
          <w:rtl w:val="0"/>
        </w:rPr>
        <w:t xml:space="preserve">For paediatric wound care (RCH), is this the appropriate reference for Malaysian paediatric wounds, or is there a more locally relevant source?"</w:t>
      </w:r>
    </w:p>
    <w:p w:rsidR="00000000" w:rsidDel="00000000" w:rsidP="00000000" w:rsidRDefault="00000000" w:rsidRPr="00000000" w14:paraId="0000006C">
      <w:pPr>
        <w:spacing w:after="140" w:lineRule="auto"/>
        <w:ind w:firstLine="0"/>
        <w:jc w:val="left"/>
        <w:rPr/>
      </w:pPr>
      <w:r w:rsidDel="00000000" w:rsidR="00000000" w:rsidRPr="00000000">
        <w:rPr>
          <w:b w:val="1"/>
          <w:bCs w:val="1"/>
          <w:rtl w:val="0"/>
        </w:rPr>
        <w:t xml:space="preserve">Q-KB4 (Outdated sources):</w:t>
      </w:r>
      <w:r w:rsidDel="00000000" w:rsidR="00000000" w:rsidRPr="00000000">
        <w:rPr>
          <w:rtl w:val="0"/>
        </w:rPr>
        <w:t xml:space="preserve"> "The WCM 2014 is now 12 years old. In your surgical experience, has wound dressing management changed significantly since 2014 in ways that would make WCM 2014 recommendations misleading or outdated? Specifically:</w:t>
      </w:r>
    </w:p>
    <w:p w:rsidR="00000000" w:rsidDel="00000000" w:rsidP="00000000" w:rsidRDefault="00000000" w:rsidRPr="00000000" w14:paraId="0000006D">
      <w:pPr>
        <w:numPr>
          <w:ilvl w:val="0"/>
          <w:numId w:val="17"/>
        </w:numPr>
        <w:spacing w:after="0" w:afterAutospacing="0" w:lineRule="auto"/>
        <w:ind w:left="720" w:hanging="360"/>
        <w:jc w:val="left"/>
        <w:rPr>
          <w:u w:val="none"/>
        </w:rPr>
      </w:pPr>
      <w:r w:rsidDel="00000000" w:rsidR="00000000" w:rsidRPr="00000000">
        <w:rPr>
          <w:rtl w:val="0"/>
        </w:rPr>
        <w:t xml:space="preserve">Any dressing types now in/out of clinical favour?</w:t>
      </w:r>
    </w:p>
    <w:p w:rsidR="00000000" w:rsidDel="00000000" w:rsidP="00000000" w:rsidRDefault="00000000" w:rsidRPr="00000000" w14:paraId="0000006E">
      <w:pPr>
        <w:numPr>
          <w:ilvl w:val="0"/>
          <w:numId w:val="17"/>
        </w:numPr>
        <w:spacing w:after="140" w:lineRule="auto"/>
        <w:ind w:left="720" w:hanging="360"/>
        <w:jc w:val="left"/>
        <w:rPr>
          <w:u w:val="none"/>
        </w:rPr>
      </w:pPr>
      <w:r w:rsidDel="00000000" w:rsidR="00000000" w:rsidRPr="00000000">
        <w:rPr>
          <w:rtl w:val="0"/>
        </w:rPr>
        <w:t xml:space="preserve">Any significant protocol changes for infected wounds, diabetic foot ulcers, or pressure ulcers?"</w:t>
      </w:r>
    </w:p>
    <w:p w:rsidR="00000000" w:rsidDel="00000000" w:rsidP="00000000" w:rsidRDefault="00000000" w:rsidRPr="00000000" w14:paraId="0000006F">
      <w:pPr>
        <w:spacing w:after="140" w:lineRule="auto"/>
        <w:ind w:firstLine="0"/>
        <w:jc w:val="left"/>
        <w:rPr/>
      </w:pPr>
      <w:r w:rsidDel="00000000" w:rsidR="00000000" w:rsidRPr="00000000">
        <w:rPr>
          <w:b w:val="1"/>
          <w:bCs w:val="1"/>
          <w:rtl w:val="0"/>
        </w:rPr>
        <w:t xml:space="preserve">Q-KB5 (Scope gaps):</w:t>
      </w:r>
      <w:r w:rsidDel="00000000" w:rsidR="00000000" w:rsidRPr="00000000">
        <w:rPr>
          <w:rtl w:val="0"/>
        </w:rPr>
        <w:t xml:space="preserve"> "My system currently handles these wound types:</w:t>
      </w:r>
    </w:p>
    <w:p w:rsidR="00000000" w:rsidDel="00000000" w:rsidP="00000000" w:rsidRDefault="00000000" w:rsidRPr="00000000" w14:paraId="00000070">
      <w:pPr>
        <w:numPr>
          <w:ilvl w:val="0"/>
          <w:numId w:val="8"/>
        </w:numPr>
        <w:spacing w:after="0" w:afterAutospacing="0" w:lineRule="auto"/>
        <w:ind w:left="720" w:hanging="360"/>
        <w:jc w:val="left"/>
        <w:rPr>
          <w:u w:val="none"/>
        </w:rPr>
      </w:pPr>
      <w:r w:rsidDel="00000000" w:rsidR="00000000" w:rsidRPr="00000000">
        <w:rPr>
          <w:rtl w:val="0"/>
        </w:rPr>
        <w:t xml:space="preserve">Clean granulating wounds (Types 1–2), infected wounds (Types 3–4)</w:t>
      </w:r>
    </w:p>
    <w:p w:rsidR="00000000" w:rsidDel="00000000" w:rsidP="00000000" w:rsidRDefault="00000000" w:rsidRPr="00000000" w14:paraId="00000071">
      <w:pPr>
        <w:numPr>
          <w:ilvl w:val="0"/>
          <w:numId w:val="8"/>
        </w:numPr>
        <w:spacing w:after="0" w:afterAutospacing="0" w:lineRule="auto"/>
        <w:ind w:left="720" w:hanging="360"/>
        <w:jc w:val="left"/>
        <w:rPr>
          <w:u w:val="none"/>
        </w:rPr>
      </w:pPr>
      <w:r w:rsidDel="00000000" w:rsidR="00000000" w:rsidRPr="00000000">
        <w:rPr>
          <w:rtl w:val="0"/>
        </w:rPr>
        <w:t xml:space="preserve">Wounds with slough/necrosis (Types 5–8)</w:t>
      </w:r>
    </w:p>
    <w:p w:rsidR="00000000" w:rsidDel="00000000" w:rsidP="00000000" w:rsidRDefault="00000000" w:rsidRPr="00000000" w14:paraId="00000072">
      <w:pPr>
        <w:numPr>
          <w:ilvl w:val="0"/>
          <w:numId w:val="8"/>
        </w:numPr>
        <w:spacing w:after="140" w:lineRule="auto"/>
        <w:ind w:left="720" w:hanging="360"/>
        <w:jc w:val="left"/>
        <w:rPr>
          <w:u w:val="none"/>
        </w:rPr>
      </w:pPr>
      <w:r w:rsidDel="00000000" w:rsidR="00000000" w:rsidRPr="00000000">
        <w:rPr>
          <w:rtl w:val="0"/>
        </w:rPr>
        <w:t xml:space="preserve">Skin tears (ISTAP), burns (ANZBA), diabetic foot ulcers (DFU), venous leg ulcers (VLU), pressure ulcers. Are there wound categories I have NOT covered that a Malaysian community wound care app should handle? E.g., fungating wounds, post-surgical dehiscence, radiation wounds?"</w:t>
      </w:r>
    </w:p>
    <w:p w:rsidR="00000000" w:rsidDel="00000000" w:rsidP="00000000" w:rsidRDefault="00000000" w:rsidRPr="00000000" w14:paraId="00000073">
      <w:pPr>
        <w:spacing w:after="140" w:lineRule="auto"/>
        <w:ind w:firstLine="0"/>
        <w:jc w:val="left"/>
        <w:rPr/>
      </w:pPr>
      <w:r w:rsidDel="00000000" w:rsidR="00000000" w:rsidRPr="00000000">
        <w:rPr>
          <w:b w:val="1"/>
          <w:bCs w:val="1"/>
          <w:rtl w:val="0"/>
        </w:rPr>
        <w:t xml:space="preserve">Q-KB6 (Dressing product availability):</w:t>
      </w:r>
      <w:r w:rsidDel="00000000" w:rsidR="00000000" w:rsidRPr="00000000">
        <w:rPr>
          <w:rtl w:val="0"/>
        </w:rPr>
        <w:t xml:space="preserve"> "My recommendations name dressing types (e.g. 'hydrocolloid', 'alginate', 'silver dressing') rather than specific branded products. In your clinical experience in Malaysia, are all the dressing types my system recommends readily available in Malaysian pharmacies, clinics, and hospitals? Are there any dressing types I should flag as 'specialist/hospital-only' to prevent inappropriate self-purchase?"</w:t>
      </w:r>
    </w:p>
    <w:p w:rsidR="00000000" w:rsidDel="00000000" w:rsidP="00000000" w:rsidRDefault="00000000" w:rsidRPr="00000000" w14:paraId="00000074">
      <w:pPr>
        <w:spacing w:after="240" w:before="240" w:lineRule="auto"/>
        <w:ind w:firstLine="0"/>
        <w:jc w:val="left"/>
        <w:rPr>
          <w:sz w:val="12"/>
          <w:szCs w:val="12"/>
        </w:rPr>
      </w:pPr>
      <w:r w:rsidDel="00000000" w:rsidR="00000000" w:rsidRPr="00000000">
        <w:rPr>
          <w:sz w:val="12"/>
          <w:szCs w:val="12"/>
          <w:rtl w:val="0"/>
        </w:rPr>
        <w:t xml:space="preserve"> </w:t>
      </w:r>
    </w:p>
    <w:p w:rsidR="00000000" w:rsidDel="00000000" w:rsidP="00000000" w:rsidRDefault="00000000" w:rsidRPr="00000000" w14:paraId="00000075">
      <w:pPr>
        <w:pStyle w:val="Heading2"/>
        <w:keepNext w:val="0"/>
        <w:keepLines w:val="0"/>
        <w:spacing w:after="80" w:before="360" w:lineRule="auto"/>
        <w:ind w:firstLine="0"/>
        <w:jc w:val="left"/>
        <w:rPr>
          <w:b w:val="1"/>
          <w:bCs w:val="1"/>
          <w:color w:val="000000"/>
          <w:sz w:val="32"/>
          <w:szCs w:val="32"/>
        </w:rPr>
      </w:pPr>
      <w:bookmarkStart w:colFirst="0" w:colLast="0" w:name="_phs3drw8fl3n" w:id="12"/>
      <w:bookmarkEnd w:id="12"/>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2"/>
        <w:keepNext w:val="0"/>
        <w:keepLines w:val="0"/>
        <w:spacing w:after="80" w:before="360" w:lineRule="auto"/>
        <w:ind w:firstLine="0"/>
        <w:jc w:val="left"/>
        <w:rPr>
          <w:b w:val="1"/>
          <w:bCs w:val="1"/>
          <w:color w:val="000000"/>
          <w:sz w:val="32"/>
          <w:szCs w:val="32"/>
        </w:rPr>
      </w:pPr>
      <w:bookmarkStart w:colFirst="0" w:colLast="0" w:name="_v49h3qemk2mj" w:id="13"/>
      <w:bookmarkEnd w:id="13"/>
      <w:r w:rsidDel="00000000" w:rsidR="00000000" w:rsidRPr="00000000">
        <w:rPr>
          <w:b w:val="1"/>
          <w:bCs w:val="1"/>
          <w:color w:val="000000"/>
          <w:sz w:val="32"/>
          <w:szCs w:val="32"/>
          <w:rtl w:val="0"/>
        </w:rPr>
        <w:t xml:space="preserve">3. Testset Clinical Accuracy Review — 32 Wound Cases</w:t>
      </w:r>
    </w:p>
    <w:p w:rsidR="00000000" w:rsidDel="00000000" w:rsidP="00000000" w:rsidRDefault="00000000" w:rsidRPr="00000000" w14:paraId="00000077">
      <w:pPr>
        <w:pStyle w:val="Heading3"/>
        <w:keepNext w:val="0"/>
        <w:keepLines w:val="0"/>
        <w:spacing w:after="80" w:before="280" w:lineRule="auto"/>
        <w:jc w:val="left"/>
        <w:rPr>
          <w:b w:val="1"/>
          <w:bCs w:val="1"/>
          <w:color w:val="000000"/>
          <w:sz w:val="28"/>
          <w:szCs w:val="28"/>
        </w:rPr>
      </w:pPr>
      <w:bookmarkStart w:colFirst="0" w:colLast="0" w:name="_u1xbz2jm7od0" w:id="14"/>
      <w:bookmarkEnd w:id="14"/>
      <w:r w:rsidDel="00000000" w:rsidR="00000000" w:rsidRPr="00000000">
        <w:rPr>
          <w:b w:val="1"/>
          <w:bCs w:val="1"/>
          <w:color w:val="000000"/>
          <w:sz w:val="28"/>
          <w:szCs w:val="28"/>
          <w:rtl w:val="0"/>
        </w:rPr>
        <w:t xml:space="preserve">3.1 What to explain to Ms Saw</w:t>
      </w:r>
    </w:p>
    <w:p w:rsidR="00000000" w:rsidDel="00000000" w:rsidP="00000000" w:rsidRDefault="00000000" w:rsidRPr="00000000" w14:paraId="00000078">
      <w:pPr>
        <w:spacing w:after="140" w:lineRule="auto"/>
        <w:ind w:firstLine="0"/>
        <w:jc w:val="left"/>
        <w:rPr/>
      </w:pPr>
      <w:r w:rsidDel="00000000" w:rsidR="00000000" w:rsidRPr="00000000">
        <w:rPr>
          <w:rtl w:val="0"/>
        </w:rPr>
        <w:t xml:space="preserve">"I built 32 wound test cases to evaluate my system. Each case has:</w:t>
      </w:r>
    </w:p>
    <w:p w:rsidR="00000000" w:rsidDel="00000000" w:rsidP="00000000" w:rsidRDefault="00000000" w:rsidRPr="00000000" w14:paraId="00000079">
      <w:pPr>
        <w:numPr>
          <w:ilvl w:val="0"/>
          <w:numId w:val="2"/>
        </w:numPr>
        <w:spacing w:after="0" w:afterAutospacing="0" w:lineRule="auto"/>
        <w:ind w:left="720" w:hanging="360"/>
        <w:jc w:val="left"/>
        <w:rPr>
          <w:u w:val="none"/>
        </w:rPr>
      </w:pPr>
      <w:r w:rsidDel="00000000" w:rsidR="00000000" w:rsidRPr="00000000">
        <w:rPr>
          <w:rtl w:val="0"/>
        </w:rPr>
        <w:t xml:space="preserve">A </w:t>
      </w:r>
      <w:r w:rsidDel="00000000" w:rsidR="00000000" w:rsidRPr="00000000">
        <w:rPr>
          <w:b w:val="1"/>
          <w:bCs w:val="1"/>
          <w:rtl w:val="0"/>
        </w:rPr>
        <w:t xml:space="preserve">T.I.M.E</w:t>
      </w:r>
      <w:r w:rsidDel="00000000" w:rsidR="00000000" w:rsidRPr="00000000">
        <w:rPr>
          <w:rtl w:val="0"/>
        </w:rPr>
        <w:t xml:space="preserve">. wound assessment input (tissue percentages, infection status, moisture, edge)</w:t>
      </w:r>
    </w:p>
    <w:p w:rsidR="00000000" w:rsidDel="00000000" w:rsidP="00000000" w:rsidRDefault="00000000" w:rsidRPr="00000000" w14:paraId="0000007A">
      <w:pPr>
        <w:numPr>
          <w:ilvl w:val="0"/>
          <w:numId w:val="2"/>
        </w:numPr>
        <w:spacing w:after="0" w:afterAutospacing="0" w:lineRule="auto"/>
        <w:ind w:left="720" w:hanging="360"/>
        <w:jc w:val="left"/>
        <w:rPr>
          <w:u w:val="none"/>
        </w:rPr>
      </w:pPr>
      <w:r w:rsidDel="00000000" w:rsidR="00000000" w:rsidRPr="00000000">
        <w:rPr>
          <w:rtl w:val="0"/>
        </w:rPr>
        <w:t xml:space="preserve">Optional </w:t>
      </w:r>
      <w:r w:rsidDel="00000000" w:rsidR="00000000" w:rsidRPr="00000000">
        <w:rPr>
          <w:b w:val="1"/>
          <w:bCs w:val="1"/>
          <w:rtl w:val="0"/>
        </w:rPr>
        <w:t xml:space="preserve">patient notes</w:t>
      </w:r>
      <w:r w:rsidDel="00000000" w:rsidR="00000000" w:rsidRPr="00000000">
        <w:rPr>
          <w:rtl w:val="0"/>
        </w:rPr>
        <w:t xml:space="preserve"> (symptoms, clinical history)</w:t>
      </w:r>
    </w:p>
    <w:p w:rsidR="00000000" w:rsidDel="00000000" w:rsidP="00000000" w:rsidRDefault="00000000" w:rsidRPr="00000000" w14:paraId="0000007B">
      <w:pPr>
        <w:numPr>
          <w:ilvl w:val="0"/>
          <w:numId w:val="2"/>
        </w:numPr>
        <w:spacing w:after="0" w:afterAutospacing="0" w:lineRule="auto"/>
        <w:ind w:left="720" w:hanging="360"/>
        <w:jc w:val="left"/>
        <w:rPr>
          <w:u w:val="none"/>
        </w:rPr>
      </w:pPr>
      <w:r w:rsidDel="00000000" w:rsidR="00000000" w:rsidRPr="00000000">
        <w:rPr>
          <w:rtl w:val="0"/>
        </w:rPr>
        <w:t xml:space="preserve">A </w:t>
      </w:r>
      <w:r w:rsidDel="00000000" w:rsidR="00000000" w:rsidRPr="00000000">
        <w:rPr>
          <w:b w:val="1"/>
          <w:bCs w:val="1"/>
          <w:rtl w:val="0"/>
        </w:rPr>
        <w:t xml:space="preserve">reference </w:t>
      </w:r>
      <w:r w:rsidDel="00000000" w:rsidR="00000000" w:rsidRPr="00000000">
        <w:rPr>
          <w:rtl w:val="0"/>
        </w:rPr>
        <w:t xml:space="preserve">recommendation — what I believe the correct dressing recommendation is (9 fields)</w:t>
      </w:r>
    </w:p>
    <w:p w:rsidR="00000000" w:rsidDel="00000000" w:rsidP="00000000" w:rsidRDefault="00000000" w:rsidRPr="00000000" w14:paraId="0000007C">
      <w:pPr>
        <w:numPr>
          <w:ilvl w:val="0"/>
          <w:numId w:val="2"/>
        </w:numPr>
        <w:spacing w:after="0" w:afterAutospacing="0" w:lineRule="auto"/>
        <w:ind w:left="720" w:hanging="360"/>
        <w:jc w:val="left"/>
        <w:rPr>
          <w:u w:val="none"/>
        </w:rPr>
      </w:pPr>
      <w:r w:rsidDel="00000000" w:rsidR="00000000" w:rsidRPr="00000000">
        <w:rPr>
          <w:b w:val="1"/>
          <w:bCs w:val="1"/>
          <w:rtl w:val="0"/>
        </w:rPr>
        <w:t xml:space="preserve">Reference evidenc</w:t>
      </w:r>
      <w:r w:rsidDel="00000000" w:rsidR="00000000" w:rsidRPr="00000000">
        <w:rPr>
          <w:rtl w:val="0"/>
        </w:rPr>
        <w:t xml:space="preserve">e chunks — the actual guideline text that supports the recommendation</w:t>
      </w:r>
    </w:p>
    <w:p w:rsidR="00000000" w:rsidDel="00000000" w:rsidP="00000000" w:rsidRDefault="00000000" w:rsidRPr="00000000" w14:paraId="0000007D">
      <w:pPr>
        <w:numPr>
          <w:ilvl w:val="0"/>
          <w:numId w:val="2"/>
        </w:numPr>
        <w:spacing w:after="140" w:lineRule="auto"/>
        <w:ind w:left="720" w:hanging="360"/>
        <w:jc w:val="left"/>
        <w:rPr>
          <w:u w:val="none"/>
        </w:rPr>
      </w:pPr>
      <w:r w:rsidDel="00000000" w:rsidR="00000000" w:rsidRPr="00000000">
        <w:rPr>
          <w:rtl w:val="0"/>
        </w:rPr>
        <w:t xml:space="preserve">A list of </w:t>
      </w:r>
      <w:r w:rsidDel="00000000" w:rsidR="00000000" w:rsidRPr="00000000">
        <w:rPr>
          <w:b w:val="1"/>
          <w:bCs w:val="1"/>
          <w:rtl w:val="0"/>
        </w:rPr>
        <w:t xml:space="preserve">allowed dressings</w:t>
      </w:r>
      <w:r w:rsidDel="00000000" w:rsidR="00000000" w:rsidRPr="00000000">
        <w:rPr>
          <w:rtl w:val="0"/>
        </w:rPr>
        <w:t xml:space="preserve"> and </w:t>
      </w:r>
      <w:r w:rsidDel="00000000" w:rsidR="00000000" w:rsidRPr="00000000">
        <w:rPr>
          <w:b w:val="1"/>
          <w:bCs w:val="1"/>
          <w:rtl w:val="0"/>
        </w:rPr>
        <w:t xml:space="preserve">contraindicated dressings</w:t>
      </w:r>
      <w:r w:rsidDel="00000000" w:rsidR="00000000" w:rsidRPr="00000000">
        <w:rPr>
          <w:rtl w:val="0"/>
        </w:rPr>
        <w:t xml:space="preserve"> for automated safety checking</w:t>
      </w:r>
    </w:p>
    <w:p w:rsidR="00000000" w:rsidDel="00000000" w:rsidP="00000000" w:rsidRDefault="00000000" w:rsidRPr="00000000" w14:paraId="0000007E">
      <w:pPr>
        <w:spacing w:after="140" w:lineRule="auto"/>
        <w:ind w:firstLine="0"/>
        <w:jc w:val="left"/>
        <w:rPr/>
      </w:pPr>
      <w:r w:rsidDel="00000000" w:rsidR="00000000" w:rsidRPr="00000000">
        <w:rPr>
          <w:rtl w:val="0"/>
        </w:rPr>
        <w:t xml:space="preserve">These 32 cases act as my Gold Standard. Every ablation result I report is measured against these. If the reference recommendations are clinically wrong, my FA = 0.81 and Safety = 90.6% scores are meaningless — they mean the system is good at producing the wrong answer consistently.</w:t>
      </w:r>
    </w:p>
    <w:p w:rsidR="00000000" w:rsidDel="00000000" w:rsidP="00000000" w:rsidRDefault="00000000" w:rsidRPr="00000000" w14:paraId="0000007F">
      <w:pPr>
        <w:spacing w:after="140" w:lineRule="auto"/>
        <w:ind w:firstLine="0"/>
        <w:jc w:val="left"/>
        <w:rPr/>
      </w:pPr>
      <w:r w:rsidDel="00000000" w:rsidR="00000000" w:rsidRPr="00000000">
        <w:rPr>
          <w:rtl w:val="0"/>
        </w:rPr>
        <w:t xml:space="preserve">I need you to review whether the reference recommendations are clinically sound. You don't need to read all 32 in one sitting — even checking the 8 Category A (straightforward) cases and flagging anything obviously wrong in the others would be enormously helpful."</w:t>
      </w:r>
    </w:p>
    <w:p w:rsidR="00000000" w:rsidDel="00000000" w:rsidP="00000000" w:rsidRDefault="00000000" w:rsidRPr="00000000" w14:paraId="00000080">
      <w:pPr>
        <w:pStyle w:val="Heading3"/>
        <w:keepNext w:val="0"/>
        <w:keepLines w:val="0"/>
        <w:spacing w:after="80" w:before="280" w:lineRule="auto"/>
        <w:jc w:val="left"/>
        <w:rPr>
          <w:b w:val="1"/>
          <w:bCs w:val="1"/>
          <w:color w:val="000000"/>
          <w:sz w:val="28"/>
          <w:szCs w:val="28"/>
        </w:rPr>
      </w:pPr>
      <w:bookmarkStart w:colFirst="0" w:colLast="0" w:name="_fbzupp84zz2n" w:id="15"/>
      <w:bookmarkEnd w:id="15"/>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3"/>
        <w:keepNext w:val="0"/>
        <w:keepLines w:val="0"/>
        <w:spacing w:after="80" w:before="280" w:lineRule="auto"/>
        <w:jc w:val="left"/>
        <w:rPr>
          <w:b w:val="1"/>
          <w:bCs w:val="1"/>
          <w:color w:val="000000"/>
          <w:sz w:val="28"/>
          <w:szCs w:val="28"/>
        </w:rPr>
      </w:pPr>
      <w:bookmarkStart w:colFirst="0" w:colLast="0" w:name="_s2u6qq9bjh40" w:id="16"/>
      <w:bookmarkEnd w:id="16"/>
      <w:r w:rsidDel="00000000" w:rsidR="00000000" w:rsidRPr="00000000">
        <w:rPr>
          <w:b w:val="1"/>
          <w:bCs w:val="1"/>
          <w:color w:val="000000"/>
          <w:sz w:val="28"/>
          <w:szCs w:val="28"/>
          <w:rtl w:val="0"/>
        </w:rPr>
        <w:t xml:space="preserve">3.2 The 32 Cases — Category Breakdown</w:t>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630"/>
        <w:gridCol w:w="2940"/>
        <w:tblGridChange w:id="0">
          <w:tblGrid>
            <w:gridCol w:w="2250"/>
            <w:gridCol w:w="3630"/>
            <w:gridCol w:w="294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2">
            <w:pPr>
              <w:spacing w:after="200" w:before="200" w:lineRule="auto"/>
              <w:ind w:left="40" w:firstLine="0"/>
              <w:jc w:val="left"/>
              <w:rPr>
                <w:b w:val="1"/>
                <w:bCs w:val="1"/>
              </w:rPr>
            </w:pPr>
            <w:r w:rsidDel="00000000" w:rsidR="00000000" w:rsidRPr="00000000">
              <w:rPr>
                <w:b w:val="1"/>
                <w:bCs w:val="1"/>
                <w:rtl w:val="0"/>
              </w:rPr>
              <w:t xml:space="preserve">Category</w:t>
            </w:r>
          </w:p>
        </w:tc>
        <w:tc>
          <w:tcPr>
            <w:tcBorders>
              <w:top w:color="000000" w:space="0" w:sz="6" w:val="single"/>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3">
            <w:pPr>
              <w:spacing w:after="200" w:before="200" w:lineRule="auto"/>
              <w:ind w:left="40" w:firstLine="0"/>
              <w:jc w:val="left"/>
              <w:rPr>
                <w:b w:val="1"/>
                <w:bCs w:val="1"/>
              </w:rPr>
            </w:pPr>
            <w:r w:rsidDel="00000000" w:rsidR="00000000" w:rsidRPr="00000000">
              <w:rPr>
                <w:b w:val="1"/>
                <w:bCs w:val="1"/>
                <w:rtl w:val="0"/>
              </w:rPr>
              <w:t xml:space="preserve">Cases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4">
            <w:pPr>
              <w:spacing w:after="200" w:before="200" w:lineRule="auto"/>
              <w:ind w:left="40" w:firstLine="0"/>
              <w:jc w:val="left"/>
              <w:rPr>
                <w:b w:val="1"/>
                <w:bCs w:val="1"/>
              </w:rPr>
            </w:pPr>
            <w:r w:rsidDel="00000000" w:rsidR="00000000" w:rsidRPr="00000000">
              <w:rPr>
                <w:b w:val="1"/>
                <w:bCs w:val="1"/>
                <w:rtl w:val="0"/>
              </w:rPr>
              <w:t xml:space="preserve">Description</w:t>
            </w:r>
          </w:p>
        </w:tc>
      </w:tr>
      <w:tr>
        <w:trPr>
          <w:cantSplit w:val="0"/>
          <w:trHeight w:val="121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5">
            <w:pPr>
              <w:spacing w:after="200" w:before="200" w:lineRule="auto"/>
              <w:ind w:left="40" w:firstLine="0"/>
              <w:jc w:val="left"/>
              <w:rPr/>
            </w:pPr>
            <w:r w:rsidDel="00000000" w:rsidR="00000000" w:rsidRPr="00000000">
              <w:rPr>
                <w:b w:val="1"/>
                <w:bCs w:val="1"/>
                <w:rtl w:val="0"/>
              </w:rPr>
              <w:t xml:space="preserve">A</w:t>
            </w:r>
            <w:r w:rsidDel="00000000" w:rsidR="00000000" w:rsidRPr="00000000">
              <w:rPr>
                <w:rtl w:val="0"/>
              </w:rPr>
              <w:t xml:space="preserve"> (8 cases)</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6">
            <w:pPr>
              <w:spacing w:after="200" w:before="200" w:lineRule="auto"/>
              <w:ind w:left="40" w:firstLine="0"/>
              <w:jc w:val="left"/>
              <w:rPr/>
            </w:pPr>
            <w:r w:rsidDel="00000000" w:rsidR="00000000" w:rsidRPr="00000000">
              <w:rPr>
                <w:rtl w:val="0"/>
              </w:rPr>
              <w:t xml:space="preserve">Baseline wound types 1–8</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7">
            <w:pPr>
              <w:spacing w:after="200" w:before="200" w:lineRule="auto"/>
              <w:ind w:left="40" w:firstLine="0"/>
              <w:jc w:val="left"/>
              <w:rPr/>
            </w:pPr>
            <w:r w:rsidDel="00000000" w:rsidR="00000000" w:rsidRPr="00000000">
              <w:rPr>
                <w:rtl w:val="0"/>
              </w:rPr>
              <w:t xml:space="preserve">Clean/simple wounds covering all TIME combinations — the most important to validate first</w:t>
            </w:r>
          </w:p>
        </w:tc>
      </w:tr>
      <w:tr>
        <w:trPr>
          <w:cantSplit w:val="0"/>
          <w:trHeight w:val="94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8">
            <w:pPr>
              <w:spacing w:after="200" w:before="200" w:lineRule="auto"/>
              <w:ind w:left="40" w:firstLine="0"/>
              <w:jc w:val="left"/>
              <w:rPr/>
            </w:pPr>
            <w:r w:rsidDel="00000000" w:rsidR="00000000" w:rsidRPr="00000000">
              <w:rPr>
                <w:b w:val="1"/>
                <w:bCs w:val="1"/>
                <w:rtl w:val="0"/>
              </w:rPr>
              <w:t xml:space="preserve">B</w:t>
            </w:r>
            <w:r w:rsidDel="00000000" w:rsidR="00000000" w:rsidRPr="00000000">
              <w:rPr>
                <w:rtl w:val="0"/>
              </w:rPr>
              <w:t xml:space="preserve"> (12 cases)</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9">
            <w:pPr>
              <w:spacing w:after="200" w:before="200" w:lineRule="auto"/>
              <w:ind w:left="40" w:firstLine="0"/>
              <w:jc w:val="left"/>
              <w:rPr/>
            </w:pPr>
            <w:r w:rsidDel="00000000" w:rsidR="00000000" w:rsidRPr="00000000">
              <w:rPr>
                <w:rtl w:val="0"/>
              </w:rPr>
              <w:t xml:space="preserve">Intermediate complexity</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A">
            <w:pPr>
              <w:spacing w:after="200" w:before="200" w:lineRule="auto"/>
              <w:ind w:left="40" w:firstLine="0"/>
              <w:jc w:val="left"/>
              <w:rPr/>
            </w:pPr>
            <w:r w:rsidDel="00000000" w:rsidR="00000000" w:rsidRPr="00000000">
              <w:rPr>
                <w:rtl w:val="0"/>
              </w:rPr>
              <w:t xml:space="preserve">Infected + high exudate, special conditions (burns, skin tears, DFU, post-op)</w:t>
            </w:r>
          </w:p>
        </w:tc>
      </w:tr>
      <w:tr>
        <w:trPr>
          <w:cantSplit w:val="0"/>
          <w:trHeight w:val="94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B">
            <w:pPr>
              <w:spacing w:after="200" w:before="200" w:lineRule="auto"/>
              <w:ind w:left="40" w:firstLine="0"/>
              <w:jc w:val="left"/>
              <w:rPr/>
            </w:pPr>
            <w:r w:rsidDel="00000000" w:rsidR="00000000" w:rsidRPr="00000000">
              <w:rPr>
                <w:b w:val="1"/>
                <w:bCs w:val="1"/>
                <w:rtl w:val="0"/>
              </w:rPr>
              <w:t xml:space="preserve">C</w:t>
            </w:r>
            <w:r w:rsidDel="00000000" w:rsidR="00000000" w:rsidRPr="00000000">
              <w:rPr>
                <w:rtl w:val="0"/>
              </w:rPr>
              <w:t xml:space="preserve"> (6 cases)</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C">
            <w:pPr>
              <w:spacing w:after="200" w:before="200" w:lineRule="auto"/>
              <w:ind w:left="40" w:firstLine="0"/>
              <w:jc w:val="left"/>
              <w:rPr/>
            </w:pPr>
            <w:r w:rsidDel="00000000" w:rsidR="00000000" w:rsidRPr="00000000">
              <w:rPr>
                <w:rtl w:val="0"/>
              </w:rPr>
              <w:t xml:space="preserve">Challenging/contextual</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D">
            <w:pPr>
              <w:spacing w:after="200" w:before="200" w:lineRule="auto"/>
              <w:ind w:left="40" w:firstLine="0"/>
              <w:jc w:val="left"/>
              <w:rPr/>
            </w:pPr>
            <w:r w:rsidDel="00000000" w:rsidR="00000000" w:rsidRPr="00000000">
              <w:rPr>
                <w:rtl w:val="0"/>
              </w:rPr>
              <w:t xml:space="preserve">Dressing saturation, malodour, heavy exudate, mixed presentations</w:t>
            </w:r>
          </w:p>
        </w:tc>
      </w:tr>
      <w:tr>
        <w:trPr>
          <w:cantSplit w:val="0"/>
          <w:trHeight w:val="94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E">
            <w:pPr>
              <w:spacing w:after="200" w:before="200" w:lineRule="auto"/>
              <w:ind w:left="40" w:firstLine="0"/>
              <w:jc w:val="left"/>
              <w:rPr/>
            </w:pPr>
            <w:r w:rsidDel="00000000" w:rsidR="00000000" w:rsidRPr="00000000">
              <w:rPr>
                <w:b w:val="1"/>
                <w:bCs w:val="1"/>
                <w:rtl w:val="0"/>
              </w:rPr>
              <w:t xml:space="preserve">D</w:t>
            </w:r>
            <w:r w:rsidDel="00000000" w:rsidR="00000000" w:rsidRPr="00000000">
              <w:rPr>
                <w:rtl w:val="0"/>
              </w:rPr>
              <w:t xml:space="preserve"> (4 cases)</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F">
            <w:pPr>
              <w:spacing w:after="200" w:before="200" w:lineRule="auto"/>
              <w:ind w:left="40" w:firstLine="0"/>
              <w:jc w:val="left"/>
              <w:rPr/>
            </w:pPr>
            <w:r w:rsidDel="00000000" w:rsidR="00000000" w:rsidRPr="00000000">
              <w:rPr>
                <w:rtl w:val="0"/>
              </w:rPr>
              <w:t xml:space="preserve">Notes-driven edge cases</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0">
            <w:pPr>
              <w:spacing w:after="200" w:before="200" w:lineRule="auto"/>
              <w:ind w:left="40" w:firstLine="0"/>
              <w:jc w:val="left"/>
              <w:rPr/>
            </w:pPr>
            <w:r w:rsidDel="00000000" w:rsidR="00000000" w:rsidRPr="00000000">
              <w:rPr>
                <w:rtl w:val="0"/>
              </w:rPr>
              <w:t xml:space="preserve">Where patient notes change the recommendation (override by clinical history)</w:t>
            </w:r>
          </w:p>
        </w:tc>
      </w:tr>
      <w:tr>
        <w:trPr>
          <w:cantSplit w:val="0"/>
          <w:trHeight w:val="94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1">
            <w:pPr>
              <w:spacing w:after="200" w:before="200" w:lineRule="auto"/>
              <w:ind w:left="40" w:firstLine="0"/>
              <w:jc w:val="left"/>
              <w:rPr/>
            </w:pPr>
            <w:r w:rsidDel="00000000" w:rsidR="00000000" w:rsidRPr="00000000">
              <w:rPr>
                <w:b w:val="1"/>
                <w:bCs w:val="1"/>
                <w:rtl w:val="0"/>
              </w:rPr>
              <w:t xml:space="preserve">E</w:t>
            </w:r>
            <w:r w:rsidDel="00000000" w:rsidR="00000000" w:rsidRPr="00000000">
              <w:rPr>
                <w:rtl w:val="0"/>
              </w:rPr>
              <w:t xml:space="preserve"> (2 cases)</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2">
            <w:pPr>
              <w:spacing w:after="200" w:before="200" w:lineRule="auto"/>
              <w:ind w:left="40" w:firstLine="0"/>
              <w:jc w:val="left"/>
              <w:rPr/>
            </w:pPr>
            <w:r w:rsidDel="00000000" w:rsidR="00000000" w:rsidRPr="00000000">
              <w:rPr>
                <w:rtl w:val="0"/>
              </w:rPr>
              <w:t xml:space="preserve">Complex chronic wounds</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3">
            <w:pPr>
              <w:spacing w:after="200" w:before="200" w:lineRule="auto"/>
              <w:ind w:left="40" w:firstLine="0"/>
              <w:jc w:val="left"/>
              <w:rPr/>
            </w:pPr>
            <w:r w:rsidDel="00000000" w:rsidR="00000000" w:rsidRPr="00000000">
              <w:rPr>
                <w:rtl w:val="0"/>
              </w:rPr>
              <w:t xml:space="preserve">VLU (EWMA), DFU infected (EWMA) — specialist-level cases</w:t>
            </w:r>
          </w:p>
        </w:tc>
      </w:tr>
    </w:tbl>
    <w:p w:rsidR="00000000" w:rsidDel="00000000" w:rsidP="00000000" w:rsidRDefault="00000000" w:rsidRPr="00000000" w14:paraId="00000094">
      <w:pPr>
        <w:spacing w:after="140" w:lineRule="auto"/>
        <w:ind w:firstLine="0"/>
        <w:jc w:val="left"/>
        <w:rPr/>
      </w:pPr>
      <w:r w:rsidDel="00000000" w:rsidR="00000000" w:rsidRPr="00000000">
        <w:rPr>
          <w:rtl w:val="0"/>
        </w:rPr>
        <w:t xml:space="preserve"> </w:t>
      </w:r>
    </w:p>
    <w:p w:rsidR="00000000" w:rsidDel="00000000" w:rsidP="00000000" w:rsidRDefault="00000000" w:rsidRPr="00000000" w14:paraId="00000095">
      <w:pPr>
        <w:pStyle w:val="Heading3"/>
        <w:keepNext w:val="0"/>
        <w:keepLines w:val="0"/>
        <w:spacing w:after="80" w:before="280" w:lineRule="auto"/>
        <w:jc w:val="left"/>
        <w:rPr>
          <w:b w:val="1"/>
          <w:bCs w:val="1"/>
          <w:color w:val="000000"/>
          <w:sz w:val="28"/>
          <w:szCs w:val="28"/>
        </w:rPr>
      </w:pPr>
      <w:bookmarkStart w:colFirst="0" w:colLast="0" w:name="_nx8lhwsefea" w:id="17"/>
      <w:bookmarkEnd w:id="17"/>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3"/>
        <w:keepNext w:val="0"/>
        <w:keepLines w:val="0"/>
        <w:spacing w:after="80" w:before="280" w:lineRule="auto"/>
        <w:jc w:val="left"/>
        <w:rPr>
          <w:b w:val="1"/>
          <w:bCs w:val="1"/>
          <w:color w:val="000000"/>
          <w:sz w:val="28"/>
          <w:szCs w:val="28"/>
        </w:rPr>
      </w:pPr>
      <w:bookmarkStart w:colFirst="0" w:colLast="0" w:name="_m9rfdzg8397v" w:id="18"/>
      <w:bookmarkEnd w:id="18"/>
      <w:r w:rsidDel="00000000" w:rsidR="00000000" w:rsidRPr="00000000">
        <w:rPr>
          <w:b w:val="1"/>
          <w:bCs w:val="1"/>
          <w:color w:val="000000"/>
          <w:sz w:val="28"/>
          <w:szCs w:val="28"/>
          <w:rtl w:val="0"/>
        </w:rPr>
        <w:t xml:space="preserve">3.3 Questions to Ask Ms Saw About the Testset</w:t>
      </w:r>
    </w:p>
    <w:p w:rsidR="00000000" w:rsidDel="00000000" w:rsidP="00000000" w:rsidRDefault="00000000" w:rsidRPr="00000000" w14:paraId="00000097">
      <w:pPr>
        <w:spacing w:after="140" w:lineRule="auto"/>
        <w:ind w:firstLine="0"/>
        <w:jc w:val="left"/>
        <w:rPr/>
      </w:pPr>
      <w:r w:rsidDel="00000000" w:rsidR="00000000" w:rsidRPr="00000000">
        <w:rPr>
          <w:b w:val="1"/>
          <w:bCs w:val="1"/>
          <w:rtl w:val="0"/>
        </w:rPr>
        <w:t xml:space="preserve">Q-TS1 (Priority — Category A validation):</w:t>
      </w:r>
      <w:r w:rsidDel="00000000" w:rsidR="00000000" w:rsidRPr="00000000">
        <w:rPr>
          <w:rtl w:val="0"/>
        </w:rPr>
        <w:t xml:space="preserve"> "The 8 Category A cases are the foundation of my evaluation — they cover the 8 basic wound types according to the </w:t>
      </w:r>
      <w:r w:rsidDel="00000000" w:rsidR="00000000" w:rsidRPr="00000000">
        <w:rPr>
          <w:b w:val="1"/>
          <w:bCs w:val="1"/>
          <w:rtl w:val="0"/>
        </w:rPr>
        <w:t xml:space="preserve">MOH T.I.M.E. dressing algorithm</w:t>
      </w:r>
      <w:r w:rsidDel="00000000" w:rsidR="00000000" w:rsidRPr="00000000">
        <w:rPr>
          <w:rtl w:val="0"/>
        </w:rPr>
        <w:t xml:space="preserve">. I will share these with you. For each:</w:t>
      </w:r>
    </w:p>
    <w:p w:rsidR="00000000" w:rsidDel="00000000" w:rsidP="00000000" w:rsidRDefault="00000000" w:rsidRPr="00000000" w14:paraId="00000098">
      <w:pPr>
        <w:numPr>
          <w:ilvl w:val="0"/>
          <w:numId w:val="6"/>
        </w:numPr>
        <w:spacing w:after="0" w:afterAutospacing="0" w:lineRule="auto"/>
        <w:ind w:left="720" w:hanging="360"/>
        <w:jc w:val="left"/>
        <w:rPr>
          <w:u w:val="none"/>
        </w:rPr>
      </w:pPr>
      <w:r w:rsidDel="00000000" w:rsidR="00000000" w:rsidRPr="00000000">
        <w:rPr>
          <w:rtl w:val="0"/>
        </w:rPr>
        <w:t xml:space="preserve">Is the recommended Primary Dressing clinically appropriate?</w:t>
      </w:r>
    </w:p>
    <w:p w:rsidR="00000000" w:rsidDel="00000000" w:rsidP="00000000" w:rsidRDefault="00000000" w:rsidRPr="00000000" w14:paraId="00000099">
      <w:pPr>
        <w:numPr>
          <w:ilvl w:val="0"/>
          <w:numId w:val="6"/>
        </w:numPr>
        <w:spacing w:after="0" w:afterAutospacing="0" w:lineRule="auto"/>
        <w:ind w:left="720" w:hanging="360"/>
        <w:jc w:val="left"/>
        <w:rPr>
          <w:u w:val="none"/>
        </w:rPr>
      </w:pPr>
      <w:r w:rsidDel="00000000" w:rsidR="00000000" w:rsidRPr="00000000">
        <w:rPr>
          <w:rtl w:val="0"/>
        </w:rPr>
        <w:t xml:space="preserve">Is the Rationale by T.I.M.E. Factors clinically sound?</w:t>
      </w:r>
    </w:p>
    <w:p w:rsidR="00000000" w:rsidDel="00000000" w:rsidP="00000000" w:rsidRDefault="00000000" w:rsidRPr="00000000" w14:paraId="0000009A">
      <w:pPr>
        <w:numPr>
          <w:ilvl w:val="0"/>
          <w:numId w:val="6"/>
        </w:numPr>
        <w:spacing w:after="0" w:afterAutospacing="0" w:lineRule="auto"/>
        <w:ind w:left="720" w:hanging="360"/>
        <w:jc w:val="left"/>
        <w:rPr>
          <w:u w:val="none"/>
        </w:rPr>
      </w:pPr>
      <w:r w:rsidDel="00000000" w:rsidR="00000000" w:rsidRPr="00000000">
        <w:rPr>
          <w:rtl w:val="0"/>
        </w:rPr>
        <w:t xml:space="preserve">Is the Contraindicated Dressings list complete and accurate?</w:t>
      </w:r>
    </w:p>
    <w:p w:rsidR="00000000" w:rsidDel="00000000" w:rsidP="00000000" w:rsidRDefault="00000000" w:rsidRPr="00000000" w14:paraId="0000009B">
      <w:pPr>
        <w:numPr>
          <w:ilvl w:val="0"/>
          <w:numId w:val="6"/>
        </w:numPr>
        <w:spacing w:after="0" w:afterAutospacing="0" w:lineRule="auto"/>
        <w:ind w:left="720" w:hanging="360"/>
        <w:jc w:val="left"/>
        <w:rPr>
          <w:u w:val="none"/>
        </w:rPr>
      </w:pPr>
      <w:r w:rsidDel="00000000" w:rsidR="00000000" w:rsidRPr="00000000">
        <w:rPr>
          <w:rtl w:val="0"/>
        </w:rPr>
        <w:t xml:space="preserve">Is the Antibiotic Consideration appropriate?</w:t>
      </w:r>
    </w:p>
    <w:p w:rsidR="00000000" w:rsidDel="00000000" w:rsidP="00000000" w:rsidRDefault="00000000" w:rsidRPr="00000000" w14:paraId="0000009C">
      <w:pPr>
        <w:numPr>
          <w:ilvl w:val="0"/>
          <w:numId w:val="6"/>
        </w:numPr>
        <w:spacing w:after="140" w:lineRule="auto"/>
        <w:ind w:left="720" w:hanging="360"/>
        <w:jc w:val="left"/>
        <w:rPr>
          <w:u w:val="none"/>
        </w:rPr>
      </w:pPr>
      <w:r w:rsidDel="00000000" w:rsidR="00000000" w:rsidRPr="00000000">
        <w:rPr>
          <w:rtl w:val="0"/>
        </w:rPr>
        <w:t xml:space="preserve">Is the Referral/Escalation recommendation appropriate?"</w:t>
      </w:r>
    </w:p>
    <w:p w:rsidR="00000000" w:rsidDel="00000000" w:rsidP="00000000" w:rsidRDefault="00000000" w:rsidRPr="00000000" w14:paraId="0000009D">
      <w:pPr>
        <w:spacing w:after="140" w:lineRule="auto"/>
        <w:ind w:firstLine="0"/>
        <w:jc w:val="left"/>
        <w:rPr/>
      </w:pPr>
      <w:r w:rsidDel="00000000" w:rsidR="00000000" w:rsidRPr="00000000">
        <w:rPr>
          <w:b w:val="1"/>
          <w:bCs w:val="1"/>
          <w:rtl w:val="0"/>
        </w:rPr>
        <w:t xml:space="preserve">Q-TS2 (Safety-critical cases — contraindications):</w:t>
      </w:r>
      <w:r w:rsidDel="00000000" w:rsidR="00000000" w:rsidRPr="00000000">
        <w:rPr>
          <w:rtl w:val="0"/>
        </w:rPr>
        <w:t xml:space="preserve"> "I have a specific case (cat_b_iodine_thyroid) where I expect my system to recognise that iodine-based dressings are contraindicated because the patient has thyroid disease. I have another case (cat_b_alginate_dry_wound) where alginate is contraindicated for a dry wound. Are my contraindication lists for these cases complete? Are there contraindications I may have missed?"</w:t>
      </w:r>
    </w:p>
    <w:p w:rsidR="00000000" w:rsidDel="00000000" w:rsidP="00000000" w:rsidRDefault="00000000" w:rsidRPr="00000000" w14:paraId="0000009E">
      <w:pPr>
        <w:spacing w:after="140" w:lineRule="auto"/>
        <w:ind w:firstLine="0"/>
        <w:jc w:val="left"/>
        <w:rPr/>
      </w:pPr>
      <w:r w:rsidDel="00000000" w:rsidR="00000000" w:rsidRPr="00000000">
        <w:rPr>
          <w:b w:val="1"/>
          <w:bCs w:val="1"/>
          <w:rtl w:val="0"/>
        </w:rPr>
        <w:t xml:space="preserve">Q-TS3 (Referral thresholds):</w:t>
      </w:r>
      <w:r w:rsidDel="00000000" w:rsidR="00000000" w:rsidRPr="00000000">
        <w:rPr>
          <w:rtl w:val="0"/>
        </w:rPr>
        <w:t xml:space="preserve"> "14 out of my 32 cases have referral_required = True. My system is supposed to always include referral language for these cases. From your surgical perspective:</w:t>
      </w:r>
    </w:p>
    <w:p w:rsidR="00000000" w:rsidDel="00000000" w:rsidP="00000000" w:rsidRDefault="00000000" w:rsidRPr="00000000" w14:paraId="0000009F">
      <w:pPr>
        <w:numPr>
          <w:ilvl w:val="0"/>
          <w:numId w:val="9"/>
        </w:numPr>
        <w:spacing w:after="0" w:afterAutospacing="0" w:lineRule="auto"/>
        <w:ind w:left="720" w:hanging="360"/>
        <w:jc w:val="left"/>
        <w:rPr>
          <w:u w:val="none"/>
        </w:rPr>
      </w:pPr>
      <w:r w:rsidDel="00000000" w:rsidR="00000000" w:rsidRPr="00000000">
        <w:rPr>
          <w:rtl w:val="0"/>
        </w:rPr>
        <w:t xml:space="preserve">Are the referral triggers I have used clinically appropriate?</w:t>
      </w:r>
    </w:p>
    <w:p w:rsidR="00000000" w:rsidDel="00000000" w:rsidP="00000000" w:rsidRDefault="00000000" w:rsidRPr="00000000" w14:paraId="000000A0">
      <w:pPr>
        <w:numPr>
          <w:ilvl w:val="0"/>
          <w:numId w:val="9"/>
        </w:numPr>
        <w:spacing w:after="0" w:afterAutospacing="0" w:lineRule="auto"/>
        <w:ind w:left="720" w:hanging="360"/>
        <w:jc w:val="left"/>
        <w:rPr>
          <w:u w:val="none"/>
        </w:rPr>
      </w:pPr>
      <w:r w:rsidDel="00000000" w:rsidR="00000000" w:rsidRPr="00000000">
        <w:rPr>
          <w:rtl w:val="0"/>
        </w:rPr>
        <w:t xml:space="preserve">Are there any cases where I should have marked referral_required = True but did not?</w:t>
      </w:r>
    </w:p>
    <w:p w:rsidR="00000000" w:rsidDel="00000000" w:rsidP="00000000" w:rsidRDefault="00000000" w:rsidRPr="00000000" w14:paraId="000000A1">
      <w:pPr>
        <w:numPr>
          <w:ilvl w:val="0"/>
          <w:numId w:val="9"/>
        </w:numPr>
        <w:spacing w:after="140" w:lineRule="auto"/>
        <w:ind w:left="720" w:hanging="360"/>
        <w:jc w:val="left"/>
        <w:rPr>
          <w:u w:val="none"/>
        </w:rPr>
      </w:pPr>
      <w:r w:rsidDel="00000000" w:rsidR="00000000" w:rsidRPr="00000000">
        <w:rPr>
          <w:rtl w:val="0"/>
        </w:rPr>
        <w:t xml:space="preserve">Conversely, are there cases I have over-referred that could safely be managed in community care?"</w:t>
      </w:r>
    </w:p>
    <w:p w:rsidR="00000000" w:rsidDel="00000000" w:rsidP="00000000" w:rsidRDefault="00000000" w:rsidRPr="00000000" w14:paraId="000000A2">
      <w:pPr>
        <w:spacing w:after="140" w:lineRule="auto"/>
        <w:ind w:firstLine="0"/>
        <w:jc w:val="left"/>
        <w:rPr/>
      </w:pPr>
      <w:r w:rsidDel="00000000" w:rsidR="00000000" w:rsidRPr="00000000">
        <w:rPr>
          <w:b w:val="1"/>
          <w:bCs w:val="1"/>
          <w:rtl w:val="0"/>
        </w:rPr>
        <w:t xml:space="preserve">Q-TS4 (Antibiotic cases):</w:t>
      </w:r>
      <w:r w:rsidDel="00000000" w:rsidR="00000000" w:rsidRPr="00000000">
        <w:rPr>
          <w:rtl w:val="0"/>
        </w:rPr>
        <w:t xml:space="preserve"> "16 out of 32 cases have antibiotic_required = True. My system is expected to include antibiotic consideration language for these. From your perspective:</w:t>
      </w:r>
    </w:p>
    <w:p w:rsidR="00000000" w:rsidDel="00000000" w:rsidP="00000000" w:rsidRDefault="00000000" w:rsidRPr="00000000" w14:paraId="000000A3">
      <w:pPr>
        <w:numPr>
          <w:ilvl w:val="0"/>
          <w:numId w:val="4"/>
        </w:numPr>
        <w:spacing w:after="0" w:afterAutospacing="0" w:lineRule="auto"/>
        <w:ind w:left="720" w:hanging="360"/>
        <w:jc w:val="left"/>
        <w:rPr>
          <w:u w:val="none"/>
        </w:rPr>
      </w:pPr>
      <w:r w:rsidDel="00000000" w:rsidR="00000000" w:rsidRPr="00000000">
        <w:rPr>
          <w:rtl w:val="0"/>
        </w:rPr>
        <w:t xml:space="preserve">For locally infected wounds (T3/T4 type — inflammation without systemic signs), should systemic antibiotics be recommended in a community care app at all, or should the recommendation only trigger referral?</w:t>
      </w:r>
    </w:p>
    <w:p w:rsidR="00000000" w:rsidDel="00000000" w:rsidP="00000000" w:rsidRDefault="00000000" w:rsidRPr="00000000" w14:paraId="000000A4">
      <w:pPr>
        <w:numPr>
          <w:ilvl w:val="0"/>
          <w:numId w:val="4"/>
        </w:numPr>
        <w:spacing w:after="140" w:lineRule="auto"/>
        <w:ind w:left="720" w:hanging="360"/>
        <w:jc w:val="left"/>
        <w:rPr>
          <w:u w:val="none"/>
        </w:rPr>
      </w:pPr>
      <w:r w:rsidDel="00000000" w:rsidR="00000000" w:rsidRPr="00000000">
        <w:rPr>
          <w:rtl w:val="0"/>
        </w:rPr>
        <w:t xml:space="preserve">What language is appropriate for a patient-facing recommendation regarding antibiotics? (e.g. 'consult a doctor for antibiotic assessment' vs 'topical antimicrobial dressings are appropriate; systemic antibiotics are not indicated unless...')"</w:t>
      </w:r>
    </w:p>
    <w:p w:rsidR="00000000" w:rsidDel="00000000" w:rsidP="00000000" w:rsidRDefault="00000000" w:rsidRPr="00000000" w14:paraId="000000A5">
      <w:pPr>
        <w:spacing w:after="140" w:lineRule="auto"/>
        <w:ind w:firstLine="0"/>
        <w:jc w:val="left"/>
        <w:rPr/>
      </w:pPr>
      <w:r w:rsidDel="00000000" w:rsidR="00000000" w:rsidRPr="00000000">
        <w:rPr>
          <w:b w:val="1"/>
          <w:bCs w:val="1"/>
          <w:rtl w:val="0"/>
        </w:rPr>
        <w:t xml:space="preserve">Q-TS5 (Category E — complex chronic wound cases):</w:t>
      </w:r>
      <w:r w:rsidDel="00000000" w:rsidR="00000000" w:rsidRPr="00000000">
        <w:rPr>
          <w:rtl w:val="0"/>
        </w:rPr>
        <w:t xml:space="preserve"> "I have 2 cases based on EWMA guidelines for venous leg ulcers and infected diabetic foot ulcers. These are the most complex in my test set. My system currently generates recommendations for these, but I am not confident these are appropriate for self-management. Should Category E cases always produce an immediate referral recommendation with minimal dressing guidance, since these require specialist care?"</w:t>
      </w:r>
    </w:p>
    <w:p w:rsidR="00000000" w:rsidDel="00000000" w:rsidP="00000000" w:rsidRDefault="00000000" w:rsidRPr="00000000" w14:paraId="000000A6">
      <w:pPr>
        <w:spacing w:after="140" w:lineRule="auto"/>
        <w:ind w:firstLine="0"/>
        <w:jc w:val="left"/>
        <w:rPr/>
      </w:pPr>
      <w:r w:rsidDel="00000000" w:rsidR="00000000" w:rsidRPr="00000000">
        <w:rPr>
          <w:b w:val="1"/>
          <w:bCs w:val="1"/>
          <w:rtl w:val="0"/>
        </w:rPr>
        <w:t xml:space="preserve">Q-TS6 (Reference context grounding):</w:t>
      </w:r>
      <w:r w:rsidDel="00000000" w:rsidR="00000000" w:rsidRPr="00000000">
        <w:rPr>
          <w:rtl w:val="0"/>
        </w:rPr>
        <w:t xml:space="preserve"> "For each test case, I also specify reference_contexts — specific chunks from my 8 guideline sources that should support the recommendation. This is what my system's retrieval quality is measured against. Can you check 2–3 cases and tell me: does the guideline text I referenced actually support the recommendation I wrote? Or did I write a recommendation that sounds right but is not directly supported by the guideline chunks I cited?"</w:t>
      </w:r>
    </w:p>
    <w:p w:rsidR="00000000" w:rsidDel="00000000" w:rsidP="00000000" w:rsidRDefault="00000000" w:rsidRPr="00000000" w14:paraId="000000A7">
      <w:pPr>
        <w:spacing w:after="140" w:lineRule="auto"/>
        <w:ind w:firstLine="0"/>
        <w:jc w:val="left"/>
        <w:rPr/>
      </w:pPr>
      <w:r w:rsidDel="00000000" w:rsidR="00000000" w:rsidRPr="00000000">
        <w:rPr>
          <w:b w:val="1"/>
          <w:bCs w:val="1"/>
          <w:rtl w:val="0"/>
        </w:rPr>
        <w:t xml:space="preserve">Q-TS7 (Missing wound types):</w:t>
      </w:r>
      <w:r w:rsidDel="00000000" w:rsidR="00000000" w:rsidRPr="00000000">
        <w:rPr>
          <w:rtl w:val="0"/>
        </w:rPr>
        <w:t xml:space="preserve"> "My testset does not include cases for arterial ulcers, fungating/malignant wounds, or post-radiotherapy wounds. Are these wound types that would realistically be presented to a wound care app, or are they exclusively specialist-managed? Should I add cases for any of these?"</w:t>
      </w:r>
    </w:p>
    <w:p w:rsidR="00000000" w:rsidDel="00000000" w:rsidP="00000000" w:rsidRDefault="00000000" w:rsidRPr="00000000" w14:paraId="000000A8">
      <w:pPr>
        <w:pStyle w:val="Heading3"/>
        <w:keepNext w:val="0"/>
        <w:keepLines w:val="0"/>
        <w:spacing w:after="80" w:before="280" w:lineRule="auto"/>
        <w:jc w:val="left"/>
        <w:rPr/>
      </w:pPr>
      <w:bookmarkStart w:colFirst="0" w:colLast="0" w:name="_epqj7rm796up" w:id="19"/>
      <w:bookmarkEnd w:id="19"/>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3"/>
        <w:keepNext w:val="0"/>
        <w:keepLines w:val="0"/>
        <w:spacing w:after="80" w:before="280" w:lineRule="auto"/>
        <w:jc w:val="left"/>
        <w:rPr>
          <w:b w:val="1"/>
          <w:bCs w:val="1"/>
          <w:color w:val="000000"/>
          <w:sz w:val="28"/>
          <w:szCs w:val="28"/>
        </w:rPr>
      </w:pPr>
      <w:bookmarkStart w:colFirst="0" w:colLast="0" w:name="_4o5tl0yqyfpj" w:id="20"/>
      <w:bookmarkEnd w:id="20"/>
      <w:r w:rsidDel="00000000" w:rsidR="00000000" w:rsidRPr="00000000">
        <w:rPr>
          <w:b w:val="1"/>
          <w:bCs w:val="1"/>
          <w:color w:val="000000"/>
          <w:sz w:val="28"/>
          <w:szCs w:val="28"/>
          <w:rtl w:val="0"/>
        </w:rPr>
        <w:t xml:space="preserve">3.4 Specific Cases to Highlight for Ms Saw's Review</w:t>
      </w:r>
    </w:p>
    <w:p w:rsidR="00000000" w:rsidDel="00000000" w:rsidP="00000000" w:rsidRDefault="00000000" w:rsidRPr="00000000" w14:paraId="000000AA">
      <w:pPr>
        <w:spacing w:after="140" w:lineRule="auto"/>
        <w:ind w:firstLine="0"/>
        <w:jc w:val="left"/>
        <w:rPr/>
      </w:pPr>
      <w:r w:rsidDel="00000000" w:rsidR="00000000" w:rsidRPr="00000000">
        <w:rPr>
          <w:rtl w:val="0"/>
        </w:rPr>
        <w:t xml:space="preserve">These are the cases most worth reviewing clinically, based on my own uncertainty:</w:t>
      </w:r>
    </w:p>
    <w:tbl>
      <w:tblPr>
        <w:tblStyle w:val="Table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6135"/>
        <w:tblGridChange w:id="0">
          <w:tblGrid>
            <w:gridCol w:w="3240"/>
            <w:gridCol w:w="613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B">
            <w:pPr>
              <w:spacing w:after="200" w:before="200" w:lineRule="auto"/>
              <w:ind w:left="40" w:firstLine="0"/>
              <w:jc w:val="left"/>
              <w:rPr>
                <w:b w:val="1"/>
                <w:bCs w:val="1"/>
              </w:rPr>
            </w:pPr>
            <w:r w:rsidDel="00000000" w:rsidR="00000000" w:rsidRPr="00000000">
              <w:rPr>
                <w:b w:val="1"/>
                <w:bCs w:val="1"/>
                <w:rtl w:val="0"/>
              </w:rPr>
              <w:t xml:space="preserve">Case ID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C">
            <w:pPr>
              <w:spacing w:after="200" w:before="200" w:lineRule="auto"/>
              <w:ind w:left="40" w:firstLine="0"/>
              <w:jc w:val="left"/>
              <w:rPr>
                <w:b w:val="1"/>
                <w:bCs w:val="1"/>
              </w:rPr>
            </w:pPr>
            <w:r w:rsidDel="00000000" w:rsidR="00000000" w:rsidRPr="00000000">
              <w:rPr>
                <w:b w:val="1"/>
                <w:bCs w:val="1"/>
                <w:rtl w:val="0"/>
              </w:rPr>
              <w:t xml:space="preserve">Why I Am Uncertain</w:t>
            </w:r>
          </w:p>
        </w:tc>
      </w:tr>
      <w:tr>
        <w:trPr>
          <w:cantSplit w:val="0"/>
          <w:trHeight w:val="67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D">
            <w:pPr>
              <w:spacing w:after="200" w:before="200" w:lineRule="auto"/>
              <w:ind w:left="40" w:firstLine="0"/>
              <w:jc w:val="left"/>
              <w:rPr/>
            </w:pPr>
            <w:r w:rsidDel="00000000" w:rsidR="00000000" w:rsidRPr="00000000">
              <w:rPr>
                <w:rtl w:val="0"/>
              </w:rPr>
              <w:t xml:space="preserve">cat_a_type3_dry_infected</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E">
            <w:pPr>
              <w:spacing w:after="200" w:before="200" w:lineRule="auto"/>
              <w:ind w:left="40" w:firstLine="0"/>
              <w:jc w:val="left"/>
              <w:rPr/>
            </w:pPr>
            <w:r w:rsidDel="00000000" w:rsidR="00000000" w:rsidRPr="00000000">
              <w:rPr>
                <w:rtl w:val="0"/>
              </w:rPr>
              <w:t xml:space="preserve">Dry + infected: is topical silver dressing sufficient, or is an antibiotic always needed?</w:t>
            </w:r>
          </w:p>
        </w:tc>
      </w:tr>
      <w:tr>
        <w:trPr>
          <w:cantSplit w:val="0"/>
          <w:trHeight w:val="67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F">
            <w:pPr>
              <w:spacing w:after="200" w:before="200" w:lineRule="auto"/>
              <w:ind w:left="40" w:firstLine="0"/>
              <w:jc w:val="left"/>
              <w:rPr/>
            </w:pPr>
            <w:r w:rsidDel="00000000" w:rsidR="00000000" w:rsidRPr="00000000">
              <w:rPr>
                <w:rtl w:val="0"/>
              </w:rPr>
              <w:t xml:space="preserve">cat_a_type7_dry_infected_necrotic</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0">
            <w:pPr>
              <w:spacing w:after="200" w:before="200" w:lineRule="auto"/>
              <w:ind w:left="40" w:firstLine="0"/>
              <w:jc w:val="left"/>
              <w:rPr/>
            </w:pPr>
            <w:r w:rsidDel="00000000" w:rsidR="00000000" w:rsidRPr="00000000">
              <w:rPr>
                <w:rtl w:val="0"/>
              </w:rPr>
              <w:t xml:space="preserve">Very complex 3-factor case — is my dressing combination correct?</w:t>
            </w:r>
          </w:p>
        </w:tc>
      </w:tr>
      <w:tr>
        <w:trPr>
          <w:cantSplit w:val="0"/>
          <w:trHeight w:val="94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1">
            <w:pPr>
              <w:spacing w:after="200" w:before="200" w:lineRule="auto"/>
              <w:ind w:left="40" w:firstLine="0"/>
              <w:jc w:val="left"/>
              <w:rPr/>
            </w:pPr>
            <w:r w:rsidDel="00000000" w:rsidR="00000000" w:rsidRPr="00000000">
              <w:rPr>
                <w:rtl w:val="0"/>
              </w:rPr>
              <w:t xml:space="preserve">cat_b_iodine_thyroid</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2">
            <w:pPr>
              <w:spacing w:after="200" w:before="200" w:lineRule="auto"/>
              <w:ind w:left="40" w:firstLine="0"/>
              <w:jc w:val="left"/>
              <w:rPr/>
            </w:pPr>
            <w:r w:rsidDel="00000000" w:rsidR="00000000" w:rsidRPr="00000000">
              <w:rPr>
                <w:rtl w:val="0"/>
              </w:rPr>
              <w:t xml:space="preserve">Contraindication case — is the iodine contraindication complete (also renal failure, pregnancy)?</w:t>
            </w:r>
          </w:p>
        </w:tc>
      </w:tr>
      <w:tr>
        <w:trPr>
          <w:cantSplit w:val="0"/>
          <w:trHeight w:val="67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3">
            <w:pPr>
              <w:spacing w:after="200" w:before="200" w:lineRule="auto"/>
              <w:ind w:left="40" w:firstLine="0"/>
              <w:jc w:val="left"/>
              <w:rPr/>
            </w:pPr>
            <w:r w:rsidDel="00000000" w:rsidR="00000000" w:rsidRPr="00000000">
              <w:rPr>
                <w:rtl w:val="0"/>
              </w:rPr>
              <w:t xml:space="preserve">cat_b_npwt_necrotic_eschar</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4">
            <w:pPr>
              <w:spacing w:after="200" w:before="200" w:lineRule="auto"/>
              <w:ind w:left="40" w:firstLine="0"/>
              <w:jc w:val="left"/>
              <w:rPr/>
            </w:pPr>
            <w:r w:rsidDel="00000000" w:rsidR="00000000" w:rsidRPr="00000000">
              <w:rPr>
                <w:rtl w:val="0"/>
              </w:rPr>
              <w:t xml:space="preserve">NPWT recommendation — is this appropriate in a community care context?</w:t>
            </w:r>
          </w:p>
        </w:tc>
      </w:tr>
      <w:tr>
        <w:trPr>
          <w:cantSplit w:val="0"/>
          <w:trHeight w:val="121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5">
            <w:pPr>
              <w:spacing w:after="200" w:before="200" w:lineRule="auto"/>
              <w:ind w:left="40" w:firstLine="0"/>
              <w:jc w:val="left"/>
              <w:rPr/>
            </w:pPr>
            <w:r w:rsidDel="00000000" w:rsidR="00000000" w:rsidRPr="00000000">
              <w:rPr>
                <w:rtl w:val="0"/>
              </w:rPr>
              <w:t xml:space="preserve">cat_b_diabetic_foot</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6">
            <w:pPr>
              <w:spacing w:after="200" w:before="200" w:lineRule="auto"/>
              <w:ind w:left="40" w:firstLine="0"/>
              <w:jc w:val="left"/>
              <w:rPr/>
            </w:pPr>
            <w:r w:rsidDel="00000000" w:rsidR="00000000" w:rsidRPr="00000000">
              <w:rPr>
                <w:rtl w:val="0"/>
              </w:rPr>
              <w:t xml:space="preserve">DFU case — is offloading mentioned sufficiently? Are my dressing choices appropriate for Malaysian DFU management?</w:t>
            </w:r>
          </w:p>
        </w:tc>
      </w:tr>
      <w:tr>
        <w:trPr>
          <w:cantSplit w:val="0"/>
          <w:trHeight w:val="67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7">
            <w:pPr>
              <w:spacing w:after="200" w:before="200" w:lineRule="auto"/>
              <w:ind w:left="40" w:firstLine="0"/>
              <w:jc w:val="left"/>
              <w:rPr/>
            </w:pPr>
            <w:r w:rsidDel="00000000" w:rsidR="00000000" w:rsidRPr="00000000">
              <w:rPr>
                <w:rtl w:val="0"/>
              </w:rPr>
              <w:t xml:space="preserve">cat_b_burns_hand</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8">
            <w:pPr>
              <w:spacing w:after="200" w:before="200" w:lineRule="auto"/>
              <w:ind w:left="40" w:firstLine="0"/>
              <w:jc w:val="left"/>
              <w:rPr/>
            </w:pPr>
            <w:r w:rsidDel="00000000" w:rsidR="00000000" w:rsidRPr="00000000">
              <w:rPr>
                <w:rtl w:val="0"/>
              </w:rPr>
              <w:t xml:space="preserve">Hand burn case — is ANZBA guidance applicable to Malaysian standard of care?</w:t>
            </w:r>
          </w:p>
        </w:tc>
      </w:tr>
      <w:tr>
        <w:trPr>
          <w:cantSplit w:val="0"/>
          <w:trHeight w:val="94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9">
            <w:pPr>
              <w:spacing w:after="200" w:before="200" w:lineRule="auto"/>
              <w:ind w:left="40" w:firstLine="0"/>
              <w:jc w:val="left"/>
              <w:rPr/>
            </w:pPr>
            <w:r w:rsidDel="00000000" w:rsidR="00000000" w:rsidRPr="00000000">
              <w:rPr>
                <w:rtl w:val="0"/>
              </w:rPr>
              <w:t xml:space="preserve">cat_c_malodour_type8</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A">
            <w:pPr>
              <w:spacing w:after="200" w:before="200" w:lineRule="auto"/>
              <w:ind w:left="40" w:firstLine="0"/>
              <w:jc w:val="left"/>
              <w:rPr/>
            </w:pPr>
            <w:r w:rsidDel="00000000" w:rsidR="00000000" w:rsidRPr="00000000">
              <w:rPr>
                <w:rtl w:val="0"/>
              </w:rPr>
              <w:t xml:space="preserve">Malodour + infected + necrotic — charcoal dressing. Is this the right primary choice?</w:t>
            </w:r>
          </w:p>
        </w:tc>
      </w:tr>
      <w:tr>
        <w:trPr>
          <w:cantSplit w:val="0"/>
          <w:trHeight w:val="121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B">
            <w:pPr>
              <w:spacing w:after="200" w:before="200" w:lineRule="auto"/>
              <w:ind w:left="40" w:firstLine="0"/>
              <w:jc w:val="left"/>
              <w:rPr/>
            </w:pPr>
            <w:r w:rsidDel="00000000" w:rsidR="00000000" w:rsidRPr="00000000">
              <w:rPr>
                <w:rtl w:val="0"/>
              </w:rPr>
              <w:t xml:space="preserve">cat_d_notes_infection_override</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C">
            <w:pPr>
              <w:spacing w:after="200" w:before="200" w:lineRule="auto"/>
              <w:ind w:left="40" w:firstLine="0"/>
              <w:jc w:val="left"/>
              <w:rPr/>
            </w:pPr>
            <w:r w:rsidDel="00000000" w:rsidR="00000000" w:rsidRPr="00000000">
              <w:rPr>
                <w:rtl w:val="0"/>
              </w:rPr>
              <w:t xml:space="preserve">Patient notes indicate infection but T.I.M.E. labels say not infected — does my recommendation correctly follow the clinical notes over the CV labels?</w:t>
            </w:r>
          </w:p>
        </w:tc>
      </w:tr>
      <w:tr>
        <w:trPr>
          <w:cantSplit w:val="0"/>
          <w:trHeight w:val="94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D">
            <w:pPr>
              <w:spacing w:after="200" w:before="200" w:lineRule="auto"/>
              <w:ind w:left="40" w:firstLine="0"/>
              <w:jc w:val="left"/>
              <w:rPr/>
            </w:pPr>
            <w:r w:rsidDel="00000000" w:rsidR="00000000" w:rsidRPr="00000000">
              <w:rPr>
                <w:rtl w:val="0"/>
              </w:rPr>
              <w:t xml:space="preserve">cat_e_vlu_chronic_ewma</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E">
            <w:pPr>
              <w:spacing w:after="200" w:before="200" w:lineRule="auto"/>
              <w:ind w:left="40" w:firstLine="0"/>
              <w:jc w:val="left"/>
              <w:rPr/>
            </w:pPr>
            <w:r w:rsidDel="00000000" w:rsidR="00000000" w:rsidRPr="00000000">
              <w:rPr>
                <w:rtl w:val="0"/>
              </w:rPr>
              <w:t xml:space="preserve">Chronic VLU — is my recommendation aligned with current Malaysian VLU management?</w:t>
            </w:r>
          </w:p>
        </w:tc>
      </w:tr>
    </w:tbl>
    <w:p w:rsidR="00000000" w:rsidDel="00000000" w:rsidP="00000000" w:rsidRDefault="00000000" w:rsidRPr="00000000" w14:paraId="000000BF">
      <w:pPr>
        <w:spacing w:after="140" w:lineRule="auto"/>
        <w:ind w:firstLine="0"/>
        <w:jc w:val="left"/>
        <w:rPr/>
      </w:pPr>
      <w:r w:rsidDel="00000000" w:rsidR="00000000" w:rsidRPr="00000000">
        <w:rPr>
          <w:rtl w:val="0"/>
        </w:rPr>
        <w:t xml:space="preserve"> </w:t>
      </w:r>
    </w:p>
    <w:p w:rsidR="00000000" w:rsidDel="00000000" w:rsidP="00000000" w:rsidRDefault="00000000" w:rsidRPr="00000000" w14:paraId="000000C0">
      <w:pPr>
        <w:spacing w:after="240" w:before="240" w:lineRule="auto"/>
        <w:ind w:firstLine="0"/>
        <w:jc w:val="left"/>
        <w:rPr>
          <w:sz w:val="12"/>
          <w:szCs w:val="12"/>
        </w:rPr>
      </w:pPr>
      <w:r w:rsidDel="00000000" w:rsidR="00000000" w:rsidRPr="00000000">
        <w:rPr>
          <w:sz w:val="12"/>
          <w:szCs w:val="12"/>
          <w:rtl w:val="0"/>
        </w:rPr>
        <w:t xml:space="preserve"> </w:t>
      </w:r>
    </w:p>
    <w:p w:rsidR="00000000" w:rsidDel="00000000" w:rsidP="00000000" w:rsidRDefault="00000000" w:rsidRPr="00000000" w14:paraId="000000C1">
      <w:pPr>
        <w:pStyle w:val="Heading2"/>
        <w:keepNext w:val="0"/>
        <w:keepLines w:val="0"/>
        <w:spacing w:after="80" w:before="360" w:lineRule="auto"/>
        <w:ind w:firstLine="0"/>
        <w:jc w:val="left"/>
        <w:rPr>
          <w:b w:val="1"/>
          <w:bCs w:val="1"/>
          <w:color w:val="000000"/>
          <w:sz w:val="32"/>
          <w:szCs w:val="32"/>
        </w:rPr>
      </w:pPr>
      <w:bookmarkStart w:colFirst="0" w:colLast="0" w:name="_44bnvkqh4jbj" w:id="21"/>
      <w:bookmarkEnd w:id="21"/>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2"/>
        <w:keepNext w:val="0"/>
        <w:keepLines w:val="0"/>
        <w:spacing w:after="80" w:before="360" w:lineRule="auto"/>
        <w:ind w:firstLine="0"/>
        <w:jc w:val="left"/>
        <w:rPr>
          <w:b w:val="1"/>
          <w:bCs w:val="1"/>
          <w:color w:val="000000"/>
          <w:sz w:val="32"/>
          <w:szCs w:val="32"/>
        </w:rPr>
      </w:pPr>
      <w:bookmarkStart w:colFirst="0" w:colLast="0" w:name="_mnxhmkmd7o56" w:id="22"/>
      <w:bookmarkEnd w:id="22"/>
      <w:r w:rsidDel="00000000" w:rsidR="00000000" w:rsidRPr="00000000">
        <w:rPr>
          <w:b w:val="1"/>
          <w:bCs w:val="1"/>
          <w:color w:val="000000"/>
          <w:sz w:val="32"/>
          <w:szCs w:val="32"/>
          <w:rtl w:val="0"/>
        </w:rPr>
        <w:t xml:space="preserve">4. Multimodal G4 Experiment — Wound Images</w:t>
      </w:r>
    </w:p>
    <w:p w:rsidR="00000000" w:rsidDel="00000000" w:rsidP="00000000" w:rsidRDefault="00000000" w:rsidRPr="00000000" w14:paraId="000000C3">
      <w:pPr>
        <w:pStyle w:val="Heading3"/>
        <w:keepNext w:val="0"/>
        <w:keepLines w:val="0"/>
        <w:spacing w:after="80" w:before="280" w:lineRule="auto"/>
        <w:jc w:val="left"/>
        <w:rPr>
          <w:b w:val="1"/>
          <w:bCs w:val="1"/>
          <w:color w:val="000000"/>
          <w:sz w:val="28"/>
          <w:szCs w:val="28"/>
        </w:rPr>
      </w:pPr>
      <w:bookmarkStart w:colFirst="0" w:colLast="0" w:name="_6emngep79gqw" w:id="23"/>
      <w:bookmarkEnd w:id="23"/>
      <w:r w:rsidDel="00000000" w:rsidR="00000000" w:rsidRPr="00000000">
        <w:rPr>
          <w:b w:val="1"/>
          <w:bCs w:val="1"/>
          <w:color w:val="000000"/>
          <w:sz w:val="28"/>
          <w:szCs w:val="28"/>
          <w:rtl w:val="0"/>
        </w:rPr>
        <w:t xml:space="preserve">4.1 Context (explain briefly to Ms Saw)</w:t>
      </w:r>
    </w:p>
    <w:p w:rsidR="00000000" w:rsidDel="00000000" w:rsidP="00000000" w:rsidRDefault="00000000" w:rsidRPr="00000000" w14:paraId="000000C4">
      <w:pPr>
        <w:spacing w:after="140" w:lineRule="auto"/>
        <w:ind w:firstLine="0"/>
        <w:jc w:val="left"/>
        <w:rPr/>
      </w:pPr>
      <w:r w:rsidDel="00000000" w:rsidR="00000000" w:rsidRPr="00000000">
        <w:rPr>
          <w:rtl w:val="0"/>
        </w:rPr>
        <w:t xml:space="preserve">"My next experiment (G4) will test whether adding actual wound images — processed by a vision AI model to generate clinical descriptions — improves recommendation quality. For this, I need wound images that visually match each of my 32 test cases.</w:t>
      </w:r>
    </w:p>
    <w:p w:rsidR="00000000" w:rsidDel="00000000" w:rsidP="00000000" w:rsidRDefault="00000000" w:rsidRPr="00000000" w14:paraId="000000C5">
      <w:pPr>
        <w:spacing w:after="140" w:lineRule="auto"/>
        <w:ind w:firstLine="0"/>
        <w:jc w:val="left"/>
        <w:rPr/>
      </w:pPr>
      <w:r w:rsidDel="00000000" w:rsidR="00000000" w:rsidRPr="00000000">
        <w:rPr>
          <w:rtl w:val="0"/>
        </w:rPr>
        <w:t xml:space="preserve">My current approach is to use publicly available wound databases (e.g., Medetec, AZH dataset). The images don't need to perfectly match the cases — an approximate visual match is sufficient. However, if you have access to de-identified wound photographs from clinical practice, they would make the evaluation significantly more realistic and clinically meaningful."</w:t>
      </w:r>
    </w:p>
    <w:p w:rsidR="00000000" w:rsidDel="00000000" w:rsidP="00000000" w:rsidRDefault="00000000" w:rsidRPr="00000000" w14:paraId="000000C6">
      <w:pPr>
        <w:spacing w:after="140" w:lineRule="auto"/>
        <w:ind w:firstLine="0"/>
        <w:jc w:val="left"/>
        <w:rPr>
          <w:b w:val="1"/>
          <w:bCs w:val="1"/>
          <w:u w:val="single"/>
        </w:rPr>
      </w:pPr>
      <w:r w:rsidDel="00000000" w:rsidR="00000000" w:rsidRPr="00000000">
        <w:rPr>
          <w:b w:val="1"/>
          <w:bCs w:val="1"/>
          <w:u w:val="single"/>
          <w:rtl w:val="0"/>
        </w:rPr>
        <w:t xml:space="preserve">8 WT Images with Corresponding Cases</w:t>
      </w:r>
    </w:p>
    <w:tbl>
      <w:tblPr>
        <w:tblStyle w:val="Table5"/>
        <w:tblW w:w="11160.0" w:type="dxa"/>
        <w:jc w:val="left"/>
        <w:tblInd w:w="-10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4905"/>
        <w:gridCol w:w="3675"/>
        <w:tblGridChange w:id="0">
          <w:tblGrid>
            <w:gridCol w:w="2580"/>
            <w:gridCol w:w="4905"/>
            <w:gridCol w:w="3675"/>
          </w:tblGrid>
        </w:tblGridChange>
      </w:tblGrid>
      <w:tr>
        <w:trPr>
          <w:cantSplit w:val="0"/>
          <w:trHeight w:val="4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&amp;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Linked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WT 01</w:t>
            </w:r>
          </w:p>
          <w:p w:rsidR="00000000" w:rsidDel="00000000" w:rsidP="00000000" w:rsidRDefault="00000000" w:rsidRPr="00000000" w14:paraId="000000CB">
            <w:pPr>
              <w:widowControl w:val="0"/>
              <w:spacing w:line="240" w:lineRule="auto"/>
              <w:ind w:firstLine="0"/>
              <w:jc w:val="left"/>
              <w:rPr/>
            </w:pPr>
            <w:r w:rsidDel="00000000" w:rsidR="00000000" w:rsidRPr="00000000">
              <w:rPr>
                <w:rtl w:val="0"/>
              </w:rPr>
              <w:t xml:space="preserve">T: 100% Granulation</w:t>
            </w:r>
          </w:p>
          <w:p w:rsidR="00000000" w:rsidDel="00000000" w:rsidP="00000000" w:rsidRDefault="00000000" w:rsidRPr="00000000" w14:paraId="000000CC">
            <w:pPr>
              <w:widowControl w:val="0"/>
              <w:spacing w:line="240" w:lineRule="auto"/>
              <w:ind w:firstLine="0"/>
              <w:jc w:val="left"/>
              <w:rPr/>
            </w:pPr>
            <w:r w:rsidDel="00000000" w:rsidR="00000000" w:rsidRPr="00000000">
              <w:rPr>
                <w:rtl w:val="0"/>
              </w:rPr>
              <w:t xml:space="preserve">I: not infected</w:t>
            </w:r>
          </w:p>
          <w:p w:rsidR="00000000" w:rsidDel="00000000" w:rsidP="00000000" w:rsidRDefault="00000000" w:rsidRPr="00000000" w14:paraId="000000CD">
            <w:pPr>
              <w:widowControl w:val="0"/>
              <w:spacing w:line="240" w:lineRule="auto"/>
              <w:ind w:firstLine="0"/>
              <w:jc w:val="left"/>
              <w:rPr/>
            </w:pPr>
            <w:r w:rsidDel="00000000" w:rsidR="00000000" w:rsidRPr="00000000">
              <w:rPr>
                <w:rtl w:val="0"/>
              </w:rPr>
              <w:t xml:space="preserve">M: low–moderate</w:t>
            </w:r>
          </w:p>
          <w:p w:rsidR="00000000" w:rsidDel="00000000" w:rsidP="00000000" w:rsidRDefault="00000000" w:rsidRPr="00000000" w14:paraId="000000CE">
            <w:pPr>
              <w:widowControl w:val="0"/>
              <w:spacing w:line="240" w:lineRule="auto"/>
              <w:ind w:firstLine="0"/>
              <w:jc w:val="left"/>
              <w:rPr/>
            </w:pPr>
            <w:r w:rsidDel="00000000" w:rsidR="00000000" w:rsidRPr="00000000">
              <w:rPr>
                <w:rtl w:val="0"/>
              </w:rPr>
              <w:t xml:space="preserve">E: advancing</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619375" cy="1743075"/>
                  <wp:effectExtent b="0" l="0" r="0" t="0"/>
                  <wp:docPr id="4"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619375" cy="17430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8 Cases: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cat_a_type1_dry</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cat_b_silver_clean_granulating</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cat_b_skin_tear_fragile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cat_b_postop_clean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cat_b_burns_hand</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cat_b_skin_tear_type2_flap</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cat_b_burns_minor_epidermal</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cat_c_film_vs_hydrocolloid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WT 02</w:t>
            </w:r>
          </w:p>
          <w:p w:rsidR="00000000" w:rsidDel="00000000" w:rsidP="00000000" w:rsidRDefault="00000000" w:rsidRPr="00000000" w14:paraId="000000DB">
            <w:pPr>
              <w:widowControl w:val="0"/>
              <w:spacing w:line="240" w:lineRule="auto"/>
              <w:ind w:firstLine="0"/>
              <w:jc w:val="left"/>
              <w:rPr/>
            </w:pPr>
            <w:r w:rsidDel="00000000" w:rsidR="00000000" w:rsidRPr="00000000">
              <w:rPr>
                <w:rtl w:val="0"/>
              </w:rPr>
              <w:t xml:space="preserve">T: 90–95% Granulation, 5–10% NV</w:t>
            </w:r>
          </w:p>
          <w:p w:rsidR="00000000" w:rsidDel="00000000" w:rsidP="00000000" w:rsidRDefault="00000000" w:rsidRPr="00000000" w14:paraId="000000DC">
            <w:pPr>
              <w:widowControl w:val="0"/>
              <w:spacing w:line="240" w:lineRule="auto"/>
              <w:ind w:firstLine="0"/>
              <w:jc w:val="left"/>
              <w:rPr/>
            </w:pPr>
            <w:r w:rsidDel="00000000" w:rsidR="00000000" w:rsidRPr="00000000">
              <w:rPr>
                <w:rtl w:val="0"/>
              </w:rPr>
              <w:t xml:space="preserve">I: not infected</w:t>
            </w:r>
          </w:p>
          <w:p w:rsidR="00000000" w:rsidDel="00000000" w:rsidP="00000000" w:rsidRDefault="00000000" w:rsidRPr="00000000" w14:paraId="000000DD">
            <w:pPr>
              <w:widowControl w:val="0"/>
              <w:spacing w:line="240" w:lineRule="auto"/>
              <w:ind w:firstLine="0"/>
              <w:jc w:val="left"/>
              <w:rPr/>
            </w:pPr>
            <w:r w:rsidDel="00000000" w:rsidR="00000000" w:rsidRPr="00000000">
              <w:rPr>
                <w:rtl w:val="0"/>
              </w:rPr>
              <w:t xml:space="preserve">M: high exudate</w:t>
            </w:r>
          </w:p>
          <w:p w:rsidR="00000000" w:rsidDel="00000000" w:rsidP="00000000" w:rsidRDefault="00000000" w:rsidRPr="00000000" w14:paraId="000000DE">
            <w:pPr>
              <w:widowControl w:val="0"/>
              <w:spacing w:line="240" w:lineRule="auto"/>
              <w:ind w:firstLine="0"/>
              <w:jc w:val="left"/>
              <w:rPr/>
            </w:pPr>
            <w:r w:rsidDel="00000000" w:rsidR="00000000" w:rsidRPr="00000000">
              <w:rPr>
                <w:rtl w:val="0"/>
              </w:rPr>
              <w:t xml:space="preserve">E: advancing</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448050" cy="2324100"/>
                  <wp:effectExtent b="0" l="0" r="0" t="0"/>
                  <wp:docPr id="8" name="image6.png"/>
                  <a:graphic>
                    <a:graphicData uri="http://schemas.openxmlformats.org/drawingml/2006/picture">
                      <pic:pic>
                        <pic:nvPicPr>
                          <pic:cNvPr id="0" name="image6.png"/>
                          <pic:cNvPicPr preferRelativeResize="0"/>
                        </pic:nvPicPr>
                        <pic:blipFill>
                          <a:blip r:embed="rId7"/>
                          <a:srcRect b="16253" l="0" r="0" t="16529"/>
                          <a:stretch>
                            <a:fillRect/>
                          </a:stretch>
                        </pic:blipFill>
                        <pic:spPr>
                          <a:xfrm>
                            <a:off x="0" y="0"/>
                            <a:ext cx="3448050" cy="2324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 Cases: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cat_a_type2_wet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cat_c_dressing_saturation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cat_c_heavy_exudate_maceration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cat_d_notes_malodour_clean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WT 03</w:t>
            </w:r>
          </w:p>
          <w:p w:rsidR="00000000" w:rsidDel="00000000" w:rsidP="00000000" w:rsidRDefault="00000000" w:rsidRPr="00000000" w14:paraId="000000E7">
            <w:pPr>
              <w:widowControl w:val="0"/>
              <w:spacing w:line="240" w:lineRule="auto"/>
              <w:ind w:firstLine="0"/>
              <w:jc w:val="left"/>
              <w:rPr/>
            </w:pPr>
            <w:r w:rsidDel="00000000" w:rsidR="00000000" w:rsidRPr="00000000">
              <w:rPr>
                <w:rtl w:val="0"/>
              </w:rPr>
              <w:t xml:space="preserve">T: ~75% Granulation, ~25% NV</w:t>
            </w:r>
          </w:p>
          <w:p w:rsidR="00000000" w:rsidDel="00000000" w:rsidP="00000000" w:rsidRDefault="00000000" w:rsidRPr="00000000" w14:paraId="000000E8">
            <w:pPr>
              <w:widowControl w:val="0"/>
              <w:spacing w:line="240" w:lineRule="auto"/>
              <w:ind w:firstLine="0"/>
              <w:jc w:val="left"/>
              <w:rPr/>
            </w:pPr>
            <w:r w:rsidDel="00000000" w:rsidR="00000000" w:rsidRPr="00000000">
              <w:rPr>
                <w:rtl w:val="0"/>
              </w:rPr>
              <w:t xml:space="preserve">I: locally infected</w:t>
            </w:r>
          </w:p>
          <w:p w:rsidR="00000000" w:rsidDel="00000000" w:rsidP="00000000" w:rsidRDefault="00000000" w:rsidRPr="00000000" w14:paraId="000000E9">
            <w:pPr>
              <w:widowControl w:val="0"/>
              <w:spacing w:line="240" w:lineRule="auto"/>
              <w:ind w:firstLine="0"/>
              <w:jc w:val="left"/>
              <w:rPr/>
            </w:pPr>
            <w:r w:rsidDel="00000000" w:rsidR="00000000" w:rsidRPr="00000000">
              <w:rPr>
                <w:rtl w:val="0"/>
              </w:rPr>
              <w:t xml:space="preserve">M: low–moderate</w:t>
            </w:r>
          </w:p>
          <w:p w:rsidR="00000000" w:rsidDel="00000000" w:rsidP="00000000" w:rsidRDefault="00000000" w:rsidRPr="00000000" w14:paraId="000000EA">
            <w:pPr>
              <w:widowControl w:val="0"/>
              <w:spacing w:line="240" w:lineRule="auto"/>
              <w:ind w:firstLine="0"/>
              <w:jc w:val="left"/>
              <w:rPr/>
            </w:pPr>
            <w:r w:rsidDel="00000000" w:rsidR="00000000" w:rsidRPr="00000000">
              <w:rPr>
                <w:rtl w:val="0"/>
              </w:rPr>
              <w:t xml:space="preserve">E: non-advancing</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628900" cy="1733550"/>
                  <wp:effectExtent b="0" l="0" r="0" t="0"/>
                  <wp:docPr id="5"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2628900" cy="17335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6 Cases: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cat_a_type3_dry_infected</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cat_b_iodine_thyroid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cat_b_diabetic_foot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cat_c_dry_infected_combo</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cat_d_notes_diabetic_nonhealing</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cat_e_dfu_infected_ewma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WT 04</w:t>
            </w:r>
          </w:p>
          <w:p w:rsidR="00000000" w:rsidDel="00000000" w:rsidP="00000000" w:rsidRDefault="00000000" w:rsidRPr="00000000" w14:paraId="000000F5">
            <w:pPr>
              <w:widowControl w:val="0"/>
              <w:spacing w:line="240" w:lineRule="auto"/>
              <w:ind w:firstLine="0"/>
              <w:jc w:val="left"/>
              <w:rPr/>
            </w:pPr>
            <w:r w:rsidDel="00000000" w:rsidR="00000000" w:rsidRPr="00000000">
              <w:rPr>
                <w:rtl w:val="0"/>
              </w:rPr>
              <w:t xml:space="preserve">T: ~80% granulation, 12–20% NV</w:t>
            </w:r>
          </w:p>
          <w:p w:rsidR="00000000" w:rsidDel="00000000" w:rsidP="00000000" w:rsidRDefault="00000000" w:rsidRPr="00000000" w14:paraId="000000F6">
            <w:pPr>
              <w:widowControl w:val="0"/>
              <w:spacing w:line="240" w:lineRule="auto"/>
              <w:ind w:firstLine="0"/>
              <w:jc w:val="left"/>
              <w:rPr/>
            </w:pPr>
            <w:r w:rsidDel="00000000" w:rsidR="00000000" w:rsidRPr="00000000">
              <w:rPr>
                <w:rtl w:val="0"/>
              </w:rPr>
              <w:t xml:space="preserve">I: locally infected</w:t>
            </w:r>
          </w:p>
          <w:p w:rsidR="00000000" w:rsidDel="00000000" w:rsidP="00000000" w:rsidRDefault="00000000" w:rsidRPr="00000000" w14:paraId="000000F7">
            <w:pPr>
              <w:widowControl w:val="0"/>
              <w:spacing w:line="240" w:lineRule="auto"/>
              <w:ind w:firstLine="0"/>
              <w:jc w:val="left"/>
              <w:rPr/>
            </w:pPr>
            <w:r w:rsidDel="00000000" w:rsidR="00000000" w:rsidRPr="00000000">
              <w:rPr>
                <w:rtl w:val="0"/>
              </w:rPr>
              <w:t xml:space="preserve">M: high exudate</w:t>
            </w:r>
          </w:p>
          <w:p w:rsidR="00000000" w:rsidDel="00000000" w:rsidP="00000000" w:rsidRDefault="00000000" w:rsidRPr="00000000" w14:paraId="000000F8">
            <w:pPr>
              <w:widowControl w:val="0"/>
              <w:spacing w:line="240" w:lineRule="auto"/>
              <w:ind w:firstLine="0"/>
              <w:jc w:val="left"/>
              <w:rPr/>
            </w:pPr>
            <w:r w:rsidDel="00000000" w:rsidR="00000000" w:rsidRPr="00000000">
              <w:rPr>
                <w:rtl w:val="0"/>
              </w:rPr>
              <w:t xml:space="preserve">E: non-advancing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95600" cy="2895600"/>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895600" cy="2895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 Cases: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cat_a_type4_wet_infected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cat_d_notes_infection_override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WT 05</w:t>
            </w:r>
          </w:p>
          <w:p w:rsidR="00000000" w:rsidDel="00000000" w:rsidP="00000000" w:rsidRDefault="00000000" w:rsidRPr="00000000" w14:paraId="000000FE">
            <w:pPr>
              <w:widowControl w:val="0"/>
              <w:spacing w:line="240" w:lineRule="auto"/>
              <w:ind w:firstLine="0"/>
              <w:jc w:val="left"/>
              <w:rPr/>
            </w:pPr>
            <w:r w:rsidDel="00000000" w:rsidR="00000000" w:rsidRPr="00000000">
              <w:rPr>
                <w:rtl w:val="0"/>
              </w:rPr>
              <w:t xml:space="preserve">T: 40–50% necrotic/slough, </w:t>
            </w:r>
          </w:p>
          <w:p w:rsidR="00000000" w:rsidDel="00000000" w:rsidP="00000000" w:rsidRDefault="00000000" w:rsidRPr="00000000" w14:paraId="000000FF">
            <w:pPr>
              <w:widowControl w:val="0"/>
              <w:spacing w:line="240" w:lineRule="auto"/>
              <w:ind w:firstLine="0"/>
              <w:jc w:val="left"/>
              <w:rPr/>
            </w:pPr>
            <w:r w:rsidDel="00000000" w:rsidR="00000000" w:rsidRPr="00000000">
              <w:rPr>
                <w:rtl w:val="0"/>
              </w:rPr>
              <w:t xml:space="preserve">30% granulation</w:t>
            </w:r>
          </w:p>
          <w:p w:rsidR="00000000" w:rsidDel="00000000" w:rsidP="00000000" w:rsidRDefault="00000000" w:rsidRPr="00000000" w14:paraId="00000100">
            <w:pPr>
              <w:widowControl w:val="0"/>
              <w:spacing w:line="240" w:lineRule="auto"/>
              <w:ind w:firstLine="0"/>
              <w:jc w:val="left"/>
              <w:rPr/>
            </w:pPr>
            <w:r w:rsidDel="00000000" w:rsidR="00000000" w:rsidRPr="00000000">
              <w:rPr>
                <w:rtl w:val="0"/>
              </w:rPr>
              <w:t xml:space="preserve">I: not infected</w:t>
            </w:r>
          </w:p>
          <w:p w:rsidR="00000000" w:rsidDel="00000000" w:rsidP="00000000" w:rsidRDefault="00000000" w:rsidRPr="00000000" w14:paraId="00000101">
            <w:pPr>
              <w:widowControl w:val="0"/>
              <w:spacing w:line="240" w:lineRule="auto"/>
              <w:ind w:firstLine="0"/>
              <w:jc w:val="left"/>
              <w:rPr/>
            </w:pPr>
            <w:r w:rsidDel="00000000" w:rsidR="00000000" w:rsidRPr="00000000">
              <w:rPr>
                <w:rtl w:val="0"/>
              </w:rPr>
              <w:t xml:space="preserve">M: low/dry</w:t>
            </w:r>
          </w:p>
          <w:p w:rsidR="00000000" w:rsidDel="00000000" w:rsidP="00000000" w:rsidRDefault="00000000" w:rsidRPr="00000000" w14:paraId="00000102">
            <w:pPr>
              <w:widowControl w:val="0"/>
              <w:spacing w:line="240" w:lineRule="auto"/>
              <w:ind w:firstLine="0"/>
              <w:jc w:val="left"/>
              <w:rPr/>
            </w:pPr>
            <w:r w:rsidDel="00000000" w:rsidR="00000000" w:rsidRPr="00000000">
              <w:rPr>
                <w:rtl w:val="0"/>
              </w:rPr>
              <w:t xml:space="preserve">E: non-advancing</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95600" cy="28956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895600" cy="2895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 Cases: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cat_a_type5_dry_necrotic</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cat_b_alginate_dry_wound</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cat_b_honey_dry_necrotic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WT 06</w:t>
            </w:r>
          </w:p>
          <w:p w:rsidR="00000000" w:rsidDel="00000000" w:rsidP="00000000" w:rsidRDefault="00000000" w:rsidRPr="00000000" w14:paraId="0000010A">
            <w:pPr>
              <w:widowControl w:val="0"/>
              <w:spacing w:line="240" w:lineRule="auto"/>
              <w:ind w:firstLine="0"/>
              <w:jc w:val="left"/>
              <w:rPr/>
            </w:pPr>
            <w:r w:rsidDel="00000000" w:rsidR="00000000" w:rsidRPr="00000000">
              <w:rPr>
                <w:rtl w:val="0"/>
              </w:rPr>
              <w:t xml:space="preserve">T: 30–35% necrotic, 30–35% slough</w:t>
            </w:r>
          </w:p>
          <w:p w:rsidR="00000000" w:rsidDel="00000000" w:rsidP="00000000" w:rsidRDefault="00000000" w:rsidRPr="00000000" w14:paraId="0000010B">
            <w:pPr>
              <w:widowControl w:val="0"/>
              <w:spacing w:line="240" w:lineRule="auto"/>
              <w:ind w:firstLine="0"/>
              <w:jc w:val="left"/>
              <w:rPr/>
            </w:pPr>
            <w:r w:rsidDel="00000000" w:rsidR="00000000" w:rsidRPr="00000000">
              <w:rPr>
                <w:rtl w:val="0"/>
              </w:rPr>
              <w:t xml:space="preserve">I: not infected</w:t>
            </w:r>
          </w:p>
          <w:p w:rsidR="00000000" w:rsidDel="00000000" w:rsidP="00000000" w:rsidRDefault="00000000" w:rsidRPr="00000000" w14:paraId="0000010C">
            <w:pPr>
              <w:widowControl w:val="0"/>
              <w:spacing w:line="240" w:lineRule="auto"/>
              <w:ind w:firstLine="0"/>
              <w:jc w:val="left"/>
              <w:rPr/>
            </w:pPr>
            <w:r w:rsidDel="00000000" w:rsidR="00000000" w:rsidRPr="00000000">
              <w:rPr>
                <w:rtl w:val="0"/>
              </w:rPr>
              <w:t xml:space="preserve">M: high exudate</w:t>
            </w:r>
          </w:p>
          <w:p w:rsidR="00000000" w:rsidDel="00000000" w:rsidP="00000000" w:rsidRDefault="00000000" w:rsidRPr="00000000" w14:paraId="0000010D">
            <w:pPr>
              <w:widowControl w:val="0"/>
              <w:spacing w:line="240" w:lineRule="auto"/>
              <w:ind w:firstLine="0"/>
              <w:jc w:val="left"/>
              <w:rPr/>
            </w:pPr>
            <w:r w:rsidDel="00000000" w:rsidR="00000000" w:rsidRPr="00000000">
              <w:rPr>
                <w:rtl w:val="0"/>
              </w:rPr>
              <w:t xml:space="preserve">E: non-advancing</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95600" cy="28956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895600" cy="2895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 Cases: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cat_a_type6_wet_necrotic</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cat_b_referral_type6</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cat_d_notes_npwt_adjunct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cat_e_vlu_chronic_ewma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WT 07</w:t>
            </w:r>
          </w:p>
          <w:p w:rsidR="00000000" w:rsidDel="00000000" w:rsidP="00000000" w:rsidRDefault="00000000" w:rsidRPr="00000000" w14:paraId="00000116">
            <w:pPr>
              <w:widowControl w:val="0"/>
              <w:spacing w:line="240" w:lineRule="auto"/>
              <w:ind w:firstLine="0"/>
              <w:jc w:val="left"/>
              <w:rPr/>
            </w:pPr>
            <w:r w:rsidDel="00000000" w:rsidR="00000000" w:rsidRPr="00000000">
              <w:rPr>
                <w:rtl w:val="0"/>
              </w:rPr>
              <w:t xml:space="preserve">T: 25–40% necrotic, 25–30% slough</w:t>
            </w:r>
          </w:p>
          <w:p w:rsidR="00000000" w:rsidDel="00000000" w:rsidP="00000000" w:rsidRDefault="00000000" w:rsidRPr="00000000" w14:paraId="00000117">
            <w:pPr>
              <w:widowControl w:val="0"/>
              <w:spacing w:line="240" w:lineRule="auto"/>
              <w:ind w:firstLine="0"/>
              <w:jc w:val="left"/>
              <w:rPr/>
            </w:pPr>
            <w:r w:rsidDel="00000000" w:rsidR="00000000" w:rsidRPr="00000000">
              <w:rPr>
                <w:rtl w:val="0"/>
              </w:rPr>
              <w:t xml:space="preserve">I: locally infected</w:t>
            </w:r>
          </w:p>
          <w:p w:rsidR="00000000" w:rsidDel="00000000" w:rsidP="00000000" w:rsidRDefault="00000000" w:rsidRPr="00000000" w14:paraId="00000118">
            <w:pPr>
              <w:widowControl w:val="0"/>
              <w:spacing w:line="240" w:lineRule="auto"/>
              <w:ind w:firstLine="0"/>
              <w:jc w:val="left"/>
              <w:rPr/>
            </w:pPr>
            <w:r w:rsidDel="00000000" w:rsidR="00000000" w:rsidRPr="00000000">
              <w:rPr>
                <w:rtl w:val="0"/>
              </w:rPr>
              <w:t xml:space="preserve">M: low–moderate</w:t>
            </w:r>
          </w:p>
          <w:p w:rsidR="00000000" w:rsidDel="00000000" w:rsidP="00000000" w:rsidRDefault="00000000" w:rsidRPr="00000000" w14:paraId="00000119">
            <w:pPr>
              <w:widowControl w:val="0"/>
              <w:spacing w:line="240" w:lineRule="auto"/>
              <w:ind w:firstLine="0"/>
              <w:jc w:val="left"/>
              <w:rPr/>
            </w:pPr>
            <w:r w:rsidDel="00000000" w:rsidR="00000000" w:rsidRPr="00000000">
              <w:rPr>
                <w:rtl w:val="0"/>
              </w:rPr>
              <w:t xml:space="preserve">E: non-advancing</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95600" cy="289560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895600" cy="2895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 Cases: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cat_a_type7_dry_infected_necrotic</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cat_c_time_assessment_mixed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WT 08</w:t>
            </w:r>
          </w:p>
          <w:p w:rsidR="00000000" w:rsidDel="00000000" w:rsidP="00000000" w:rsidRDefault="00000000" w:rsidRPr="00000000" w14:paraId="00000120">
            <w:pPr>
              <w:widowControl w:val="0"/>
              <w:spacing w:line="240" w:lineRule="auto"/>
              <w:ind w:firstLine="0"/>
              <w:jc w:val="left"/>
              <w:rPr/>
            </w:pPr>
            <w:r w:rsidDel="00000000" w:rsidR="00000000" w:rsidRPr="00000000">
              <w:rPr>
                <w:rtl w:val="0"/>
              </w:rPr>
              <w:t xml:space="preserve">T: 30–50% necrotic, 20–35% slough</w:t>
            </w:r>
          </w:p>
          <w:p w:rsidR="00000000" w:rsidDel="00000000" w:rsidP="00000000" w:rsidRDefault="00000000" w:rsidRPr="00000000" w14:paraId="00000121">
            <w:pPr>
              <w:widowControl w:val="0"/>
              <w:spacing w:line="240" w:lineRule="auto"/>
              <w:ind w:firstLine="0"/>
              <w:jc w:val="left"/>
              <w:rPr/>
            </w:pPr>
            <w:r w:rsidDel="00000000" w:rsidR="00000000" w:rsidRPr="00000000">
              <w:rPr>
                <w:rtl w:val="0"/>
              </w:rPr>
              <w:t xml:space="preserve">I: locally infected</w:t>
            </w:r>
          </w:p>
          <w:p w:rsidR="00000000" w:rsidDel="00000000" w:rsidP="00000000" w:rsidRDefault="00000000" w:rsidRPr="00000000" w14:paraId="00000122">
            <w:pPr>
              <w:widowControl w:val="0"/>
              <w:spacing w:line="240" w:lineRule="auto"/>
              <w:ind w:firstLine="0"/>
              <w:jc w:val="left"/>
              <w:rPr/>
            </w:pPr>
            <w:r w:rsidDel="00000000" w:rsidR="00000000" w:rsidRPr="00000000">
              <w:rPr>
                <w:rtl w:val="0"/>
              </w:rPr>
              <w:t xml:space="preserve">M: high exudate</w:t>
            </w:r>
          </w:p>
          <w:p w:rsidR="00000000" w:rsidDel="00000000" w:rsidP="00000000" w:rsidRDefault="00000000" w:rsidRPr="00000000" w14:paraId="00000123">
            <w:pPr>
              <w:widowControl w:val="0"/>
              <w:spacing w:line="240" w:lineRule="auto"/>
              <w:ind w:firstLine="0"/>
              <w:jc w:val="left"/>
              <w:rPr/>
            </w:pPr>
            <w:r w:rsidDel="00000000" w:rsidR="00000000" w:rsidRPr="00000000">
              <w:rPr>
                <w:rtl w:val="0"/>
              </w:rPr>
              <w:t xml:space="preserve">E: non-advancing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95600" cy="28956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895600" cy="2895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cat_a_type8_wet_infected_necrotic</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cat_b_npwt_necrotic_eschar</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cat_c_malodour_type8 </w:t>
            </w:r>
          </w:p>
        </w:tc>
      </w:tr>
    </w:tbl>
    <w:p w:rsidR="00000000" w:rsidDel="00000000" w:rsidP="00000000" w:rsidRDefault="00000000" w:rsidRPr="00000000" w14:paraId="00000128">
      <w:pPr>
        <w:spacing w:after="140" w:lineRule="auto"/>
        <w:ind w:firstLine="0"/>
        <w:jc w:val="left"/>
        <w:rPr>
          <w:b w:val="1"/>
          <w:bCs w:val="1"/>
        </w:rPr>
      </w:pPr>
      <w:r w:rsidDel="00000000" w:rsidR="00000000" w:rsidRPr="00000000">
        <w:rPr>
          <w:rtl w:val="0"/>
        </w:rPr>
      </w:r>
    </w:p>
    <w:p w:rsidR="00000000" w:rsidDel="00000000" w:rsidP="00000000" w:rsidRDefault="00000000" w:rsidRPr="00000000" w14:paraId="00000129">
      <w:pPr>
        <w:pStyle w:val="Heading3"/>
        <w:keepNext w:val="0"/>
        <w:keepLines w:val="0"/>
        <w:spacing w:after="80" w:before="280" w:lineRule="auto"/>
        <w:jc w:val="left"/>
        <w:rPr>
          <w:b w:val="1"/>
          <w:bCs w:val="1"/>
          <w:color w:val="000000"/>
          <w:sz w:val="28"/>
          <w:szCs w:val="28"/>
        </w:rPr>
      </w:pPr>
      <w:bookmarkStart w:colFirst="0" w:colLast="0" w:name="_qhq7fdmtk98x" w:id="24"/>
      <w:bookmarkEnd w:id="24"/>
      <w:r w:rsidDel="00000000" w:rsidR="00000000" w:rsidRPr="00000000">
        <w:rPr>
          <w:b w:val="1"/>
          <w:bCs w:val="1"/>
          <w:color w:val="000000"/>
          <w:sz w:val="28"/>
          <w:szCs w:val="28"/>
          <w:rtl w:val="0"/>
        </w:rPr>
        <w:t xml:space="preserve">4.2 Questions to Ask Ms Saw About Multimodal Images</w:t>
      </w:r>
    </w:p>
    <w:p w:rsidR="00000000" w:rsidDel="00000000" w:rsidP="00000000" w:rsidRDefault="00000000" w:rsidRPr="00000000" w14:paraId="0000012A">
      <w:pPr>
        <w:spacing w:after="140" w:lineRule="auto"/>
        <w:ind w:firstLine="0"/>
        <w:jc w:val="left"/>
        <w:rPr/>
      </w:pPr>
      <w:r w:rsidDel="00000000" w:rsidR="00000000" w:rsidRPr="00000000">
        <w:rPr>
          <w:b w:val="1"/>
          <w:bCs w:val="1"/>
          <w:rtl w:val="0"/>
        </w:rPr>
        <w:t xml:space="preserve">Q-MM1 (Clinical wound image access):</w:t>
      </w:r>
      <w:r w:rsidDel="00000000" w:rsidR="00000000" w:rsidRPr="00000000">
        <w:rPr>
          <w:rtl w:val="0"/>
        </w:rPr>
        <w:t xml:space="preserve"> "Do you have access to de-identified wound photographs from your clinical practice — specifically from wound types like venous leg ulcers, diabetic foot ulcers, pressure ulcers, infected wounds, or skin tears — that could be shared for research use? I would need approximately 8–32 images. These would only be used for a computer science research evaluation, not published as patient case studies."</w:t>
      </w:r>
    </w:p>
    <w:p w:rsidR="00000000" w:rsidDel="00000000" w:rsidP="00000000" w:rsidRDefault="00000000" w:rsidRPr="00000000" w14:paraId="0000012B">
      <w:pPr>
        <w:spacing w:after="140" w:lineRule="auto"/>
        <w:ind w:firstLine="0"/>
        <w:jc w:val="left"/>
        <w:rPr/>
      </w:pPr>
      <w:r w:rsidDel="00000000" w:rsidR="00000000" w:rsidRPr="00000000">
        <w:rPr>
          <w:b w:val="1"/>
          <w:bCs w:val="1"/>
          <w:rtl w:val="0"/>
        </w:rPr>
        <w:t xml:space="preserve">Q-MM2 (If yes — IRB/ethics coverage):</w:t>
      </w:r>
      <w:r w:rsidDel="00000000" w:rsidR="00000000" w:rsidRPr="00000000">
        <w:rPr>
          <w:rtl w:val="0"/>
        </w:rPr>
        <w:t xml:space="preserve"> "If you do have photographs available, what ethics approval or consent process would be needed for me to use them in this evaluation? Is this covered under your existing research ethics or would I need to apply separately?"</w:t>
      </w:r>
    </w:p>
    <w:p w:rsidR="00000000" w:rsidDel="00000000" w:rsidP="00000000" w:rsidRDefault="00000000" w:rsidRPr="00000000" w14:paraId="0000012C">
      <w:pPr>
        <w:spacing w:after="140" w:lineRule="auto"/>
        <w:ind w:firstLine="0"/>
        <w:jc w:val="left"/>
        <w:rPr/>
      </w:pPr>
      <w:r w:rsidDel="00000000" w:rsidR="00000000" w:rsidRPr="00000000">
        <w:rPr>
          <w:b w:val="1"/>
          <w:bCs w:val="1"/>
          <w:rtl w:val="0"/>
        </w:rPr>
        <w:t xml:space="preserve">Q-MM3 (If no — image selection guidance):</w:t>
      </w:r>
      <w:r w:rsidDel="00000000" w:rsidR="00000000" w:rsidRPr="00000000">
        <w:rPr>
          <w:rtl w:val="0"/>
        </w:rPr>
        <w:t xml:space="preserve"> "If sharing clinical images is not feasible, could you help me identify which wound images from public datasets most closely resemble the cases in my testset? I have 8 wound type images currently selected — I will show you these and ask whether they are reasonable visual representatives of each wound type."</w:t>
      </w:r>
    </w:p>
    <w:p w:rsidR="00000000" w:rsidDel="00000000" w:rsidP="00000000" w:rsidRDefault="00000000" w:rsidRPr="00000000" w14:paraId="0000012D">
      <w:pPr>
        <w:spacing w:after="140" w:lineRule="auto"/>
        <w:ind w:firstLine="0"/>
        <w:jc w:val="left"/>
        <w:rPr/>
      </w:pPr>
      <w:r w:rsidDel="00000000" w:rsidR="00000000" w:rsidRPr="00000000">
        <w:rPr>
          <w:b w:val="1"/>
          <w:bCs w:val="1"/>
          <w:rtl w:val="0"/>
        </w:rPr>
        <w:t xml:space="preserve">Q-MM4 (VLLM caption quality):</w:t>
      </w:r>
      <w:r w:rsidDel="00000000" w:rsidR="00000000" w:rsidRPr="00000000">
        <w:rPr>
          <w:rtl w:val="0"/>
        </w:rPr>
        <w:t xml:space="preserve"> "I have run a preliminary experiment where an AI vision model (Qwen-2.5-VL) generated clinical descriptions of 8 wound images. I will show you 2–3 of these generated captions. From your clinical perspective, are the AI-generated descriptions clinically plausible and accurate? Or are there obvious errors that would mislead the dressing recommendation?"</w:t>
      </w:r>
    </w:p>
    <w:p w:rsidR="00000000" w:rsidDel="00000000" w:rsidP="00000000" w:rsidRDefault="00000000" w:rsidRPr="00000000" w14:paraId="0000012E">
      <w:pPr>
        <w:spacing w:after="140" w:lineRule="auto"/>
        <w:ind w:firstLine="0"/>
        <w:jc w:val="left"/>
        <w:rPr/>
      </w:pPr>
      <w:r w:rsidDel="00000000" w:rsidR="00000000" w:rsidRPr="00000000">
        <w:rPr>
          <w:rtl w:val="0"/>
        </w:rPr>
        <w:t xml:space="preserve">  VLLM Caption Review</w:t>
      </w:r>
    </w:p>
    <w:p w:rsidR="00000000" w:rsidDel="00000000" w:rsidP="00000000" w:rsidRDefault="00000000" w:rsidRPr="00000000" w14:paraId="0000012F">
      <w:pPr>
        <w:spacing w:after="140" w:lineRule="auto"/>
        <w:ind w:firstLine="0"/>
        <w:jc w:val="left"/>
        <w:rPr>
          <w:b w:val="1"/>
          <w:bCs w:val="1"/>
        </w:rPr>
      </w:pPr>
      <w:r w:rsidDel="00000000" w:rsidR="00000000" w:rsidRPr="00000000">
        <w:rPr>
          <w:b w:val="1"/>
          <w:bCs w:val="1"/>
          <w:rtl w:val="0"/>
        </w:rPr>
        <w:t xml:space="preserve">  ── WT01 (WT01_wound.jpeg) | 678 chars | 12508 ms ──</w:t>
      </w:r>
    </w:p>
    <w:p w:rsidR="00000000" w:rsidDel="00000000" w:rsidP="00000000" w:rsidRDefault="00000000" w:rsidRPr="00000000" w14:paraId="00000130">
      <w:pPr>
        <w:numPr>
          <w:ilvl w:val="0"/>
          <w:numId w:val="16"/>
        </w:numPr>
        <w:spacing w:after="0" w:afterAutospacing="0" w:lineRule="auto"/>
        <w:ind w:left="720" w:hanging="360"/>
        <w:jc w:val="left"/>
        <w:rPr>
          <w:u w:val="none"/>
        </w:rPr>
      </w:pPr>
      <w:r w:rsidDel="00000000" w:rsidR="00000000" w:rsidRPr="00000000">
        <w:rPr>
          <w:rtl w:val="0"/>
        </w:rPr>
        <w:t xml:space="preserve">TISSUE: Approximately 90% healthy red granulation tissue fills the wound bed, with 10% pale pink epithelial tissue advancing from the edges.</w:t>
      </w:r>
    </w:p>
    <w:p w:rsidR="00000000" w:rsidDel="00000000" w:rsidP="00000000" w:rsidRDefault="00000000" w:rsidRPr="00000000" w14:paraId="00000131">
      <w:pPr>
        <w:numPr>
          <w:ilvl w:val="0"/>
          <w:numId w:val="16"/>
        </w:numPr>
        <w:spacing w:after="0" w:afterAutospacing="0" w:lineRule="auto"/>
        <w:ind w:left="720" w:hanging="360"/>
        <w:jc w:val="left"/>
        <w:rPr>
          <w:u w:val="none"/>
        </w:rPr>
      </w:pPr>
      <w:r w:rsidDel="00000000" w:rsidR="00000000" w:rsidRPr="00000000">
        <w:rPr>
          <w:rtl w:val="0"/>
        </w:rPr>
        <w:t xml:space="preserve">INFECTION: No visible infection signs.</w:t>
      </w:r>
    </w:p>
    <w:p w:rsidR="00000000" w:rsidDel="00000000" w:rsidP="00000000" w:rsidRDefault="00000000" w:rsidRPr="00000000" w14:paraId="00000132">
      <w:pPr>
        <w:numPr>
          <w:ilvl w:val="0"/>
          <w:numId w:val="16"/>
        </w:numPr>
        <w:spacing w:after="0" w:afterAutospacing="0" w:lineRule="auto"/>
        <w:ind w:left="720" w:hanging="360"/>
        <w:jc w:val="left"/>
        <w:rPr>
          <w:u w:val="none"/>
        </w:rPr>
      </w:pPr>
      <w:r w:rsidDel="00000000" w:rsidR="00000000" w:rsidRPr="00000000">
        <w:rPr>
          <w:rtl w:val="0"/>
        </w:rPr>
        <w:t xml:space="preserve">MOISTURE: The wound bed appears moist without excessive exudate. Periwound skin is dry, showing no maceration.</w:t>
      </w:r>
    </w:p>
    <w:p w:rsidR="00000000" w:rsidDel="00000000" w:rsidP="00000000" w:rsidRDefault="00000000" w:rsidRPr="00000000" w14:paraId="00000133">
      <w:pPr>
        <w:numPr>
          <w:ilvl w:val="0"/>
          <w:numId w:val="16"/>
        </w:numPr>
        <w:spacing w:after="0" w:afterAutospacing="0" w:lineRule="auto"/>
        <w:ind w:left="720" w:hanging="360"/>
        <w:jc w:val="left"/>
        <w:rPr>
          <w:u w:val="none"/>
        </w:rPr>
      </w:pPr>
      <w:r w:rsidDel="00000000" w:rsidR="00000000" w:rsidRPr="00000000">
        <w:rPr>
          <w:rtl w:val="0"/>
        </w:rPr>
        <w:t xml:space="preserve">EDGE: Wound edges exhibit slight epibole, with some epithelialization noted. Edges are generally well-defined but show minor undermining.</w:t>
      </w:r>
    </w:p>
    <w:p w:rsidR="00000000" w:rsidDel="00000000" w:rsidP="00000000" w:rsidRDefault="00000000" w:rsidRPr="00000000" w14:paraId="00000134">
      <w:pPr>
        <w:numPr>
          <w:ilvl w:val="0"/>
          <w:numId w:val="16"/>
        </w:numPr>
        <w:spacing w:after="140" w:lineRule="auto"/>
        <w:ind w:left="720" w:hanging="360"/>
        <w:jc w:val="left"/>
        <w:rPr>
          <w:u w:val="none"/>
        </w:rPr>
      </w:pPr>
      <w:r w:rsidDel="00000000" w:rsidR="00000000" w:rsidRPr="00000000">
        <w:rPr>
          <w:rtl w:val="0"/>
        </w:rPr>
        <w:t xml:space="preserve">ADDITIONAL: The wound measures approximately 1 cm x 1 cm, with a shallow depth. Periwound skin displays mild erythema, likely due to inflammation rather than infection. No concerning features such as foul odor or excessive drainage are observed.</w:t>
      </w:r>
    </w:p>
    <w:p w:rsidR="00000000" w:rsidDel="00000000" w:rsidP="00000000" w:rsidRDefault="00000000" w:rsidRPr="00000000" w14:paraId="00000135">
      <w:pPr>
        <w:spacing w:after="140" w:lineRule="auto"/>
        <w:ind w:firstLine="0"/>
        <w:jc w:val="left"/>
        <w:rPr>
          <w:b w:val="1"/>
          <w:bCs w:val="1"/>
        </w:rPr>
      </w:pPr>
      <w:r w:rsidDel="00000000" w:rsidR="00000000" w:rsidRPr="00000000">
        <w:rPr>
          <w:b w:val="1"/>
          <w:bCs w:val="1"/>
          <w:rtl w:val="0"/>
        </w:rPr>
        <w:t xml:space="preserve">  ── WT02 (WT02_medetec_0116.png) | 585 chars | 8312 ms ──</w:t>
      </w:r>
    </w:p>
    <w:p w:rsidR="00000000" w:rsidDel="00000000" w:rsidP="00000000" w:rsidRDefault="00000000" w:rsidRPr="00000000" w14:paraId="00000136">
      <w:pPr>
        <w:numPr>
          <w:ilvl w:val="0"/>
          <w:numId w:val="12"/>
        </w:numPr>
        <w:spacing w:after="0" w:afterAutospacing="0" w:lineRule="auto"/>
        <w:ind w:left="720" w:hanging="360"/>
        <w:jc w:val="left"/>
        <w:rPr>
          <w:u w:val="none"/>
        </w:rPr>
      </w:pPr>
      <w:r w:rsidDel="00000000" w:rsidR="00000000" w:rsidRPr="00000000">
        <w:rPr>
          <w:rtl w:val="0"/>
        </w:rPr>
        <w:t xml:space="preserve">TISSUE: Approximately 60% healthy red granulation tissue, 30% yellow fibrinous slough, 10% pale avascular tissue. </w:t>
      </w:r>
    </w:p>
    <w:p w:rsidR="00000000" w:rsidDel="00000000" w:rsidP="00000000" w:rsidRDefault="00000000" w:rsidRPr="00000000" w14:paraId="00000137">
      <w:pPr>
        <w:numPr>
          <w:ilvl w:val="0"/>
          <w:numId w:val="12"/>
        </w:numPr>
        <w:spacing w:after="0" w:afterAutospacing="0" w:lineRule="auto"/>
        <w:ind w:left="720" w:hanging="360"/>
        <w:jc w:val="left"/>
        <w:rPr>
          <w:u w:val="none"/>
        </w:rPr>
      </w:pPr>
      <w:r w:rsidDel="00000000" w:rsidR="00000000" w:rsidRPr="00000000">
        <w:rPr>
          <w:rtl w:val="0"/>
        </w:rPr>
        <w:t xml:space="preserve">INFECTION: No visible infection signs.</w:t>
      </w:r>
    </w:p>
    <w:p w:rsidR="00000000" w:rsidDel="00000000" w:rsidP="00000000" w:rsidRDefault="00000000" w:rsidRPr="00000000" w14:paraId="00000138">
      <w:pPr>
        <w:numPr>
          <w:ilvl w:val="0"/>
          <w:numId w:val="12"/>
        </w:numPr>
        <w:spacing w:after="0" w:afterAutospacing="0" w:lineRule="auto"/>
        <w:ind w:left="720" w:hanging="360"/>
        <w:jc w:val="left"/>
        <w:rPr>
          <w:u w:val="none"/>
        </w:rPr>
      </w:pPr>
      <w:r w:rsidDel="00000000" w:rsidR="00000000" w:rsidRPr="00000000">
        <w:rPr>
          <w:rtl w:val="0"/>
        </w:rPr>
        <w:t xml:space="preserve">MOISTURE: Moderate exudate; wound bed appears moist with serous fluid. Periwound skin is slightly macerated.</w:t>
      </w:r>
    </w:p>
    <w:p w:rsidR="00000000" w:rsidDel="00000000" w:rsidP="00000000" w:rsidRDefault="00000000" w:rsidRPr="00000000" w14:paraId="00000139">
      <w:pPr>
        <w:numPr>
          <w:ilvl w:val="0"/>
          <w:numId w:val="12"/>
        </w:numPr>
        <w:spacing w:after="0" w:afterAutospacing="0" w:lineRule="auto"/>
        <w:ind w:left="720" w:hanging="360"/>
        <w:jc w:val="left"/>
        <w:rPr>
          <w:u w:val="none"/>
        </w:rPr>
      </w:pPr>
      <w:r w:rsidDel="00000000" w:rsidR="00000000" w:rsidRPr="00000000">
        <w:rPr>
          <w:rtl w:val="0"/>
        </w:rPr>
        <w:t xml:space="preserve">EDGE: Wound edges show epibole with some undermining noted. Epithelialization is minimal, edges appear non-advancing.</w:t>
      </w:r>
    </w:p>
    <w:p w:rsidR="00000000" w:rsidDel="00000000" w:rsidP="00000000" w:rsidRDefault="00000000" w:rsidRPr="00000000" w14:paraId="0000013A">
      <w:pPr>
        <w:numPr>
          <w:ilvl w:val="0"/>
          <w:numId w:val="12"/>
        </w:numPr>
        <w:spacing w:after="140" w:lineRule="auto"/>
        <w:ind w:left="720" w:hanging="360"/>
        <w:jc w:val="left"/>
        <w:rPr>
          <w:u w:val="none"/>
        </w:rPr>
      </w:pPr>
      <w:r w:rsidDel="00000000" w:rsidR="00000000" w:rsidRPr="00000000">
        <w:rPr>
          <w:rtl w:val="0"/>
        </w:rPr>
        <w:t xml:space="preserve">ADDITIONAL: Estimated wound size approximately 2 cm x 2 cm. Depth appears superficial. Periwound skin exhibits mild erythema and dryness. No concerning features noted beyond described characteristics.</w:t>
      </w:r>
    </w:p>
    <w:p w:rsidR="00000000" w:rsidDel="00000000" w:rsidP="00000000" w:rsidRDefault="00000000" w:rsidRPr="00000000" w14:paraId="0000013B">
      <w:pPr>
        <w:spacing w:after="140" w:lineRule="auto"/>
        <w:ind w:firstLine="0"/>
        <w:jc w:val="left"/>
        <w:rPr>
          <w:b w:val="1"/>
          <w:bCs w:val="1"/>
        </w:rPr>
      </w:pPr>
      <w:r w:rsidDel="00000000" w:rsidR="00000000" w:rsidRPr="00000000">
        <w:rPr>
          <w:b w:val="1"/>
          <w:bCs w:val="1"/>
          <w:rtl w:val="0"/>
        </w:rPr>
        <w:t xml:space="preserve">  ── WT03 (WT03_wound.jpeg) | 664 chars | 8528 ms ──</w:t>
      </w:r>
    </w:p>
    <w:p w:rsidR="00000000" w:rsidDel="00000000" w:rsidP="00000000" w:rsidRDefault="00000000" w:rsidRPr="00000000" w14:paraId="0000013C">
      <w:pPr>
        <w:numPr>
          <w:ilvl w:val="0"/>
          <w:numId w:val="10"/>
        </w:numPr>
        <w:spacing w:after="0" w:afterAutospacing="0" w:lineRule="auto"/>
        <w:ind w:left="720" w:hanging="360"/>
        <w:jc w:val="left"/>
        <w:rPr>
          <w:u w:val="none"/>
        </w:rPr>
      </w:pPr>
      <w:r w:rsidDel="00000000" w:rsidR="00000000" w:rsidRPr="00000000">
        <w:rPr>
          <w:rtl w:val="0"/>
        </w:rPr>
        <w:t xml:space="preserve">TISSUE: Approximately 80% of the wound bed is covered with healthy pink granulation tissue; 20% shows pale, edematous tissue at the periphery.</w:t>
      </w:r>
    </w:p>
    <w:p w:rsidR="00000000" w:rsidDel="00000000" w:rsidP="00000000" w:rsidRDefault="00000000" w:rsidRPr="00000000" w14:paraId="0000013D">
      <w:pPr>
        <w:numPr>
          <w:ilvl w:val="0"/>
          <w:numId w:val="10"/>
        </w:numPr>
        <w:spacing w:after="0" w:afterAutospacing="0" w:lineRule="auto"/>
        <w:ind w:left="720" w:hanging="360"/>
        <w:jc w:val="left"/>
        <w:rPr>
          <w:u w:val="none"/>
        </w:rPr>
      </w:pPr>
      <w:r w:rsidDel="00000000" w:rsidR="00000000" w:rsidRPr="00000000">
        <w:rPr>
          <w:rtl w:val="0"/>
        </w:rPr>
        <w:t xml:space="preserve">INFECTION: No visible infection signs.</w:t>
      </w:r>
    </w:p>
    <w:p w:rsidR="00000000" w:rsidDel="00000000" w:rsidP="00000000" w:rsidRDefault="00000000" w:rsidRPr="00000000" w14:paraId="0000013E">
      <w:pPr>
        <w:numPr>
          <w:ilvl w:val="0"/>
          <w:numId w:val="10"/>
        </w:numPr>
        <w:spacing w:after="0" w:afterAutospacing="0" w:lineRule="auto"/>
        <w:ind w:left="720" w:hanging="360"/>
        <w:jc w:val="left"/>
        <w:rPr>
          <w:u w:val="none"/>
        </w:rPr>
      </w:pPr>
      <w:r w:rsidDel="00000000" w:rsidR="00000000" w:rsidRPr="00000000">
        <w:rPr>
          <w:rtl w:val="0"/>
        </w:rPr>
        <w:t xml:space="preserve">MOISTURE: The wound bed appears moist with a small amount of serous exudate. Periwound skin is intact without maceration.</w:t>
      </w:r>
    </w:p>
    <w:p w:rsidR="00000000" w:rsidDel="00000000" w:rsidP="00000000" w:rsidRDefault="00000000" w:rsidRPr="00000000" w14:paraId="0000013F">
      <w:pPr>
        <w:numPr>
          <w:ilvl w:val="0"/>
          <w:numId w:val="10"/>
        </w:numPr>
        <w:spacing w:after="0" w:afterAutospacing="0" w:lineRule="auto"/>
        <w:ind w:left="720" w:hanging="360"/>
        <w:jc w:val="left"/>
        <w:rPr>
          <w:u w:val="none"/>
        </w:rPr>
      </w:pPr>
      <w:r w:rsidDel="00000000" w:rsidR="00000000" w:rsidRPr="00000000">
        <w:rPr>
          <w:rtl w:val="0"/>
        </w:rPr>
        <w:t xml:space="preserve">EDGE: The wound edges exhibit epibole, with rolled tissue overhanging the wound bed. There is no evidence of undermining or epithelialization.</w:t>
      </w:r>
    </w:p>
    <w:p w:rsidR="00000000" w:rsidDel="00000000" w:rsidP="00000000" w:rsidRDefault="00000000" w:rsidRPr="00000000" w14:paraId="00000140">
      <w:pPr>
        <w:numPr>
          <w:ilvl w:val="0"/>
          <w:numId w:val="10"/>
        </w:numPr>
        <w:spacing w:after="140" w:lineRule="auto"/>
        <w:ind w:left="720" w:hanging="360"/>
        <w:jc w:val="left"/>
        <w:rPr>
          <w:u w:val="none"/>
        </w:rPr>
      </w:pPr>
      <w:r w:rsidDel="00000000" w:rsidR="00000000" w:rsidRPr="00000000">
        <w:rPr>
          <w:rtl w:val="0"/>
        </w:rPr>
        <w:t xml:space="preserve">ADDITIONAL: The wound measures approximately 2 cm x 1.5 cm. Depth is shallow, not extending beyond the dermis. Periwound skin is slightly erythematous but not indicative of infection. No concerning features noted.</w:t>
      </w:r>
    </w:p>
    <w:p w:rsidR="00000000" w:rsidDel="00000000" w:rsidP="00000000" w:rsidRDefault="00000000" w:rsidRPr="00000000" w14:paraId="00000141">
      <w:pPr>
        <w:spacing w:after="140" w:lineRule="auto"/>
        <w:ind w:firstLine="0"/>
        <w:jc w:val="left"/>
        <w:rPr>
          <w:b w:val="1"/>
          <w:bCs w:val="1"/>
        </w:rPr>
      </w:pPr>
      <w:r w:rsidDel="00000000" w:rsidR="00000000" w:rsidRPr="00000000">
        <w:rPr>
          <w:b w:val="1"/>
          <w:bCs w:val="1"/>
          <w:rtl w:val="0"/>
        </w:rPr>
        <w:t xml:space="preserve">  ── WT04 (WT04_wsnet_0816.png) | 812 chars | 10887 ms ──</w:t>
      </w:r>
    </w:p>
    <w:p w:rsidR="00000000" w:rsidDel="00000000" w:rsidP="00000000" w:rsidRDefault="00000000" w:rsidRPr="00000000" w14:paraId="00000142">
      <w:pPr>
        <w:numPr>
          <w:ilvl w:val="0"/>
          <w:numId w:val="11"/>
        </w:numPr>
        <w:spacing w:after="0" w:afterAutospacing="0" w:lineRule="auto"/>
        <w:ind w:left="720" w:hanging="360"/>
        <w:jc w:val="left"/>
        <w:rPr>
          <w:u w:val="none"/>
        </w:rPr>
      </w:pPr>
      <w:r w:rsidDel="00000000" w:rsidR="00000000" w:rsidRPr="00000000">
        <w:rPr>
          <w:rtl w:val="0"/>
        </w:rPr>
        <w:t xml:space="preserve">TISSUE: Approximately 85% healthy red granulation tissue fills the wound bed, with 15% pale yellow fibrinous slough along the edges. No necrotic tissue is observed.</w:t>
      </w:r>
    </w:p>
    <w:p w:rsidR="00000000" w:rsidDel="00000000" w:rsidP="00000000" w:rsidRDefault="00000000" w:rsidRPr="00000000" w14:paraId="00000143">
      <w:pPr>
        <w:numPr>
          <w:ilvl w:val="0"/>
          <w:numId w:val="11"/>
        </w:numPr>
        <w:spacing w:after="0" w:afterAutospacing="0" w:lineRule="auto"/>
        <w:ind w:left="720" w:hanging="360"/>
        <w:jc w:val="left"/>
        <w:rPr>
          <w:u w:val="none"/>
        </w:rPr>
      </w:pPr>
      <w:r w:rsidDel="00000000" w:rsidR="00000000" w:rsidRPr="00000000">
        <w:rPr>
          <w:rtl w:val="0"/>
        </w:rPr>
        <w:t xml:space="preserve">INFECTION: No visible infection signs. The wound lacks purulent exudate, erythema, or warmth indicators.</w:t>
      </w:r>
    </w:p>
    <w:p w:rsidR="00000000" w:rsidDel="00000000" w:rsidP="00000000" w:rsidRDefault="00000000" w:rsidRPr="00000000" w14:paraId="00000144">
      <w:pPr>
        <w:numPr>
          <w:ilvl w:val="0"/>
          <w:numId w:val="11"/>
        </w:numPr>
        <w:spacing w:after="0" w:afterAutospacing="0" w:lineRule="auto"/>
        <w:ind w:left="720" w:hanging="360"/>
        <w:jc w:val="left"/>
        <w:rPr>
          <w:u w:val="none"/>
        </w:rPr>
      </w:pPr>
      <w:r w:rsidDel="00000000" w:rsidR="00000000" w:rsidRPr="00000000">
        <w:rPr>
          <w:rtl w:val="0"/>
        </w:rPr>
        <w:t xml:space="preserve">MOISTURE: The wound bed appears moist with a thin layer of serous exudate. Periwound skin shows no maceration.</w:t>
      </w:r>
    </w:p>
    <w:p w:rsidR="00000000" w:rsidDel="00000000" w:rsidP="00000000" w:rsidRDefault="00000000" w:rsidRPr="00000000" w14:paraId="00000145">
      <w:pPr>
        <w:numPr>
          <w:ilvl w:val="0"/>
          <w:numId w:val="11"/>
        </w:numPr>
        <w:spacing w:after="0" w:afterAutospacing="0" w:lineRule="auto"/>
        <w:ind w:left="720" w:hanging="360"/>
        <w:jc w:val="left"/>
        <w:rPr>
          <w:u w:val="none"/>
        </w:rPr>
      </w:pPr>
      <w:r w:rsidDel="00000000" w:rsidR="00000000" w:rsidRPr="00000000">
        <w:rPr>
          <w:rtl w:val="0"/>
        </w:rPr>
        <w:t xml:space="preserve">EDGE: Wound edges exhibit slight epibole, appearing rolled over the advancing epithelium. The edges are undermined slightly, indicating potential for further tissue loss.</w:t>
      </w:r>
    </w:p>
    <w:p w:rsidR="00000000" w:rsidDel="00000000" w:rsidP="00000000" w:rsidRDefault="00000000" w:rsidRPr="00000000" w14:paraId="00000146">
      <w:pPr>
        <w:numPr>
          <w:ilvl w:val="0"/>
          <w:numId w:val="11"/>
        </w:numPr>
        <w:spacing w:after="140" w:lineRule="auto"/>
        <w:ind w:left="720" w:hanging="360"/>
        <w:jc w:val="left"/>
        <w:rPr>
          <w:u w:val="none"/>
        </w:rPr>
      </w:pPr>
      <w:r w:rsidDel="00000000" w:rsidR="00000000" w:rsidRPr="00000000">
        <w:rPr>
          <w:rtl w:val="0"/>
        </w:rPr>
        <w:t xml:space="preserve">ADDITIONAL: The wound measures approximately 4 cm x 3 cm. Depth appears shallow, less than 0.5 cm. Periwound skin is intact but exhibits mild erythema, possibly due to pressure or friction. No concerning features noted beyond the described characteristics.</w:t>
      </w:r>
    </w:p>
    <w:p w:rsidR="00000000" w:rsidDel="00000000" w:rsidP="00000000" w:rsidRDefault="00000000" w:rsidRPr="00000000" w14:paraId="00000147">
      <w:pPr>
        <w:spacing w:after="140" w:lineRule="auto"/>
        <w:ind w:firstLine="0"/>
        <w:jc w:val="left"/>
        <w:rPr>
          <w:b w:val="1"/>
          <w:bCs w:val="1"/>
        </w:rPr>
      </w:pPr>
      <w:r w:rsidDel="00000000" w:rsidR="00000000" w:rsidRPr="00000000">
        <w:rPr>
          <w:b w:val="1"/>
          <w:bCs w:val="1"/>
          <w:rtl w:val="0"/>
        </w:rPr>
        <w:t xml:space="preserve">  ── WT05 (WT05_wsnet_0384.png) | 702 chars | 10172 ms ──</w:t>
      </w:r>
    </w:p>
    <w:p w:rsidR="00000000" w:rsidDel="00000000" w:rsidP="00000000" w:rsidRDefault="00000000" w:rsidRPr="00000000" w14:paraId="00000148">
      <w:pPr>
        <w:numPr>
          <w:ilvl w:val="0"/>
          <w:numId w:val="1"/>
        </w:numPr>
        <w:spacing w:after="0" w:afterAutospacing="0" w:lineRule="auto"/>
        <w:ind w:left="720" w:hanging="360"/>
        <w:jc w:val="left"/>
        <w:rPr>
          <w:u w:val="none"/>
        </w:rPr>
      </w:pPr>
      <w:r w:rsidDel="00000000" w:rsidR="00000000" w:rsidRPr="00000000">
        <w:rPr>
          <w:rtl w:val="0"/>
        </w:rPr>
        <w:t xml:space="preserve">TISSUE: Approximately 50% healthy red granulation tissue, 30% yellow fibrinous slough, 20% dark necrotic eschar at the base.</w:t>
      </w:r>
    </w:p>
    <w:p w:rsidR="00000000" w:rsidDel="00000000" w:rsidP="00000000" w:rsidRDefault="00000000" w:rsidRPr="00000000" w14:paraId="00000149">
      <w:pPr>
        <w:numPr>
          <w:ilvl w:val="0"/>
          <w:numId w:val="1"/>
        </w:numPr>
        <w:spacing w:after="0" w:afterAutospacing="0" w:lineRule="auto"/>
        <w:ind w:left="720" w:hanging="360"/>
        <w:jc w:val="left"/>
        <w:rPr>
          <w:u w:val="none"/>
        </w:rPr>
      </w:pPr>
      <w:r w:rsidDel="00000000" w:rsidR="00000000" w:rsidRPr="00000000">
        <w:rPr>
          <w:rtl w:val="0"/>
        </w:rPr>
        <w:t xml:space="preserve">INFECTION: No visible infection signs.</w:t>
      </w:r>
    </w:p>
    <w:p w:rsidR="00000000" w:rsidDel="00000000" w:rsidP="00000000" w:rsidRDefault="00000000" w:rsidRPr="00000000" w14:paraId="0000014A">
      <w:pPr>
        <w:numPr>
          <w:ilvl w:val="0"/>
          <w:numId w:val="1"/>
        </w:numPr>
        <w:spacing w:after="0" w:afterAutospacing="0" w:lineRule="auto"/>
        <w:ind w:left="720" w:hanging="360"/>
        <w:jc w:val="left"/>
        <w:rPr>
          <w:u w:val="none"/>
        </w:rPr>
      </w:pPr>
      <w:r w:rsidDel="00000000" w:rsidR="00000000" w:rsidRPr="00000000">
        <w:rPr>
          <w:rtl w:val="0"/>
        </w:rPr>
        <w:t xml:space="preserve">MOISTURE: The wound bed appears moist without excessive exudate. Periwound skin is intact but slightly erythematous.</w:t>
      </w:r>
    </w:p>
    <w:p w:rsidR="00000000" w:rsidDel="00000000" w:rsidP="00000000" w:rsidRDefault="00000000" w:rsidRPr="00000000" w14:paraId="0000014B">
      <w:pPr>
        <w:numPr>
          <w:ilvl w:val="0"/>
          <w:numId w:val="1"/>
        </w:numPr>
        <w:spacing w:after="0" w:afterAutospacing="0" w:lineRule="auto"/>
        <w:ind w:left="720" w:hanging="360"/>
        <w:jc w:val="left"/>
        <w:rPr>
          <w:u w:val="none"/>
        </w:rPr>
      </w:pPr>
      <w:r w:rsidDel="00000000" w:rsidR="00000000" w:rsidRPr="00000000">
        <w:rPr>
          <w:rtl w:val="0"/>
        </w:rPr>
        <w:t xml:space="preserve">EDGE: Wound edges show rolled epibole with some undermining noted. Epithelialization is minimal, edges appear non-advancing.</w:t>
      </w:r>
    </w:p>
    <w:p w:rsidR="00000000" w:rsidDel="00000000" w:rsidP="00000000" w:rsidRDefault="00000000" w:rsidRPr="00000000" w14:paraId="0000014C">
      <w:pPr>
        <w:numPr>
          <w:ilvl w:val="0"/>
          <w:numId w:val="1"/>
        </w:numPr>
        <w:spacing w:after="140" w:lineRule="auto"/>
        <w:ind w:left="720" w:hanging="360"/>
        <w:jc w:val="left"/>
        <w:rPr>
          <w:u w:val="none"/>
        </w:rPr>
      </w:pPr>
      <w:r w:rsidDel="00000000" w:rsidR="00000000" w:rsidRPr="00000000">
        <w:rPr>
          <w:rtl w:val="0"/>
        </w:rPr>
        <w:t xml:space="preserve">ADDITIONAL: Estimated wound size is approximately 2 cm x 2 cm. Depth varies, with some areas showing deeper tissue loss. Periwound skin shows mild erythema, possibly due to irritation or early inflammatory response. No concerning features such as foul odor or excessive drainage are observed.</w:t>
      </w:r>
    </w:p>
    <w:p w:rsidR="00000000" w:rsidDel="00000000" w:rsidP="00000000" w:rsidRDefault="00000000" w:rsidRPr="00000000" w14:paraId="0000014D">
      <w:pPr>
        <w:spacing w:after="140" w:lineRule="auto"/>
        <w:ind w:left="0" w:firstLine="0"/>
        <w:jc w:val="left"/>
        <w:rPr/>
      </w:pPr>
      <w:r w:rsidDel="00000000" w:rsidR="00000000" w:rsidRPr="00000000">
        <w:rPr>
          <w:rtl w:val="0"/>
        </w:rPr>
      </w:r>
    </w:p>
    <w:p w:rsidR="00000000" w:rsidDel="00000000" w:rsidP="00000000" w:rsidRDefault="00000000" w:rsidRPr="00000000" w14:paraId="0000014E">
      <w:pPr>
        <w:spacing w:after="140" w:lineRule="auto"/>
        <w:ind w:firstLine="0"/>
        <w:jc w:val="left"/>
        <w:rPr>
          <w:b w:val="1"/>
          <w:bCs w:val="1"/>
        </w:rPr>
      </w:pPr>
      <w:r w:rsidDel="00000000" w:rsidR="00000000" w:rsidRPr="00000000">
        <w:rPr>
          <w:b w:val="1"/>
          <w:bCs w:val="1"/>
          <w:rtl w:val="0"/>
        </w:rPr>
        <w:t xml:space="preserve">  ── WT06 (WT06_medetec_0298.png) | 663 chars | 8264 ms ──</w:t>
      </w:r>
    </w:p>
    <w:p w:rsidR="00000000" w:rsidDel="00000000" w:rsidP="00000000" w:rsidRDefault="00000000" w:rsidRPr="00000000" w14:paraId="0000014F">
      <w:pPr>
        <w:numPr>
          <w:ilvl w:val="0"/>
          <w:numId w:val="13"/>
        </w:numPr>
        <w:spacing w:after="0" w:afterAutospacing="0" w:lineRule="auto"/>
        <w:ind w:left="720" w:hanging="360"/>
        <w:jc w:val="left"/>
        <w:rPr>
          <w:u w:val="none"/>
        </w:rPr>
      </w:pPr>
      <w:r w:rsidDel="00000000" w:rsidR="00000000" w:rsidRPr="00000000">
        <w:rPr>
          <w:rtl w:val="0"/>
        </w:rPr>
        <w:t xml:space="preserve">TISSUE: Approximately 50% healthy red granulation tissue, 40% pale yellow fibrinous slough, 10% dark necrotic eschar at the base.</w:t>
      </w:r>
    </w:p>
    <w:p w:rsidR="00000000" w:rsidDel="00000000" w:rsidP="00000000" w:rsidRDefault="00000000" w:rsidRPr="00000000" w14:paraId="00000150">
      <w:pPr>
        <w:numPr>
          <w:ilvl w:val="0"/>
          <w:numId w:val="13"/>
        </w:numPr>
        <w:spacing w:after="0" w:afterAutospacing="0" w:lineRule="auto"/>
        <w:ind w:left="720" w:hanging="360"/>
        <w:jc w:val="left"/>
        <w:rPr>
          <w:u w:val="none"/>
        </w:rPr>
      </w:pPr>
      <w:r w:rsidDel="00000000" w:rsidR="00000000" w:rsidRPr="00000000">
        <w:rPr>
          <w:rtl w:val="0"/>
        </w:rPr>
        <w:t xml:space="preserve">INFECTION: No visible infection signs.</w:t>
      </w:r>
    </w:p>
    <w:p w:rsidR="00000000" w:rsidDel="00000000" w:rsidP="00000000" w:rsidRDefault="00000000" w:rsidRPr="00000000" w14:paraId="00000151">
      <w:pPr>
        <w:numPr>
          <w:ilvl w:val="0"/>
          <w:numId w:val="13"/>
        </w:numPr>
        <w:spacing w:after="0" w:afterAutospacing="0" w:lineRule="auto"/>
        <w:ind w:left="720" w:hanging="360"/>
        <w:jc w:val="left"/>
        <w:rPr>
          <w:u w:val="none"/>
        </w:rPr>
      </w:pPr>
      <w:r w:rsidDel="00000000" w:rsidR="00000000" w:rsidRPr="00000000">
        <w:rPr>
          <w:rtl w:val="0"/>
        </w:rPr>
        <w:t xml:space="preserve">MOISTURE: Moderate exudate; wound bed appears moist. Periwound skin is slightly macerated due to moisture exposure.</w:t>
      </w:r>
    </w:p>
    <w:p w:rsidR="00000000" w:rsidDel="00000000" w:rsidP="00000000" w:rsidRDefault="00000000" w:rsidRPr="00000000" w14:paraId="00000152">
      <w:pPr>
        <w:numPr>
          <w:ilvl w:val="0"/>
          <w:numId w:val="13"/>
        </w:numPr>
        <w:spacing w:after="0" w:afterAutospacing="0" w:lineRule="auto"/>
        <w:ind w:left="720" w:hanging="360"/>
        <w:jc w:val="left"/>
        <w:rPr>
          <w:u w:val="none"/>
        </w:rPr>
      </w:pPr>
      <w:r w:rsidDel="00000000" w:rsidR="00000000" w:rsidRPr="00000000">
        <w:rPr>
          <w:rtl w:val="0"/>
        </w:rPr>
        <w:t xml:space="preserve">EDGE: Wound edges show epibole with rolled appearance, undermining noted along the lateral aspect. Epithelialization is minimal.</w:t>
      </w:r>
    </w:p>
    <w:p w:rsidR="00000000" w:rsidDel="00000000" w:rsidP="00000000" w:rsidRDefault="00000000" w:rsidRPr="00000000" w14:paraId="00000153">
      <w:pPr>
        <w:numPr>
          <w:ilvl w:val="0"/>
          <w:numId w:val="13"/>
        </w:numPr>
        <w:spacing w:after="140" w:lineRule="auto"/>
        <w:ind w:left="720" w:hanging="360"/>
        <w:jc w:val="left"/>
        <w:rPr>
          <w:u w:val="none"/>
        </w:rPr>
      </w:pPr>
      <w:r w:rsidDel="00000000" w:rsidR="00000000" w:rsidRPr="00000000">
        <w:rPr>
          <w:rtl w:val="0"/>
        </w:rPr>
        <w:t xml:space="preserve">ADDITIONAL: Estimated wound size approximately 2 cm x 3 cm. Depth varies, with some areas showing deeper tissue loss. Periwound skin exhibits mild erythema, possibly due to moisture. No concerning features noted beyond described characteristics.</w:t>
      </w:r>
    </w:p>
    <w:p w:rsidR="00000000" w:rsidDel="00000000" w:rsidP="00000000" w:rsidRDefault="00000000" w:rsidRPr="00000000" w14:paraId="00000154">
      <w:pPr>
        <w:spacing w:after="140" w:lineRule="auto"/>
        <w:ind w:firstLine="0"/>
        <w:jc w:val="left"/>
        <w:rPr>
          <w:b w:val="1"/>
          <w:bCs w:val="1"/>
        </w:rPr>
      </w:pPr>
      <w:r w:rsidDel="00000000" w:rsidR="00000000" w:rsidRPr="00000000">
        <w:rPr>
          <w:b w:val="1"/>
          <w:bCs w:val="1"/>
          <w:rtl w:val="0"/>
        </w:rPr>
        <w:t xml:space="preserve">  ── WT07 (WT07_wsnet_0539.png) | 838 chars | 10655 ms ──</w:t>
      </w:r>
    </w:p>
    <w:p w:rsidR="00000000" w:rsidDel="00000000" w:rsidP="00000000" w:rsidRDefault="00000000" w:rsidRPr="00000000" w14:paraId="00000155">
      <w:pPr>
        <w:numPr>
          <w:ilvl w:val="0"/>
          <w:numId w:val="18"/>
        </w:numPr>
        <w:spacing w:after="0" w:afterAutospacing="0" w:lineRule="auto"/>
        <w:ind w:left="720" w:hanging="360"/>
        <w:jc w:val="left"/>
        <w:rPr>
          <w:u w:val="none"/>
        </w:rPr>
      </w:pPr>
      <w:r w:rsidDel="00000000" w:rsidR="00000000" w:rsidRPr="00000000">
        <w:rPr>
          <w:rtl w:val="0"/>
        </w:rPr>
        <w:t xml:space="preserve">TISSUE: Approximately 50% dark necrotic eschar centrally, 30% yellow fibrinous slough along edges, 20% granulation tissue visible beneath slough. </w:t>
      </w:r>
    </w:p>
    <w:p w:rsidR="00000000" w:rsidDel="00000000" w:rsidP="00000000" w:rsidRDefault="00000000" w:rsidRPr="00000000" w14:paraId="00000156">
      <w:pPr>
        <w:numPr>
          <w:ilvl w:val="0"/>
          <w:numId w:val="18"/>
        </w:numPr>
        <w:spacing w:after="0" w:afterAutospacing="0" w:lineRule="auto"/>
        <w:ind w:left="720" w:hanging="360"/>
        <w:jc w:val="left"/>
        <w:rPr>
          <w:u w:val="none"/>
        </w:rPr>
      </w:pPr>
      <w:r w:rsidDel="00000000" w:rsidR="00000000" w:rsidRPr="00000000">
        <w:rPr>
          <w:rtl w:val="0"/>
        </w:rPr>
        <w:t xml:space="preserve">INFECTION</w:t>
      </w:r>
      <w:r w:rsidDel="00000000" w:rsidR="00000000" w:rsidRPr="00000000">
        <w:rPr>
          <w:rtl w:val="0"/>
        </w:rPr>
        <w:t xml:space="preserve">: Visible infection indicators: Perilesional erythema, localized warmth, and purulent exudate suggest active infection.</w:t>
      </w:r>
    </w:p>
    <w:p w:rsidR="00000000" w:rsidDel="00000000" w:rsidP="00000000" w:rsidRDefault="00000000" w:rsidRPr="00000000" w14:paraId="00000157">
      <w:pPr>
        <w:numPr>
          <w:ilvl w:val="0"/>
          <w:numId w:val="18"/>
        </w:numPr>
        <w:spacing w:after="0" w:afterAutospacing="0" w:lineRule="auto"/>
        <w:ind w:left="720" w:hanging="360"/>
        <w:jc w:val="left"/>
        <w:rPr>
          <w:u w:val="none"/>
        </w:rPr>
      </w:pPr>
      <w:r w:rsidDel="00000000" w:rsidR="00000000" w:rsidRPr="00000000">
        <w:rPr>
          <w:rtl w:val="0"/>
        </w:rPr>
        <w:t xml:space="preserve">MOISTURE</w:t>
      </w:r>
      <w:r w:rsidDel="00000000" w:rsidR="00000000" w:rsidRPr="00000000">
        <w:rPr>
          <w:rtl w:val="0"/>
        </w:rPr>
        <w:t xml:space="preserve">: Moderate exudate level; wound bed appears moist with visible cloudy discharge. Periwound skin shows early signs of maceration.</w:t>
      </w:r>
    </w:p>
    <w:p w:rsidR="00000000" w:rsidDel="00000000" w:rsidP="00000000" w:rsidRDefault="00000000" w:rsidRPr="00000000" w14:paraId="00000158">
      <w:pPr>
        <w:numPr>
          <w:ilvl w:val="0"/>
          <w:numId w:val="18"/>
        </w:numPr>
        <w:spacing w:after="0" w:afterAutospacing="0" w:lineRule="auto"/>
        <w:ind w:left="720" w:hanging="360"/>
        <w:jc w:val="left"/>
        <w:rPr>
          <w:u w:val="none"/>
        </w:rPr>
      </w:pPr>
      <w:r w:rsidDel="00000000" w:rsidR="00000000" w:rsidRPr="00000000">
        <w:rPr>
          <w:rtl w:val="0"/>
        </w:rPr>
        <w:t xml:space="preserve">EDGE</w:t>
      </w:r>
      <w:r w:rsidDel="00000000" w:rsidR="00000000" w:rsidRPr="00000000">
        <w:rPr>
          <w:rtl w:val="0"/>
        </w:rPr>
        <w:t xml:space="preserve">: Wound edges exhibit epibole with rolled appearance, undermining noted at lower margin. Epithelialization is absent; edges appear non-advancing.</w:t>
      </w:r>
    </w:p>
    <w:p w:rsidR="00000000" w:rsidDel="00000000" w:rsidP="00000000" w:rsidRDefault="00000000" w:rsidRPr="00000000" w14:paraId="00000159">
      <w:pPr>
        <w:numPr>
          <w:ilvl w:val="0"/>
          <w:numId w:val="18"/>
        </w:numPr>
        <w:spacing w:after="140" w:lineRule="auto"/>
        <w:ind w:left="720" w:hanging="360"/>
        <w:jc w:val="left"/>
        <w:rPr>
          <w:u w:val="none"/>
        </w:rPr>
      </w:pPr>
      <w:r w:rsidDel="00000000" w:rsidR="00000000" w:rsidRPr="00000000">
        <w:rPr>
          <w:rtl w:val="0"/>
        </w:rPr>
        <w:t xml:space="preserve">ADDITIONAL</w:t>
      </w:r>
      <w:r w:rsidDel="00000000" w:rsidR="00000000" w:rsidRPr="00000000">
        <w:rPr>
          <w:rtl w:val="0"/>
        </w:rPr>
        <w:t xml:space="preserve">: Estimated wound size approximately 5 cm x 4 cm. Depth varies, with some areas showing tissue loss extending beyond superficial layers. Periwound skin displays mild erythema and edema, indicating local inflammatory response. No other concerning features noted.</w:t>
      </w:r>
    </w:p>
    <w:p w:rsidR="00000000" w:rsidDel="00000000" w:rsidP="00000000" w:rsidRDefault="00000000" w:rsidRPr="00000000" w14:paraId="0000015A">
      <w:pPr>
        <w:spacing w:after="140" w:lineRule="auto"/>
        <w:ind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5B">
      <w:pPr>
        <w:spacing w:after="140" w:lineRule="auto"/>
        <w:ind w:firstLine="0"/>
        <w:jc w:val="left"/>
        <w:rPr>
          <w:b w:val="1"/>
          <w:bCs w:val="1"/>
        </w:rPr>
      </w:pPr>
      <w:r w:rsidDel="00000000" w:rsidR="00000000" w:rsidRPr="00000000">
        <w:rPr>
          <w:b w:val="1"/>
          <w:bCs w:val="1"/>
          <w:rtl w:val="0"/>
        </w:rPr>
        <w:t xml:space="preserve">  ── WT08 (WT08_medetec_0175.png) | 791 chars | 11952 ms ──</w:t>
      </w:r>
    </w:p>
    <w:p w:rsidR="00000000" w:rsidDel="00000000" w:rsidP="00000000" w:rsidRDefault="00000000" w:rsidRPr="00000000" w14:paraId="0000015C">
      <w:pPr>
        <w:numPr>
          <w:ilvl w:val="0"/>
          <w:numId w:val="7"/>
        </w:numPr>
        <w:spacing w:after="0" w:afterAutospacing="0" w:lineRule="auto"/>
        <w:ind w:left="720" w:hanging="360"/>
        <w:jc w:val="left"/>
        <w:rPr>
          <w:u w:val="none"/>
        </w:rPr>
      </w:pPr>
      <w:r w:rsidDel="00000000" w:rsidR="00000000" w:rsidRPr="00000000">
        <w:rPr>
          <w:rtl w:val="0"/>
        </w:rPr>
        <w:t xml:space="preserve">TISSUE</w:t>
      </w:r>
      <w:r w:rsidDel="00000000" w:rsidR="00000000" w:rsidRPr="00000000">
        <w:rPr>
          <w:rtl w:val="0"/>
        </w:rPr>
        <w:t xml:space="preserve">: Approximately 40% healthy red granulation tissue, 50% greenish-yellow slough covering the wound bed, and 10% dark necrotic tissue at the base.</w:t>
      </w:r>
    </w:p>
    <w:p w:rsidR="00000000" w:rsidDel="00000000" w:rsidP="00000000" w:rsidRDefault="00000000" w:rsidRPr="00000000" w14:paraId="0000015D">
      <w:pPr>
        <w:numPr>
          <w:ilvl w:val="0"/>
          <w:numId w:val="7"/>
        </w:numPr>
        <w:spacing w:after="0" w:afterAutospacing="0" w:lineRule="auto"/>
        <w:ind w:left="720" w:hanging="360"/>
        <w:jc w:val="left"/>
        <w:rPr>
          <w:u w:val="none"/>
        </w:rPr>
      </w:pPr>
      <w:r w:rsidDel="00000000" w:rsidR="00000000" w:rsidRPr="00000000">
        <w:rPr>
          <w:rtl w:val="0"/>
        </w:rPr>
        <w:t xml:space="preserve">INFECTION</w:t>
      </w:r>
      <w:r w:rsidDel="00000000" w:rsidR="00000000" w:rsidRPr="00000000">
        <w:rPr>
          <w:rtl w:val="0"/>
        </w:rPr>
        <w:t xml:space="preserve">: Visible infection indicators: Green/cloudy discharge, perilesional erythema, and possible purulent exudate.</w:t>
      </w:r>
    </w:p>
    <w:p w:rsidR="00000000" w:rsidDel="00000000" w:rsidP="00000000" w:rsidRDefault="00000000" w:rsidRPr="00000000" w14:paraId="0000015E">
      <w:pPr>
        <w:numPr>
          <w:ilvl w:val="0"/>
          <w:numId w:val="7"/>
        </w:numPr>
        <w:spacing w:after="0" w:afterAutospacing="0" w:lineRule="auto"/>
        <w:ind w:left="720" w:hanging="360"/>
        <w:jc w:val="left"/>
        <w:rPr>
          <w:u w:val="none"/>
        </w:rPr>
      </w:pPr>
      <w:r w:rsidDel="00000000" w:rsidR="00000000" w:rsidRPr="00000000">
        <w:rPr>
          <w:rtl w:val="0"/>
        </w:rPr>
        <w:t xml:space="preserve">MOISTURE</w:t>
      </w:r>
      <w:r w:rsidDel="00000000" w:rsidR="00000000" w:rsidRPr="00000000">
        <w:rPr>
          <w:rtl w:val="0"/>
        </w:rPr>
        <w:t xml:space="preserve">: The wound bed is moist with visible exudate that appears cloudy and purulent. Periwound skin shows signs of maceration.</w:t>
      </w:r>
    </w:p>
    <w:p w:rsidR="00000000" w:rsidDel="00000000" w:rsidP="00000000" w:rsidRDefault="00000000" w:rsidRPr="00000000" w14:paraId="0000015F">
      <w:pPr>
        <w:numPr>
          <w:ilvl w:val="0"/>
          <w:numId w:val="7"/>
        </w:numPr>
        <w:spacing w:after="0" w:afterAutospacing="0" w:lineRule="auto"/>
        <w:ind w:left="720" w:hanging="360"/>
        <w:jc w:val="left"/>
        <w:rPr>
          <w:u w:val="none"/>
        </w:rPr>
      </w:pPr>
      <w:r w:rsidDel="00000000" w:rsidR="00000000" w:rsidRPr="00000000">
        <w:rPr>
          <w:rtl w:val="0"/>
        </w:rPr>
        <w:t xml:space="preserve">EDGE</w:t>
      </w:r>
      <w:r w:rsidDel="00000000" w:rsidR="00000000" w:rsidRPr="00000000">
        <w:rPr>
          <w:rtl w:val="0"/>
        </w:rPr>
        <w:t xml:space="preserve">: The wound edges exhibit epibole with some undermining noted. The edges appear rolled and non-advancing, lacking epithelialization.</w:t>
      </w:r>
    </w:p>
    <w:p w:rsidR="00000000" w:rsidDel="00000000" w:rsidP="00000000" w:rsidRDefault="00000000" w:rsidRPr="00000000" w14:paraId="00000160">
      <w:pPr>
        <w:numPr>
          <w:ilvl w:val="0"/>
          <w:numId w:val="7"/>
        </w:numPr>
        <w:spacing w:after="140" w:lineRule="auto"/>
        <w:ind w:left="720" w:hanging="360"/>
        <w:jc w:val="left"/>
        <w:rPr>
          <w:u w:val="none"/>
        </w:rPr>
      </w:pPr>
      <w:r w:rsidDel="00000000" w:rsidR="00000000" w:rsidRPr="00000000">
        <w:rPr>
          <w:rtl w:val="0"/>
        </w:rPr>
        <w:t xml:space="preserve">ADDITIONAL</w:t>
      </w:r>
      <w:r w:rsidDel="00000000" w:rsidR="00000000" w:rsidRPr="00000000">
        <w:rPr>
          <w:rtl w:val="0"/>
        </w:rPr>
        <w:t xml:space="preserve">: The wound measures approximately 5 cm x 3 cm with a depth suggesting involvement beyond superficial layers. Periwound skin is erythematous and macerated, indicating prolonged moisture exposure. No significant callus formation is observed.</w:t>
      </w:r>
    </w:p>
    <w:p w:rsidR="00000000" w:rsidDel="00000000" w:rsidP="00000000" w:rsidRDefault="00000000" w:rsidRPr="00000000" w14:paraId="00000161">
      <w:pPr>
        <w:spacing w:after="140" w:lineRule="auto"/>
        <w:ind w:firstLine="0"/>
        <w:jc w:val="left"/>
        <w:rPr/>
      </w:pPr>
      <w:r w:rsidDel="00000000" w:rsidR="00000000" w:rsidRPr="00000000">
        <w:rPr>
          <w:rtl w:val="0"/>
        </w:rPr>
      </w:r>
    </w:p>
    <w:p w:rsidR="00000000" w:rsidDel="00000000" w:rsidP="00000000" w:rsidRDefault="00000000" w:rsidRPr="00000000" w14:paraId="00000162">
      <w:pPr>
        <w:spacing w:after="240" w:before="240" w:lineRule="auto"/>
        <w:ind w:firstLine="0"/>
        <w:jc w:val="left"/>
        <w:rPr>
          <w:sz w:val="12"/>
          <w:szCs w:val="12"/>
        </w:rPr>
      </w:pPr>
      <w:r w:rsidDel="00000000" w:rsidR="00000000" w:rsidRPr="00000000">
        <w:rPr>
          <w:sz w:val="12"/>
          <w:szCs w:val="12"/>
          <w:rtl w:val="0"/>
        </w:rPr>
        <w:t xml:space="preserve"> </w:t>
      </w:r>
    </w:p>
    <w:p w:rsidR="00000000" w:rsidDel="00000000" w:rsidP="00000000" w:rsidRDefault="00000000" w:rsidRPr="00000000" w14:paraId="00000163">
      <w:pPr>
        <w:pStyle w:val="Heading2"/>
        <w:keepNext w:val="0"/>
        <w:keepLines w:val="0"/>
        <w:spacing w:after="80" w:before="360" w:lineRule="auto"/>
        <w:ind w:firstLine="0"/>
        <w:jc w:val="left"/>
        <w:rPr>
          <w:b w:val="1"/>
          <w:bCs w:val="1"/>
          <w:color w:val="000000"/>
          <w:sz w:val="32"/>
          <w:szCs w:val="32"/>
        </w:rPr>
      </w:pPr>
      <w:bookmarkStart w:colFirst="0" w:colLast="0" w:name="_n5rjflsnnjjt" w:id="25"/>
      <w:bookmarkEnd w:id="25"/>
      <w:r w:rsidDel="00000000" w:rsidR="00000000" w:rsidRPr="00000000">
        <w:br w:type="page"/>
      </w:r>
      <w:r w:rsidDel="00000000" w:rsidR="00000000" w:rsidRPr="00000000">
        <w:rPr>
          <w:rtl w:val="0"/>
        </w:rPr>
      </w:r>
    </w:p>
    <w:p w:rsidR="00000000" w:rsidDel="00000000" w:rsidP="00000000" w:rsidRDefault="00000000" w:rsidRPr="00000000" w14:paraId="00000164">
      <w:pPr>
        <w:pStyle w:val="Heading2"/>
        <w:keepNext w:val="0"/>
        <w:keepLines w:val="0"/>
        <w:spacing w:after="80" w:before="360" w:lineRule="auto"/>
        <w:ind w:firstLine="0"/>
        <w:jc w:val="left"/>
        <w:rPr>
          <w:b w:val="1"/>
          <w:bCs w:val="1"/>
          <w:color w:val="000000"/>
          <w:sz w:val="32"/>
          <w:szCs w:val="32"/>
        </w:rPr>
      </w:pPr>
      <w:bookmarkStart w:colFirst="0" w:colLast="0" w:name="_dv7562u77s0j" w:id="26"/>
      <w:bookmarkEnd w:id="26"/>
      <w:r w:rsidDel="00000000" w:rsidR="00000000" w:rsidRPr="00000000">
        <w:rPr>
          <w:b w:val="1"/>
          <w:bCs w:val="1"/>
          <w:color w:val="000000"/>
          <w:sz w:val="32"/>
          <w:szCs w:val="32"/>
          <w:rtl w:val="0"/>
        </w:rPr>
        <w:t xml:space="preserve">5. Collaboration Logistics — What I Need Going Forward</w:t>
      </w:r>
    </w:p>
    <w:p w:rsidR="00000000" w:rsidDel="00000000" w:rsidP="00000000" w:rsidRDefault="00000000" w:rsidRPr="00000000" w14:paraId="00000165">
      <w:pPr>
        <w:pStyle w:val="Heading3"/>
        <w:keepNext w:val="0"/>
        <w:keepLines w:val="0"/>
        <w:spacing w:after="80" w:before="280" w:lineRule="auto"/>
        <w:jc w:val="left"/>
        <w:rPr>
          <w:b w:val="1"/>
          <w:bCs w:val="1"/>
          <w:color w:val="000000"/>
          <w:sz w:val="28"/>
          <w:szCs w:val="28"/>
        </w:rPr>
      </w:pPr>
      <w:bookmarkStart w:colFirst="0" w:colLast="0" w:name="_i22o5aluspce" w:id="27"/>
      <w:bookmarkEnd w:id="27"/>
      <w:r w:rsidDel="00000000" w:rsidR="00000000" w:rsidRPr="00000000">
        <w:rPr>
          <w:b w:val="1"/>
          <w:bCs w:val="1"/>
          <w:color w:val="000000"/>
          <w:sz w:val="28"/>
          <w:szCs w:val="28"/>
          <w:rtl w:val="0"/>
        </w:rPr>
        <w:t xml:space="preserve">5.1 What to ask for explicitly</w:t>
      </w:r>
    </w:p>
    <w:p w:rsidR="00000000" w:rsidDel="00000000" w:rsidP="00000000" w:rsidRDefault="00000000" w:rsidRPr="00000000" w14:paraId="00000166">
      <w:pPr>
        <w:spacing w:after="140" w:lineRule="auto"/>
        <w:ind w:firstLine="0"/>
        <w:jc w:val="left"/>
        <w:rPr/>
      </w:pPr>
      <w:r w:rsidDel="00000000" w:rsidR="00000000" w:rsidRPr="00000000">
        <w:rPr>
          <w:b w:val="1"/>
          <w:bCs w:val="1"/>
          <w:rtl w:val="0"/>
        </w:rPr>
        <w:t xml:space="preserve">CL1 (Validated testset — the most important ask):</w:t>
      </w:r>
      <w:r w:rsidDel="00000000" w:rsidR="00000000" w:rsidRPr="00000000">
        <w:rPr>
          <w:rtl w:val="0"/>
        </w:rPr>
        <w:t xml:space="preserve"> "My most urgent need is a clinically validated testset. Would you be able to review the 8 Category A reference recommendations and mark any corrections directly in the Google Drive document? Even if you only correct the Primary Dressing and Contraindicated Dressings fields for the 8 Category A cases, that would be enormously valuable. I estimate this would take approximately 30–45 minutes of your time outside this meeting."</w:t>
      </w:r>
    </w:p>
    <w:p w:rsidR="00000000" w:rsidDel="00000000" w:rsidP="00000000" w:rsidRDefault="00000000" w:rsidRPr="00000000" w14:paraId="00000167">
      <w:pPr>
        <w:spacing w:after="140" w:lineRule="auto"/>
        <w:ind w:firstLine="0"/>
        <w:jc w:val="left"/>
        <w:rPr/>
      </w:pPr>
      <w:r w:rsidDel="00000000" w:rsidR="00000000" w:rsidRPr="00000000">
        <w:rPr>
          <w:b w:val="1"/>
          <w:bCs w:val="1"/>
          <w:rtl w:val="0"/>
        </w:rPr>
        <w:t xml:space="preserve">CL2 (KB validation sign-off):</w:t>
      </w:r>
      <w:r w:rsidDel="00000000" w:rsidR="00000000" w:rsidRPr="00000000">
        <w:rPr>
          <w:rtl w:val="0"/>
        </w:rPr>
        <w:t xml:space="preserve"> "Once you have reviewed the 8 sources, could you give me a brief written confirmation (email is fine) of which sources you consider clinically appropriate? This allows me to cite your validation in my FYP as: 'Knowledge base composition validated by [Ms Saw's credentials], surgical collaborator, on [date].' This significantly strengthens my methodology section."</w:t>
      </w:r>
    </w:p>
    <w:p w:rsidR="00000000" w:rsidDel="00000000" w:rsidP="00000000" w:rsidRDefault="00000000" w:rsidRPr="00000000" w14:paraId="00000168">
      <w:pPr>
        <w:spacing w:after="140" w:lineRule="auto"/>
        <w:ind w:firstLine="0"/>
        <w:jc w:val="left"/>
        <w:rPr/>
      </w:pPr>
      <w:r w:rsidDel="00000000" w:rsidR="00000000" w:rsidRPr="00000000">
        <w:rPr>
          <w:b w:val="1"/>
          <w:bCs w:val="1"/>
          <w:rtl w:val="0"/>
        </w:rPr>
        <w:t xml:space="preserve">CL3 (Ongoing case generation — optional but high value):</w:t>
      </w:r>
      <w:r w:rsidDel="00000000" w:rsidR="00000000" w:rsidRPr="00000000">
        <w:rPr>
          <w:rtl w:val="0"/>
        </w:rPr>
        <w:t xml:space="preserve"> "If you encounter interesting or unusual wound cases in your clinical practice, would you be willing to contribute anonymised wound case descriptions for future test case expansion? For example, if you encounter a wound type not covered in my current 32 cases — like a radiation wound or a fungating tumour — even a brief T.I.M.E. description with the appropriate dressing recommendation would help."</w:t>
      </w:r>
    </w:p>
    <w:p w:rsidR="00000000" w:rsidDel="00000000" w:rsidP="00000000" w:rsidRDefault="00000000" w:rsidRPr="00000000" w14:paraId="00000169">
      <w:pPr>
        <w:spacing w:after="140" w:lineRule="auto"/>
        <w:ind w:firstLine="0"/>
        <w:jc w:val="left"/>
        <w:rPr/>
      </w:pPr>
      <w:r w:rsidDel="00000000" w:rsidR="00000000" w:rsidRPr="00000000">
        <w:rPr>
          <w:b w:val="1"/>
          <w:bCs w:val="1"/>
          <w:rtl w:val="0"/>
        </w:rPr>
        <w:t xml:space="preserve">CL4 (Final system evaluation — human clinical review):</w:t>
      </w:r>
      <w:r w:rsidDel="00000000" w:rsidR="00000000" w:rsidRPr="00000000">
        <w:rPr>
          <w:rtl w:val="0"/>
        </w:rPr>
        <w:t xml:space="preserve"> "At the end of my FYP, I plan to run a small human evaluation where a clinician reviews 5–10 AI-generated recommendations and rates their clinical accuracy. Would you be willing to do this brief review? I estimate it would take 15–20 minutes and would involve reading each recommendation and rating it on a 1–5 scale for clinical accuracy and safety."</w:t>
      </w:r>
    </w:p>
    <w:p w:rsidR="00000000" w:rsidDel="00000000" w:rsidP="00000000" w:rsidRDefault="00000000" w:rsidRPr="00000000" w14:paraId="0000016A">
      <w:pPr>
        <w:spacing w:after="140" w:lineRule="auto"/>
        <w:ind w:firstLine="0"/>
        <w:jc w:val="left"/>
        <w:rPr/>
      </w:pPr>
      <w:r w:rsidDel="00000000" w:rsidR="00000000" w:rsidRPr="00000000">
        <w:rPr>
          <w:b w:val="1"/>
          <w:bCs w:val="1"/>
          <w:rtl w:val="0"/>
        </w:rPr>
        <w:t xml:space="preserve">CL5 (Multimodal wound images — if applicable):</w:t>
      </w:r>
      <w:r w:rsidDel="00000000" w:rsidR="00000000" w:rsidRPr="00000000">
        <w:rPr>
          <w:rtl w:val="0"/>
        </w:rPr>
        <w:t xml:space="preserve"> "If you are able to share de-identified wound photographs, the best format is JPEG/PNG, minimum resolution 640×480 pixels. I do not need patient demographics — just the wound image with approximate wound type information (e.g. 'DFU, locally infected, moderate exudate')."</w:t>
      </w:r>
    </w:p>
    <w:p w:rsidR="00000000" w:rsidDel="00000000" w:rsidP="00000000" w:rsidRDefault="00000000" w:rsidRPr="00000000" w14:paraId="0000016B">
      <w:pPr>
        <w:spacing w:after="240" w:before="240" w:lineRule="auto"/>
        <w:ind w:firstLine="0"/>
        <w:jc w:val="left"/>
        <w:rPr>
          <w:sz w:val="12"/>
          <w:szCs w:val="12"/>
        </w:rPr>
      </w:pPr>
      <w:r w:rsidDel="00000000" w:rsidR="00000000" w:rsidRPr="00000000">
        <w:rPr>
          <w:sz w:val="12"/>
          <w:szCs w:val="12"/>
          <w:rtl w:val="0"/>
        </w:rPr>
        <w:t xml:space="preserve"> </w:t>
      </w:r>
    </w:p>
    <w:p w:rsidR="00000000" w:rsidDel="00000000" w:rsidP="00000000" w:rsidRDefault="00000000" w:rsidRPr="00000000" w14:paraId="0000016C">
      <w:pPr>
        <w:pStyle w:val="Heading2"/>
        <w:keepNext w:val="0"/>
        <w:keepLines w:val="0"/>
        <w:spacing w:after="80" w:before="360" w:lineRule="auto"/>
        <w:ind w:firstLine="0"/>
        <w:jc w:val="left"/>
        <w:rPr>
          <w:b w:val="1"/>
          <w:bCs w:val="1"/>
          <w:color w:val="000000"/>
          <w:sz w:val="32"/>
          <w:szCs w:val="32"/>
        </w:rPr>
      </w:pPr>
      <w:bookmarkStart w:colFirst="0" w:colLast="0" w:name="_bdbgasezqpch" w:id="28"/>
      <w:bookmarkEnd w:id="28"/>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2"/>
        <w:keepNext w:val="0"/>
        <w:keepLines w:val="0"/>
        <w:spacing w:after="80" w:before="360" w:lineRule="auto"/>
        <w:ind w:firstLine="0"/>
        <w:jc w:val="left"/>
        <w:rPr>
          <w:b w:val="1"/>
          <w:bCs w:val="1"/>
          <w:color w:val="000000"/>
          <w:sz w:val="32"/>
          <w:szCs w:val="32"/>
        </w:rPr>
      </w:pPr>
      <w:bookmarkStart w:colFirst="0" w:colLast="0" w:name="_b6hv0mo60h9b" w:id="29"/>
      <w:bookmarkEnd w:id="29"/>
      <w:r w:rsidDel="00000000" w:rsidR="00000000" w:rsidRPr="00000000">
        <w:rPr>
          <w:b w:val="1"/>
          <w:bCs w:val="1"/>
          <w:color w:val="000000"/>
          <w:sz w:val="32"/>
          <w:szCs w:val="32"/>
          <w:rtl w:val="0"/>
        </w:rPr>
        <w:t xml:space="preserve">6. Pre-Meeting Checklist — Things to Prepare Before Thursday</w:t>
      </w:r>
    </w:p>
    <w:p w:rsidR="00000000" w:rsidDel="00000000" w:rsidP="00000000" w:rsidRDefault="00000000" w:rsidRPr="00000000" w14:paraId="0000016E">
      <w:pPr>
        <w:pStyle w:val="Heading3"/>
        <w:keepNext w:val="0"/>
        <w:keepLines w:val="0"/>
        <w:spacing w:after="80" w:before="280" w:lineRule="auto"/>
        <w:jc w:val="left"/>
        <w:rPr>
          <w:b w:val="1"/>
          <w:bCs w:val="1"/>
          <w:color w:val="000000"/>
          <w:sz w:val="28"/>
          <w:szCs w:val="28"/>
        </w:rPr>
      </w:pPr>
      <w:bookmarkStart w:colFirst="0" w:colLast="0" w:name="_uapzhwvj0i5h" w:id="30"/>
      <w:bookmarkEnd w:id="30"/>
      <w:r w:rsidDel="00000000" w:rsidR="00000000" w:rsidRPr="00000000">
        <w:rPr>
          <w:b w:val="1"/>
          <w:bCs w:val="1"/>
          <w:color w:val="000000"/>
          <w:sz w:val="28"/>
          <w:szCs w:val="28"/>
          <w:rtl w:val="0"/>
        </w:rPr>
        <w:t xml:space="preserve">For the demo:</w:t>
      </w:r>
    </w:p>
    <w:p w:rsidR="00000000" w:rsidDel="00000000" w:rsidP="00000000" w:rsidRDefault="00000000" w:rsidRPr="00000000" w14:paraId="0000016F">
      <w:pPr>
        <w:spacing w:after="140" w:lineRule="auto"/>
        <w:ind w:left="0" w:firstLine="0"/>
        <w:jc w:val="left"/>
        <w:rPr/>
      </w:pPr>
      <w:r w:rsidDel="00000000" w:rsidR="00000000" w:rsidRPr="00000000">
        <w:rPr>
          <w:rtl w:val="0"/>
        </w:rPr>
        <w:t xml:space="preserve">☐ Confirm wound_app_unimodal.py runs cleanly on your laptop (python wound_app_unimodal.py)</w:t>
      </w:r>
    </w:p>
    <w:p w:rsidR="00000000" w:rsidDel="00000000" w:rsidP="00000000" w:rsidRDefault="00000000" w:rsidRPr="00000000" w14:paraId="00000170">
      <w:pPr>
        <w:spacing w:after="140" w:lineRule="auto"/>
        <w:ind w:left="0" w:firstLine="0"/>
        <w:jc w:val="left"/>
        <w:rPr/>
      </w:pPr>
      <w:r w:rsidDel="00000000" w:rsidR="00000000" w:rsidRPr="00000000">
        <w:rPr>
          <w:rtl w:val="0"/>
        </w:rPr>
        <w:t xml:space="preserve">☐ Test both demo cases above (simple granulating + complex necrotic/infected with thyroid note) and verify expected output appears</w:t>
      </w:r>
    </w:p>
    <w:p w:rsidR="00000000" w:rsidDel="00000000" w:rsidP="00000000" w:rsidRDefault="00000000" w:rsidRPr="00000000" w14:paraId="00000171">
      <w:pPr>
        <w:spacing w:after="140" w:lineRule="auto"/>
        <w:ind w:left="0" w:firstLine="0"/>
        <w:jc w:val="left"/>
        <w:rPr/>
      </w:pPr>
      <w:r w:rsidDel="00000000" w:rsidR="00000000" w:rsidRPr="00000000">
        <w:rPr>
          <w:rtl w:val="0"/>
        </w:rPr>
        <w:t xml:space="preserve">☐ Have the Google Drive link ready: </w:t>
      </w:r>
      <w:hyperlink r:id="rId14">
        <w:r w:rsidDel="00000000" w:rsidR="00000000" w:rsidRPr="00000000">
          <w:rPr>
            <w:color w:val="1155cc"/>
            <w:u w:val="single"/>
            <w:rtl w:val="0"/>
          </w:rPr>
          <w:t xml:space="preserve">https://drive.google.com/drive/folders/1M6SLJ2651zwdbm6YRV2aRWnWAGlK_lfX?usp=sharing</w:t>
        </w:r>
      </w:hyperlink>
      <w:r w:rsidDel="00000000" w:rsidR="00000000" w:rsidRPr="00000000">
        <w:rPr>
          <w:rtl w:val="0"/>
        </w:rPr>
        <w:t xml:space="preserve"> </w:t>
      </w:r>
    </w:p>
    <w:p w:rsidR="00000000" w:rsidDel="00000000" w:rsidP="00000000" w:rsidRDefault="00000000" w:rsidRPr="00000000" w14:paraId="00000172">
      <w:pPr>
        <w:spacing w:after="140" w:lineRule="auto"/>
        <w:ind w:left="0" w:firstLine="0"/>
        <w:jc w:val="left"/>
        <w:rPr/>
      </w:pPr>
      <w:r w:rsidDel="00000000" w:rsidR="00000000" w:rsidRPr="00000000">
        <w:rPr>
          <w:rtl w:val="0"/>
        </w:rPr>
        <w:t xml:space="preserve">☐ Print or have on screen: the KB sources table (Section 2.2)</w:t>
      </w:r>
    </w:p>
    <w:p w:rsidR="00000000" w:rsidDel="00000000" w:rsidP="00000000" w:rsidRDefault="00000000" w:rsidRPr="00000000" w14:paraId="00000173">
      <w:pPr>
        <w:spacing w:after="140" w:lineRule="auto"/>
        <w:ind w:left="0" w:firstLine="0"/>
        <w:jc w:val="left"/>
        <w:rPr/>
      </w:pPr>
      <w:r w:rsidDel="00000000" w:rsidR="00000000" w:rsidRPr="00000000">
        <w:rPr>
          <w:rtl w:val="0"/>
        </w:rPr>
        <w:t xml:space="preserve">☐ Print or have on screen: the 32 case IDs with categories (Section 3.2)</w:t>
      </w:r>
    </w:p>
    <w:p w:rsidR="00000000" w:rsidDel="00000000" w:rsidP="00000000" w:rsidRDefault="00000000" w:rsidRPr="00000000" w14:paraId="00000174">
      <w:pPr>
        <w:pStyle w:val="Heading3"/>
        <w:keepNext w:val="0"/>
        <w:keepLines w:val="0"/>
        <w:spacing w:after="80" w:before="280" w:lineRule="auto"/>
        <w:jc w:val="left"/>
        <w:rPr>
          <w:b w:val="1"/>
          <w:bCs w:val="1"/>
          <w:color w:val="000000"/>
          <w:sz w:val="28"/>
          <w:szCs w:val="28"/>
        </w:rPr>
      </w:pPr>
      <w:bookmarkStart w:colFirst="0" w:colLast="0" w:name="_pwtvepnlj9f0" w:id="31"/>
      <w:bookmarkEnd w:id="31"/>
      <w:r w:rsidDel="00000000" w:rsidR="00000000" w:rsidRPr="00000000">
        <w:rPr>
          <w:b w:val="1"/>
          <w:bCs w:val="1"/>
          <w:color w:val="000000"/>
          <w:sz w:val="28"/>
          <w:szCs w:val="28"/>
          <w:rtl w:val="0"/>
        </w:rPr>
        <w:t xml:space="preserve">Documents to share with Ms Saw:</w:t>
      </w:r>
    </w:p>
    <w:p w:rsidR="00000000" w:rsidDel="00000000" w:rsidP="00000000" w:rsidRDefault="00000000" w:rsidRPr="00000000" w14:paraId="00000175">
      <w:pPr>
        <w:spacing w:after="140" w:lineRule="auto"/>
        <w:ind w:left="0" w:firstLine="0"/>
        <w:jc w:val="left"/>
        <w:rPr/>
      </w:pPr>
      <w:r w:rsidDel="00000000" w:rsidR="00000000" w:rsidRPr="00000000">
        <w:rPr>
          <w:rtl w:val="0"/>
        </w:rPr>
        <w:t xml:space="preserve">☐ Google Drive folder with testset cases (32 wound case reference recommendations) — already shared previously</w:t>
      </w:r>
    </w:p>
    <w:p w:rsidR="00000000" w:rsidDel="00000000" w:rsidP="00000000" w:rsidRDefault="00000000" w:rsidRPr="00000000" w14:paraId="00000176">
      <w:pPr>
        <w:spacing w:after="140" w:lineRule="auto"/>
        <w:ind w:left="0" w:firstLine="0"/>
        <w:jc w:val="left"/>
        <w:rPr/>
      </w:pPr>
      <w:r w:rsidDel="00000000" w:rsidR="00000000" w:rsidRPr="00000000">
        <w:rPr>
          <w:rtl w:val="0"/>
        </w:rPr>
        <w:t xml:space="preserve">☐ KB sources list (can be a 1-page printout of Section 2.2 above)</w:t>
      </w:r>
    </w:p>
    <w:p w:rsidR="00000000" w:rsidDel="00000000" w:rsidP="00000000" w:rsidRDefault="00000000" w:rsidRPr="00000000" w14:paraId="00000177">
      <w:pPr>
        <w:spacing w:after="140" w:lineRule="auto"/>
        <w:ind w:left="0" w:firstLine="0"/>
        <w:jc w:val="left"/>
        <w:rPr/>
      </w:pPr>
      <w:r w:rsidDel="00000000" w:rsidR="00000000" w:rsidRPr="00000000">
        <w:rPr>
          <w:rtl w:val="0"/>
        </w:rPr>
        <w:t xml:space="preserve">☐ 2–3 sample VLLM wound captions for her to review (from R5 experiment)</w:t>
      </w:r>
    </w:p>
    <w:p w:rsidR="00000000" w:rsidDel="00000000" w:rsidP="00000000" w:rsidRDefault="00000000" w:rsidRPr="00000000" w14:paraId="00000178">
      <w:pPr>
        <w:spacing w:after="140" w:lineRule="auto"/>
        <w:ind w:left="0" w:firstLine="0"/>
        <w:jc w:val="left"/>
        <w:rPr/>
      </w:pPr>
      <w:r w:rsidDel="00000000" w:rsidR="00000000" w:rsidRPr="00000000">
        <w:rPr>
          <w:rtl w:val="0"/>
        </w:rPr>
        <w:t xml:space="preserve">☐ Brief 1-page project summary (optional, if she needs context)</w:t>
      </w:r>
    </w:p>
    <w:p w:rsidR="00000000" w:rsidDel="00000000" w:rsidP="00000000" w:rsidRDefault="00000000" w:rsidRPr="00000000" w14:paraId="00000179">
      <w:pPr>
        <w:pStyle w:val="Heading3"/>
        <w:keepNext w:val="0"/>
        <w:keepLines w:val="0"/>
        <w:spacing w:after="80" w:before="280" w:lineRule="auto"/>
        <w:jc w:val="left"/>
        <w:rPr>
          <w:b w:val="1"/>
          <w:bCs w:val="1"/>
          <w:color w:val="000000"/>
          <w:sz w:val="28"/>
          <w:szCs w:val="28"/>
        </w:rPr>
      </w:pPr>
      <w:bookmarkStart w:colFirst="0" w:colLast="0" w:name="_rtu91jl03cg3" w:id="32"/>
      <w:bookmarkEnd w:id="32"/>
      <w:r w:rsidDel="00000000" w:rsidR="00000000" w:rsidRPr="00000000">
        <w:rPr>
          <w:b w:val="1"/>
          <w:bCs w:val="1"/>
          <w:color w:val="000000"/>
          <w:sz w:val="28"/>
          <w:szCs w:val="28"/>
          <w:rtl w:val="0"/>
        </w:rPr>
        <w:t xml:space="preserve">What to bring physically:</w:t>
      </w:r>
    </w:p>
    <w:p w:rsidR="00000000" w:rsidDel="00000000" w:rsidP="00000000" w:rsidRDefault="00000000" w:rsidRPr="00000000" w14:paraId="0000017A">
      <w:pPr>
        <w:spacing w:after="140" w:lineRule="auto"/>
        <w:ind w:left="0" w:firstLine="0"/>
        <w:jc w:val="left"/>
        <w:rPr/>
      </w:pPr>
      <w:r w:rsidDel="00000000" w:rsidR="00000000" w:rsidRPr="00000000">
        <w:rPr>
          <w:rtl w:val="0"/>
        </w:rPr>
        <w:t xml:space="preserve">☐ Laptop with demo running</w:t>
      </w:r>
    </w:p>
    <w:p w:rsidR="00000000" w:rsidDel="00000000" w:rsidP="00000000" w:rsidRDefault="00000000" w:rsidRPr="00000000" w14:paraId="0000017B">
      <w:pPr>
        <w:spacing w:after="140" w:lineRule="auto"/>
        <w:ind w:left="0" w:firstLine="0"/>
        <w:jc w:val="left"/>
        <w:rPr/>
      </w:pPr>
      <w:r w:rsidDel="00000000" w:rsidR="00000000" w:rsidRPr="00000000">
        <w:rPr>
          <w:rtl w:val="0"/>
        </w:rPr>
        <w:t xml:space="preserve">☐ Printed copy of this pre-meeting document for your own reference during the meeting</w:t>
      </w:r>
    </w:p>
    <w:p w:rsidR="00000000" w:rsidDel="00000000" w:rsidP="00000000" w:rsidRDefault="00000000" w:rsidRPr="00000000" w14:paraId="0000017C">
      <w:pPr>
        <w:spacing w:after="140" w:lineRule="auto"/>
        <w:ind w:left="0" w:firstLine="0"/>
        <w:jc w:val="left"/>
        <w:rPr/>
      </w:pPr>
      <w:r w:rsidDel="00000000" w:rsidR="00000000" w:rsidRPr="00000000">
        <w:rPr>
          <w:rtl w:val="0"/>
        </w:rPr>
        <w:t xml:space="preserve">☐ Notepad to record her corrections/comments in real time (very important — do not rely on memory)</w:t>
      </w:r>
    </w:p>
    <w:p w:rsidR="00000000" w:rsidDel="00000000" w:rsidP="00000000" w:rsidRDefault="00000000" w:rsidRPr="00000000" w14:paraId="0000017D">
      <w:pPr>
        <w:spacing w:after="240" w:before="240" w:lineRule="auto"/>
        <w:ind w:firstLine="0"/>
        <w:jc w:val="left"/>
        <w:rPr>
          <w:sz w:val="12"/>
          <w:szCs w:val="12"/>
        </w:rPr>
      </w:pPr>
      <w:r w:rsidDel="00000000" w:rsidR="00000000" w:rsidRPr="00000000">
        <w:rPr>
          <w:sz w:val="12"/>
          <w:szCs w:val="12"/>
          <w:rtl w:val="0"/>
        </w:rPr>
        <w:t xml:space="preserve"> </w:t>
      </w:r>
    </w:p>
    <w:p w:rsidR="00000000" w:rsidDel="00000000" w:rsidP="00000000" w:rsidRDefault="00000000" w:rsidRPr="00000000" w14:paraId="0000017E">
      <w:pPr>
        <w:pStyle w:val="Heading2"/>
        <w:keepNext w:val="0"/>
        <w:keepLines w:val="0"/>
        <w:spacing w:after="80" w:before="360" w:lineRule="auto"/>
        <w:ind w:firstLine="0"/>
        <w:jc w:val="left"/>
        <w:rPr>
          <w:b w:val="1"/>
          <w:bCs w:val="1"/>
          <w:color w:val="000000"/>
          <w:sz w:val="32"/>
          <w:szCs w:val="32"/>
        </w:rPr>
      </w:pPr>
      <w:bookmarkStart w:colFirst="0" w:colLast="0" w:name="_i6lq9ty5hb3u" w:id="33"/>
      <w:bookmarkEnd w:id="33"/>
      <w:r w:rsidDel="00000000" w:rsidR="00000000" w:rsidRPr="00000000">
        <w:br w:type="page"/>
      </w:r>
      <w:r w:rsidDel="00000000" w:rsidR="00000000" w:rsidRPr="00000000">
        <w:rPr>
          <w:rtl w:val="0"/>
        </w:rPr>
      </w:r>
    </w:p>
    <w:p w:rsidR="00000000" w:rsidDel="00000000" w:rsidP="00000000" w:rsidRDefault="00000000" w:rsidRPr="00000000" w14:paraId="0000017F">
      <w:pPr>
        <w:pStyle w:val="Heading2"/>
        <w:keepNext w:val="0"/>
        <w:keepLines w:val="0"/>
        <w:spacing w:after="80" w:before="360" w:lineRule="auto"/>
        <w:ind w:firstLine="0"/>
        <w:jc w:val="left"/>
        <w:rPr>
          <w:b w:val="1"/>
          <w:bCs w:val="1"/>
          <w:color w:val="000000"/>
          <w:sz w:val="32"/>
          <w:szCs w:val="32"/>
        </w:rPr>
      </w:pPr>
      <w:bookmarkStart w:colFirst="0" w:colLast="0" w:name="_u20iuzn19fqu" w:id="34"/>
      <w:bookmarkEnd w:id="34"/>
      <w:r w:rsidDel="00000000" w:rsidR="00000000" w:rsidRPr="00000000">
        <w:rPr>
          <w:b w:val="1"/>
          <w:bCs w:val="1"/>
          <w:color w:val="000000"/>
          <w:sz w:val="32"/>
          <w:szCs w:val="32"/>
          <w:rtl w:val="0"/>
        </w:rPr>
        <w:t xml:space="preserve">7. What to Do After the Meeting</w:t>
      </w:r>
    </w:p>
    <w:p w:rsidR="00000000" w:rsidDel="00000000" w:rsidP="00000000" w:rsidRDefault="00000000" w:rsidRPr="00000000" w14:paraId="00000180">
      <w:pPr>
        <w:pStyle w:val="Heading3"/>
        <w:keepNext w:val="0"/>
        <w:keepLines w:val="0"/>
        <w:spacing w:after="80" w:before="280" w:lineRule="auto"/>
        <w:jc w:val="left"/>
        <w:rPr>
          <w:b w:val="1"/>
          <w:bCs w:val="1"/>
          <w:color w:val="000000"/>
          <w:sz w:val="28"/>
          <w:szCs w:val="28"/>
        </w:rPr>
      </w:pPr>
      <w:bookmarkStart w:colFirst="0" w:colLast="0" w:name="_7hqs545zb8i1" w:id="35"/>
      <w:bookmarkEnd w:id="35"/>
      <w:r w:rsidDel="00000000" w:rsidR="00000000" w:rsidRPr="00000000">
        <w:rPr>
          <w:b w:val="1"/>
          <w:bCs w:val="1"/>
          <w:color w:val="000000"/>
          <w:sz w:val="28"/>
          <w:szCs w:val="28"/>
          <w:rtl w:val="0"/>
        </w:rPr>
        <w:t xml:space="preserve">Immediately after (within 24 hours):</w:t>
      </w:r>
    </w:p>
    <w:p w:rsidR="00000000" w:rsidDel="00000000" w:rsidP="00000000" w:rsidRDefault="00000000" w:rsidRPr="00000000" w14:paraId="00000181">
      <w:pPr>
        <w:spacing w:after="140" w:lineRule="auto"/>
        <w:ind w:left="980" w:hanging="280"/>
        <w:jc w:val="left"/>
        <w:rPr/>
      </w:pPr>
      <w:r w:rsidDel="00000000" w:rsidR="00000000" w:rsidRPr="00000000">
        <w:rPr>
          <w:rtl w:val="0"/>
        </w:rPr>
        <w:t xml:space="preserve">1. </w:t>
      </w:r>
      <w:r w:rsidDel="00000000" w:rsidR="00000000" w:rsidRPr="00000000">
        <w:rPr>
          <w:b w:val="1"/>
          <w:bCs w:val="1"/>
          <w:rtl w:val="0"/>
        </w:rPr>
        <w:t xml:space="preserve">Transcribe all corrections</w:t>
      </w:r>
      <w:r w:rsidDel="00000000" w:rsidR="00000000" w:rsidRPr="00000000">
        <w:rPr>
          <w:rFonts w:ascii="Cardo" w:cs="Cardo" w:eastAsia="Cardo" w:hAnsi="Cardo"/>
          <w:rtl w:val="0"/>
        </w:rPr>
        <w:t xml:space="preserve"> Ms Saw gave verbally into a structured document (case ID → field → correction → rationale)</w:t>
      </w:r>
    </w:p>
    <w:p w:rsidR="00000000" w:rsidDel="00000000" w:rsidP="00000000" w:rsidRDefault="00000000" w:rsidRPr="00000000" w14:paraId="00000182">
      <w:pPr>
        <w:spacing w:after="140" w:lineRule="auto"/>
        <w:ind w:left="980" w:hanging="280"/>
        <w:jc w:val="left"/>
        <w:rPr/>
      </w:pPr>
      <w:r w:rsidDel="00000000" w:rsidR="00000000" w:rsidRPr="00000000">
        <w:rPr>
          <w:rtl w:val="0"/>
        </w:rPr>
        <w:t xml:space="preserve">2. </w:t>
      </w:r>
      <w:r w:rsidDel="00000000" w:rsidR="00000000" w:rsidRPr="00000000">
        <w:rPr>
          <w:b w:val="1"/>
          <w:bCs w:val="1"/>
          <w:rtl w:val="0"/>
        </w:rPr>
        <w:t xml:space="preserve">Send a follow-up message</w:t>
      </w:r>
      <w:r w:rsidDel="00000000" w:rsidR="00000000" w:rsidRPr="00000000">
        <w:rPr>
          <w:rtl w:val="0"/>
        </w:rPr>
        <w:t xml:space="preserve"> thanking her and summarising the key action items you both agreed on</w:t>
      </w:r>
    </w:p>
    <w:p w:rsidR="00000000" w:rsidDel="00000000" w:rsidP="00000000" w:rsidRDefault="00000000" w:rsidRPr="00000000" w14:paraId="00000183">
      <w:pPr>
        <w:spacing w:after="140" w:lineRule="auto"/>
        <w:ind w:left="980" w:hanging="280"/>
        <w:jc w:val="left"/>
        <w:rPr/>
      </w:pPr>
      <w:r w:rsidDel="00000000" w:rsidR="00000000" w:rsidRPr="00000000">
        <w:rPr>
          <w:rtl w:val="0"/>
        </w:rPr>
        <w:t xml:space="preserve">3. </w:t>
      </w:r>
      <w:r w:rsidDel="00000000" w:rsidR="00000000" w:rsidRPr="00000000">
        <w:rPr>
          <w:b w:val="1"/>
          <w:bCs w:val="1"/>
          <w:rtl w:val="0"/>
        </w:rPr>
        <w:t xml:space="preserve">Flag any test cases she identified as clinically wrong</w:t>
      </w:r>
      <w:r w:rsidDel="00000000" w:rsidR="00000000" w:rsidRPr="00000000">
        <w:rPr>
          <w:rtl w:val="0"/>
        </w:rPr>
        <w:t xml:space="preserve"> in wound_testset_v3.json — do NOT modify yet until you have her written corrections</w:t>
      </w:r>
    </w:p>
    <w:p w:rsidR="00000000" w:rsidDel="00000000" w:rsidP="00000000" w:rsidRDefault="00000000" w:rsidRPr="00000000" w14:paraId="00000184">
      <w:pPr>
        <w:spacing w:after="140" w:lineRule="auto"/>
        <w:ind w:left="980" w:hanging="280"/>
        <w:jc w:val="left"/>
        <w:rPr/>
      </w:pPr>
      <w:r w:rsidDel="00000000" w:rsidR="00000000" w:rsidRPr="00000000">
        <w:rPr>
          <w:rtl w:val="0"/>
        </w:rPr>
        <w:t xml:space="preserve">4. </w:t>
      </w:r>
      <w:r w:rsidDel="00000000" w:rsidR="00000000" w:rsidRPr="00000000">
        <w:rPr>
          <w:b w:val="1"/>
          <w:bCs w:val="1"/>
          <w:rtl w:val="0"/>
        </w:rPr>
        <w:t xml:space="preserve">Note which KB sources she approved vs flagged</w:t>
      </w:r>
      <w:r w:rsidDel="00000000" w:rsidR="00000000" w:rsidRPr="00000000">
        <w:rPr>
          <w:rtl w:val="0"/>
        </w:rPr>
        <w:t xml:space="preserve"> for follow-up</w:t>
      </w:r>
    </w:p>
    <w:p w:rsidR="00000000" w:rsidDel="00000000" w:rsidP="00000000" w:rsidRDefault="00000000" w:rsidRPr="00000000" w14:paraId="00000185">
      <w:pPr>
        <w:pStyle w:val="Heading3"/>
        <w:keepNext w:val="0"/>
        <w:keepLines w:val="0"/>
        <w:spacing w:after="80" w:before="280" w:lineRule="auto"/>
        <w:jc w:val="left"/>
        <w:rPr>
          <w:b w:val="1"/>
          <w:bCs w:val="1"/>
          <w:color w:val="000000"/>
          <w:sz w:val="28"/>
          <w:szCs w:val="28"/>
        </w:rPr>
      </w:pPr>
      <w:bookmarkStart w:colFirst="0" w:colLast="0" w:name="_9760nxoox0rh" w:id="36"/>
      <w:bookmarkEnd w:id="36"/>
      <w:r w:rsidDel="00000000" w:rsidR="00000000" w:rsidRPr="00000000">
        <w:rPr>
          <w:b w:val="1"/>
          <w:bCs w:val="1"/>
          <w:color w:val="000000"/>
          <w:sz w:val="28"/>
          <w:szCs w:val="28"/>
          <w:rtl w:val="0"/>
        </w:rPr>
        <w:t xml:space="preserve">If testset corrections are needed:</w:t>
      </w:r>
    </w:p>
    <w:p w:rsidR="00000000" w:rsidDel="00000000" w:rsidP="00000000" w:rsidRDefault="00000000" w:rsidRPr="00000000" w14:paraId="00000186">
      <w:pPr>
        <w:numPr>
          <w:ilvl w:val="0"/>
          <w:numId w:val="19"/>
        </w:numPr>
        <w:spacing w:after="0" w:afterAutospacing="0" w:lineRule="auto"/>
        <w:ind w:left="720" w:hanging="360"/>
        <w:jc w:val="left"/>
        <w:rPr>
          <w:u w:val="none"/>
        </w:rPr>
      </w:pPr>
      <w:r w:rsidDel="00000000" w:rsidR="00000000" w:rsidRPr="00000000">
        <w:rPr>
          <w:rtl w:val="0"/>
        </w:rPr>
        <w:t xml:space="preserve">Corrections go into a wound_testset_v4.json (new version)</w:t>
      </w:r>
    </w:p>
    <w:p w:rsidR="00000000" w:rsidDel="00000000" w:rsidP="00000000" w:rsidRDefault="00000000" w:rsidRPr="00000000" w14:paraId="00000187">
      <w:pPr>
        <w:numPr>
          <w:ilvl w:val="0"/>
          <w:numId w:val="19"/>
        </w:numPr>
        <w:spacing w:after="0" w:afterAutospacing="0" w:lineRule="auto"/>
        <w:ind w:left="720" w:hanging="360"/>
        <w:jc w:val="left"/>
        <w:rPr>
          <w:u w:val="none"/>
        </w:rPr>
      </w:pPr>
      <w:r w:rsidDel="00000000" w:rsidR="00000000" w:rsidRPr="00000000">
        <w:rPr>
          <w:rtl w:val="0"/>
        </w:rPr>
        <w:t xml:space="preserve">If reference recommendations change, retrieval ablation R1–R4 may need to be rerun (RAGAS context recall and precision scores are measured against reference_contexts, which could shift)</w:t>
      </w:r>
    </w:p>
    <w:p w:rsidR="00000000" w:rsidDel="00000000" w:rsidP="00000000" w:rsidRDefault="00000000" w:rsidRPr="00000000" w14:paraId="00000188">
      <w:pPr>
        <w:numPr>
          <w:ilvl w:val="0"/>
          <w:numId w:val="19"/>
        </w:numPr>
        <w:spacing w:after="0" w:afterAutospacing="0" w:lineRule="auto"/>
        <w:ind w:left="720" w:hanging="360"/>
        <w:jc w:val="left"/>
        <w:rPr>
          <w:u w:val="none"/>
        </w:rPr>
      </w:pPr>
      <w:r w:rsidDel="00000000" w:rsidR="00000000" w:rsidRPr="00000000">
        <w:rPr>
          <w:rtl w:val="0"/>
        </w:rPr>
        <w:t xml:space="preserve">If only the reference text changes but reference_contexts stay the same, only generation metrics (G1–G3) need re-evaluation</w:t>
      </w:r>
    </w:p>
    <w:p w:rsidR="00000000" w:rsidDel="00000000" w:rsidP="00000000" w:rsidRDefault="00000000" w:rsidRPr="00000000" w14:paraId="00000189">
      <w:pPr>
        <w:numPr>
          <w:ilvl w:val="0"/>
          <w:numId w:val="19"/>
        </w:numPr>
        <w:spacing w:after="140" w:lineRule="auto"/>
        <w:ind w:left="720" w:hanging="360"/>
        <w:jc w:val="left"/>
        <w:rPr>
          <w:u w:val="none"/>
        </w:rPr>
      </w:pPr>
      <w:r w:rsidDel="00000000" w:rsidR="00000000" w:rsidRPr="00000000">
        <w:rPr>
          <w:rtl w:val="0"/>
        </w:rPr>
        <w:t xml:space="preserve">If a source is removed from the KB, re-ingest KB and rerun all experiments from R1 onward</w:t>
      </w:r>
    </w:p>
    <w:p w:rsidR="00000000" w:rsidDel="00000000" w:rsidP="00000000" w:rsidRDefault="00000000" w:rsidRPr="00000000" w14:paraId="0000018A">
      <w:pPr>
        <w:pStyle w:val="Heading3"/>
        <w:keepNext w:val="0"/>
        <w:keepLines w:val="0"/>
        <w:spacing w:after="80" w:before="280" w:lineRule="auto"/>
        <w:jc w:val="left"/>
        <w:rPr>
          <w:b w:val="1"/>
          <w:bCs w:val="1"/>
          <w:color w:val="000000"/>
          <w:sz w:val="28"/>
          <w:szCs w:val="28"/>
        </w:rPr>
      </w:pPr>
      <w:bookmarkStart w:colFirst="0" w:colLast="0" w:name="_qkke815vcxea" w:id="37"/>
      <w:bookmarkEnd w:id="37"/>
      <w:r w:rsidDel="00000000" w:rsidR="00000000" w:rsidRPr="00000000">
        <w:rPr>
          <w:b w:val="1"/>
          <w:bCs w:val="1"/>
          <w:color w:val="000000"/>
          <w:sz w:val="28"/>
          <w:szCs w:val="28"/>
          <w:rtl w:val="0"/>
        </w:rPr>
        <w:t xml:space="preserve">Follow-up message template (WhatsApp):</w:t>
      </w:r>
    </w:p>
    <w:p w:rsidR="00000000" w:rsidDel="00000000" w:rsidP="00000000" w:rsidRDefault="00000000" w:rsidRPr="00000000" w14:paraId="0000018B">
      <w:pPr>
        <w:shd w:fill="e1e1e1" w:val="clear"/>
        <w:spacing w:after="280" w:lineRule="auto"/>
        <w:ind w:firstLine="0"/>
        <w:jc w:val="left"/>
        <w:rPr>
          <w:sz w:val="20"/>
          <w:szCs w:val="20"/>
        </w:rPr>
      </w:pPr>
      <w:r w:rsidDel="00000000" w:rsidR="00000000" w:rsidRPr="00000000">
        <w:rPr>
          <w:sz w:val="20"/>
          <w:szCs w:val="20"/>
          <w:rtl w:val="0"/>
        </w:rPr>
        <w:t xml:space="preserve">Hi Ms Saw, thank you so much for your time today ��</w:t>
        <w:br w:type="textWrapping"/>
        <w:br w:type="textWrapping"/>
        <w:t xml:space="preserve"> To summarise the key actions we agreed on:</w:t>
        <w:br w:type="textWrapping"/>
        <w:t xml:space="preserve">1. [KB: which sources to add / remove based on your input]</w:t>
        <w:br w:type="textWrapping"/>
        <w:t xml:space="preserve">2. [Testset: which cases you will review and correct]</w:t>
        <w:br w:type="textWrapping"/>
        <w:t xml:space="preserve">3. [Images: whether you can share de-identified photographs]</w:t>
        <w:br w:type="textWrapping"/>
        <w:t xml:space="preserve">4. [Final review: date for the 5-10 case human evaluation]</w:t>
        <w:br w:type="textWrapping"/>
        <w:br w:type="textWrapping"/>
        <w:t xml:space="preserve">I will prepare the corrected materials and share them with you by [date].</w:t>
        <w:br w:type="textWrapping"/>
        <w:br w:type="textWrapping"/>
        <w:t xml:space="preserve">Really appreciate your clinical expertise in making this project clinically meaningful ����</w:t>
      </w:r>
    </w:p>
    <w:p w:rsidR="00000000" w:rsidDel="00000000" w:rsidP="00000000" w:rsidRDefault="00000000" w:rsidRPr="00000000" w14:paraId="0000018C">
      <w:pPr>
        <w:spacing w:after="240" w:before="240" w:lineRule="auto"/>
        <w:ind w:firstLine="0"/>
        <w:jc w:val="left"/>
        <w:rPr>
          <w:sz w:val="12"/>
          <w:szCs w:val="12"/>
        </w:rPr>
      </w:pPr>
      <w:r w:rsidDel="00000000" w:rsidR="00000000" w:rsidRPr="00000000">
        <w:rPr>
          <w:sz w:val="12"/>
          <w:szCs w:val="12"/>
          <w:rtl w:val="0"/>
        </w:rPr>
        <w:t xml:space="preserve"> </w:t>
      </w:r>
    </w:p>
    <w:p w:rsidR="00000000" w:rsidDel="00000000" w:rsidP="00000000" w:rsidRDefault="00000000" w:rsidRPr="00000000" w14:paraId="0000018D">
      <w:pPr>
        <w:pStyle w:val="Heading2"/>
        <w:keepNext w:val="0"/>
        <w:keepLines w:val="0"/>
        <w:spacing w:after="80" w:before="360" w:lineRule="auto"/>
        <w:ind w:firstLine="0"/>
        <w:jc w:val="left"/>
        <w:rPr>
          <w:b w:val="1"/>
          <w:bCs w:val="1"/>
          <w:color w:val="000000"/>
          <w:sz w:val="32"/>
          <w:szCs w:val="32"/>
        </w:rPr>
      </w:pPr>
      <w:bookmarkStart w:colFirst="0" w:colLast="0" w:name="_3rsmo0hqq1yc" w:id="38"/>
      <w:bookmarkEnd w:id="38"/>
      <w:r w:rsidDel="00000000" w:rsidR="00000000" w:rsidRPr="00000000">
        <w:rPr>
          <w:b w:val="1"/>
          <w:bCs w:val="1"/>
          <w:color w:val="000000"/>
          <w:sz w:val="32"/>
          <w:szCs w:val="32"/>
          <w:rtl w:val="0"/>
        </w:rPr>
        <w:t xml:space="preserve">8. Quick Reference — Key System Numbers to Know During the Meeting</w:t>
      </w:r>
    </w:p>
    <w:tbl>
      <w:tblPr>
        <w:tblStyle w:val="Table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2835"/>
        <w:gridCol w:w="3150"/>
        <w:tblGridChange w:id="0">
          <w:tblGrid>
            <w:gridCol w:w="2835"/>
            <w:gridCol w:w="2835"/>
            <w:gridCol w:w="31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8E">
            <w:pPr>
              <w:spacing w:after="200" w:before="200" w:lineRule="auto"/>
              <w:ind w:left="40" w:firstLine="0"/>
              <w:jc w:val="left"/>
              <w:rPr>
                <w:b w:val="1"/>
                <w:bCs w:val="1"/>
              </w:rPr>
            </w:pPr>
            <w:r w:rsidDel="00000000" w:rsidR="00000000" w:rsidRPr="00000000">
              <w:rPr>
                <w:b w:val="1"/>
                <w:bCs w:val="1"/>
                <w:rtl w:val="0"/>
              </w:rPr>
              <w:t xml:space="preserve">Metric</w:t>
            </w:r>
          </w:p>
        </w:tc>
        <w:tc>
          <w:tcPr>
            <w:tcBorders>
              <w:top w:color="000000" w:space="0" w:sz="6" w:val="single"/>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8F">
            <w:pPr>
              <w:spacing w:after="200" w:before="200" w:lineRule="auto"/>
              <w:ind w:left="40" w:firstLine="0"/>
              <w:jc w:val="left"/>
              <w:rPr>
                <w:b w:val="1"/>
                <w:bCs w:val="1"/>
              </w:rPr>
            </w:pPr>
            <w:r w:rsidDel="00000000" w:rsidR="00000000" w:rsidRPr="00000000">
              <w:rPr>
                <w:b w:val="1"/>
                <w:bCs w:val="1"/>
                <w:rtl w:val="0"/>
              </w:rPr>
              <w:t xml:space="preserve">Value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0">
            <w:pPr>
              <w:spacing w:after="200" w:before="200" w:lineRule="auto"/>
              <w:ind w:left="40" w:firstLine="0"/>
              <w:jc w:val="left"/>
              <w:rPr>
                <w:b w:val="1"/>
                <w:bCs w:val="1"/>
              </w:rPr>
            </w:pPr>
            <w:r w:rsidDel="00000000" w:rsidR="00000000" w:rsidRPr="00000000">
              <w:rPr>
                <w:b w:val="1"/>
                <w:bCs w:val="1"/>
                <w:rtl w:val="0"/>
              </w:rPr>
              <w:t xml:space="preserve">What It Means</w:t>
            </w:r>
          </w:p>
        </w:tc>
      </w:tr>
      <w:tr>
        <w:trPr>
          <w:cantSplit w:val="0"/>
          <w:trHeight w:val="67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91">
            <w:pPr>
              <w:spacing w:after="200" w:before="200" w:lineRule="auto"/>
              <w:ind w:left="40" w:firstLine="0"/>
              <w:jc w:val="left"/>
              <w:rPr/>
            </w:pPr>
            <w:r w:rsidDel="00000000" w:rsidR="00000000" w:rsidRPr="00000000">
              <w:rPr>
                <w:rtl w:val="0"/>
              </w:rPr>
              <w:t xml:space="preserve">Knowledge base sources</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92">
            <w:pPr>
              <w:spacing w:after="200" w:before="200" w:lineRule="auto"/>
              <w:ind w:left="40" w:firstLine="0"/>
              <w:jc w:val="left"/>
              <w:rPr/>
            </w:pPr>
            <w:r w:rsidDel="00000000" w:rsidR="00000000" w:rsidRPr="00000000">
              <w:rPr>
                <w:rtl w:val="0"/>
              </w:rPr>
              <w:t xml:space="preserve">8 guidelines</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3">
            <w:pPr>
              <w:spacing w:after="200" w:before="200" w:lineRule="auto"/>
              <w:ind w:left="40" w:firstLine="0"/>
              <w:jc w:val="left"/>
              <w:rPr/>
            </w:pPr>
            <w:r w:rsidDel="00000000" w:rsidR="00000000" w:rsidRPr="00000000">
              <w:rPr>
                <w:rtl w:val="0"/>
              </w:rPr>
              <w:t xml:space="preserve">WCM, GP, AJGP, SFP, RCH, EWMA, ISTAP, ANZBA</w:t>
            </w:r>
          </w:p>
        </w:tc>
      </w:tr>
      <w:tr>
        <w:trPr>
          <w:cantSplit w:val="0"/>
          <w:trHeight w:val="40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94">
            <w:pPr>
              <w:spacing w:after="200" w:before="200" w:lineRule="auto"/>
              <w:ind w:left="40" w:firstLine="0"/>
              <w:jc w:val="left"/>
              <w:rPr/>
            </w:pPr>
            <w:r w:rsidDel="00000000" w:rsidR="00000000" w:rsidRPr="00000000">
              <w:rPr>
                <w:rtl w:val="0"/>
              </w:rPr>
              <w:t xml:space="preserve">Test cases</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95">
            <w:pPr>
              <w:spacing w:after="200" w:before="200" w:lineRule="auto"/>
              <w:ind w:left="40" w:firstLine="0"/>
              <w:jc w:val="left"/>
              <w:rPr/>
            </w:pPr>
            <w:r w:rsidDel="00000000" w:rsidR="00000000" w:rsidRPr="00000000">
              <w:rPr>
                <w:rtl w:val="0"/>
              </w:rPr>
              <w:t xml:space="preserve">32</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6">
            <w:pPr>
              <w:spacing w:after="200" w:before="200" w:lineRule="auto"/>
              <w:ind w:left="40" w:firstLine="0"/>
              <w:jc w:val="left"/>
              <w:rPr/>
            </w:pPr>
            <w:r w:rsidDel="00000000" w:rsidR="00000000" w:rsidRPr="00000000">
              <w:rPr>
                <w:rtl w:val="0"/>
              </w:rPr>
              <w:t xml:space="preserve">Cat A:8, B:12, C:6, D:4, E:2</w:t>
            </w:r>
          </w:p>
        </w:tc>
      </w:tr>
      <w:tr>
        <w:trPr>
          <w:cantSplit w:val="0"/>
          <w:trHeight w:val="67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97">
            <w:pPr>
              <w:spacing w:after="200" w:before="200" w:lineRule="auto"/>
              <w:ind w:left="40" w:firstLine="0"/>
              <w:jc w:val="left"/>
              <w:rPr/>
            </w:pPr>
            <w:r w:rsidDel="00000000" w:rsidR="00000000" w:rsidRPr="00000000">
              <w:rPr>
                <w:rtl w:val="0"/>
              </w:rPr>
              <w:t xml:space="preserve">Cases requiring referral</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98">
            <w:pPr>
              <w:spacing w:after="200" w:before="200" w:lineRule="auto"/>
              <w:ind w:left="40" w:firstLine="0"/>
              <w:jc w:val="left"/>
              <w:rPr/>
            </w:pPr>
            <w:r w:rsidDel="00000000" w:rsidR="00000000" w:rsidRPr="00000000">
              <w:rPr>
                <w:rtl w:val="0"/>
              </w:rPr>
              <w:t xml:space="preserve">14/32 (43.8%)</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9">
            <w:pPr>
              <w:spacing w:after="200" w:before="200" w:lineRule="auto"/>
              <w:ind w:left="40" w:firstLine="0"/>
              <w:jc w:val="left"/>
              <w:rPr/>
            </w:pPr>
            <w:r w:rsidDel="00000000" w:rsidR="00000000" w:rsidRPr="00000000">
              <w:rPr>
                <w:rtl w:val="0"/>
              </w:rPr>
              <w:t xml:space="preserve">System must always flag these correctly</w:t>
            </w:r>
          </w:p>
        </w:tc>
      </w:tr>
      <w:tr>
        <w:trPr>
          <w:cantSplit w:val="0"/>
          <w:trHeight w:val="67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9A">
            <w:pPr>
              <w:spacing w:after="200" w:before="200" w:lineRule="auto"/>
              <w:ind w:left="40" w:firstLine="0"/>
              <w:jc w:val="left"/>
              <w:rPr/>
            </w:pPr>
            <w:r w:rsidDel="00000000" w:rsidR="00000000" w:rsidRPr="00000000">
              <w:rPr>
                <w:rtl w:val="0"/>
              </w:rPr>
              <w:t xml:space="preserve">Cases requiring antibiotics</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9B">
            <w:pPr>
              <w:spacing w:after="200" w:before="200" w:lineRule="auto"/>
              <w:ind w:left="40" w:firstLine="0"/>
              <w:jc w:val="left"/>
              <w:rPr/>
            </w:pPr>
            <w:r w:rsidDel="00000000" w:rsidR="00000000" w:rsidRPr="00000000">
              <w:rPr>
                <w:rtl w:val="0"/>
              </w:rPr>
              <w:t xml:space="preserve">16/32 (50%)</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C">
            <w:pPr>
              <w:spacing w:after="200" w:before="200" w:lineRule="auto"/>
              <w:ind w:left="40" w:firstLine="0"/>
              <w:jc w:val="left"/>
              <w:rPr/>
            </w:pPr>
            <w:r w:rsidDel="00000000" w:rsidR="00000000" w:rsidRPr="00000000">
              <w:rPr>
                <w:rtl w:val="0"/>
              </w:rPr>
              <w:t xml:space="preserve">System must always include antibiotic language</w:t>
            </w:r>
          </w:p>
        </w:tc>
      </w:tr>
      <w:tr>
        <w:trPr>
          <w:cantSplit w:val="0"/>
          <w:trHeight w:val="67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9D">
            <w:pPr>
              <w:spacing w:after="200" w:before="200" w:lineRule="auto"/>
              <w:ind w:left="40" w:firstLine="0"/>
              <w:jc w:val="left"/>
              <w:rPr/>
            </w:pPr>
            <w:r w:rsidDel="00000000" w:rsidR="00000000" w:rsidRPr="00000000">
              <w:rPr>
                <w:rtl w:val="0"/>
              </w:rPr>
              <w:t xml:space="preserve">Best retrieval: Context Recall</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9E">
            <w:pPr>
              <w:spacing w:after="200" w:before="200" w:lineRule="auto"/>
              <w:ind w:left="40" w:firstLine="0"/>
              <w:jc w:val="left"/>
              <w:rPr/>
            </w:pPr>
            <w:r w:rsidDel="00000000" w:rsidR="00000000" w:rsidRPr="00000000">
              <w:rPr>
                <w:rtl w:val="0"/>
              </w:rPr>
              <w:t xml:space="preserve">0.8945 (R4-B)</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F">
            <w:pPr>
              <w:spacing w:after="200" w:before="200" w:lineRule="auto"/>
              <w:ind w:left="40" w:firstLine="0"/>
              <w:jc w:val="left"/>
              <w:rPr/>
            </w:pPr>
            <w:r w:rsidDel="00000000" w:rsidR="00000000" w:rsidRPr="00000000">
              <w:rPr>
                <w:rtl w:val="0"/>
              </w:rPr>
              <w:t xml:space="preserve">89.4% of needed evidence chunks are retrieved</w:t>
            </w:r>
          </w:p>
        </w:tc>
      </w:tr>
      <w:tr>
        <w:trPr>
          <w:cantSplit w:val="0"/>
          <w:trHeight w:val="67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A0">
            <w:pPr>
              <w:spacing w:after="200" w:before="200" w:lineRule="auto"/>
              <w:ind w:left="40" w:firstLine="0"/>
              <w:jc w:val="left"/>
              <w:rPr/>
            </w:pPr>
            <w:r w:rsidDel="00000000" w:rsidR="00000000" w:rsidRPr="00000000">
              <w:rPr>
                <w:rtl w:val="0"/>
              </w:rPr>
              <w:t xml:space="preserve">Best generation: Faithfulness</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A1">
            <w:pPr>
              <w:spacing w:after="200" w:before="200" w:lineRule="auto"/>
              <w:ind w:left="40" w:firstLine="0"/>
              <w:jc w:val="left"/>
              <w:rPr/>
            </w:pPr>
            <w:r w:rsidDel="00000000" w:rsidR="00000000" w:rsidRPr="00000000">
              <w:rPr>
                <w:rtl w:val="0"/>
              </w:rPr>
              <w:t xml:space="preserve">0.8147 (Gemini 2.5 Flash)</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2">
            <w:pPr>
              <w:spacing w:after="200" w:before="200" w:lineRule="auto"/>
              <w:ind w:left="40" w:firstLine="0"/>
              <w:jc w:val="left"/>
              <w:rPr/>
            </w:pPr>
            <w:r w:rsidDel="00000000" w:rsidR="00000000" w:rsidRPr="00000000">
              <w:rPr>
                <w:rtl w:val="0"/>
              </w:rPr>
              <w:t xml:space="preserve">81.5% of claims are grounded in retrieved evidence</w:t>
            </w:r>
          </w:p>
        </w:tc>
      </w:tr>
      <w:tr>
        <w:trPr>
          <w:cantSplit w:val="0"/>
          <w:trHeight w:val="67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A3">
            <w:pPr>
              <w:spacing w:after="200" w:before="200" w:lineRule="auto"/>
              <w:ind w:left="40" w:firstLine="0"/>
              <w:jc w:val="left"/>
              <w:rPr/>
            </w:pPr>
            <w:r w:rsidDel="00000000" w:rsidR="00000000" w:rsidRPr="00000000">
              <w:rPr>
                <w:rtl w:val="0"/>
              </w:rPr>
              <w:t xml:space="preserve">Best generation: Safety Pass Rate</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A4">
            <w:pPr>
              <w:spacing w:after="200" w:before="200" w:lineRule="auto"/>
              <w:ind w:left="40" w:firstLine="0"/>
              <w:jc w:val="left"/>
              <w:rPr/>
            </w:pPr>
            <w:r w:rsidDel="00000000" w:rsidR="00000000" w:rsidRPr="00000000">
              <w:rPr>
                <w:rtl w:val="0"/>
              </w:rPr>
              <w:t xml:space="preserve">90.6% (Gemini 2.5 Flash)</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5">
            <w:pPr>
              <w:spacing w:after="200" w:before="200" w:lineRule="auto"/>
              <w:ind w:left="40" w:firstLine="0"/>
              <w:jc w:val="left"/>
              <w:rPr/>
            </w:pPr>
            <w:r w:rsidDel="00000000" w:rsidR="00000000" w:rsidRPr="00000000">
              <w:rPr>
                <w:rtl w:val="0"/>
              </w:rPr>
              <w:t xml:space="preserve">29/32 cases pass all clinical safety rules</w:t>
            </w:r>
          </w:p>
        </w:tc>
      </w:tr>
      <w:tr>
        <w:trPr>
          <w:cantSplit w:val="0"/>
          <w:trHeight w:val="94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A6">
            <w:pPr>
              <w:spacing w:after="200" w:before="200" w:lineRule="auto"/>
              <w:ind w:left="40" w:firstLine="0"/>
              <w:jc w:val="left"/>
              <w:rPr/>
            </w:pPr>
            <w:r w:rsidDel="00000000" w:rsidR="00000000" w:rsidRPr="00000000">
              <w:rPr>
                <w:rtl w:val="0"/>
              </w:rPr>
              <w:t xml:space="preserve">Failing safety cases</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A7">
            <w:pPr>
              <w:spacing w:after="200" w:before="200" w:lineRule="auto"/>
              <w:ind w:left="40" w:firstLine="0"/>
              <w:jc w:val="left"/>
              <w:rPr/>
            </w:pPr>
            <w:r w:rsidDel="00000000" w:rsidR="00000000" w:rsidRPr="00000000">
              <w:rPr>
                <w:rtl w:val="0"/>
              </w:rPr>
              <w:t xml:space="preserve">~3/32</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8">
            <w:pPr>
              <w:spacing w:after="200" w:before="200" w:lineRule="auto"/>
              <w:ind w:left="40" w:firstLine="0"/>
              <w:jc w:val="left"/>
              <w:rPr/>
            </w:pPr>
            <w:r w:rsidDel="00000000" w:rsidR="00000000" w:rsidRPr="00000000">
              <w:rPr>
                <w:rtl w:val="0"/>
              </w:rPr>
              <w:t xml:space="preserve">Ms Saw's review will help identify whether these are edge cases or systematic errors</w:t>
            </w:r>
          </w:p>
        </w:tc>
      </w:tr>
      <w:tr>
        <w:trPr>
          <w:cantSplit w:val="0"/>
          <w:trHeight w:val="94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A9">
            <w:pPr>
              <w:spacing w:after="200" w:before="200" w:lineRule="auto"/>
              <w:ind w:left="40" w:firstLine="0"/>
              <w:jc w:val="left"/>
              <w:rPr/>
            </w:pPr>
            <w:r w:rsidDel="00000000" w:rsidR="00000000" w:rsidRPr="00000000">
              <w:rPr>
                <w:rtl w:val="0"/>
              </w:rPr>
              <w:t xml:space="preserve">Total ablation runs completed</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AA">
            <w:pPr>
              <w:spacing w:after="200" w:before="200" w:lineRule="auto"/>
              <w:ind w:left="40" w:firstLine="0"/>
              <w:jc w:val="left"/>
              <w:rPr/>
            </w:pPr>
            <w:r w:rsidDel="00000000" w:rsidR="00000000" w:rsidRPr="00000000">
              <w:rPr>
                <w:rtl w:val="0"/>
              </w:rPr>
              <w:t xml:space="preserve">R1–R5 (retrieval), G1–G3 (generation)</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B">
            <w:pPr>
              <w:spacing w:after="200" w:before="200" w:lineRule="auto"/>
              <w:ind w:left="40" w:firstLine="0"/>
              <w:jc w:val="left"/>
              <w:rPr/>
            </w:pPr>
            <w:r w:rsidDel="00000000" w:rsidR="00000000" w:rsidRPr="00000000">
              <w:rPr>
                <w:rtl w:val="0"/>
              </w:rPr>
              <w:t xml:space="preserve">All using wound_testset_v3.json as gold standard</w:t>
            </w:r>
          </w:p>
        </w:tc>
      </w:tr>
    </w:tbl>
    <w:p w:rsidR="00000000" w:rsidDel="00000000" w:rsidP="00000000" w:rsidRDefault="00000000" w:rsidRPr="00000000" w14:paraId="000001AC">
      <w:pPr>
        <w:spacing w:after="140" w:lineRule="auto"/>
        <w:ind w:firstLine="0"/>
        <w:jc w:val="left"/>
        <w:rPr/>
      </w:pPr>
      <w:r w:rsidDel="00000000" w:rsidR="00000000" w:rsidRPr="00000000">
        <w:rPr>
          <w:rtl w:val="0"/>
        </w:rPr>
        <w:t xml:space="preserve"> </w:t>
      </w:r>
    </w:p>
    <w:p w:rsidR="00000000" w:rsidDel="00000000" w:rsidP="00000000" w:rsidRDefault="00000000" w:rsidRPr="00000000" w14:paraId="000001AD">
      <w:pPr>
        <w:spacing w:after="240" w:before="240" w:lineRule="auto"/>
        <w:ind w:firstLine="0"/>
        <w:jc w:val="left"/>
        <w:rPr>
          <w:sz w:val="12"/>
          <w:szCs w:val="12"/>
        </w:rPr>
      </w:pPr>
      <w:r w:rsidDel="00000000" w:rsidR="00000000" w:rsidRPr="00000000">
        <w:rPr>
          <w:sz w:val="12"/>
          <w:szCs w:val="12"/>
          <w:rtl w:val="0"/>
        </w:rPr>
        <w:t xml:space="preserve"> </w:t>
      </w:r>
    </w:p>
    <w:p w:rsidR="00000000" w:rsidDel="00000000" w:rsidP="00000000" w:rsidRDefault="00000000" w:rsidRPr="00000000" w14:paraId="000001AE">
      <w:pPr>
        <w:pStyle w:val="Heading2"/>
        <w:keepNext w:val="0"/>
        <w:keepLines w:val="0"/>
        <w:spacing w:after="80" w:before="360" w:lineRule="auto"/>
        <w:ind w:firstLine="0"/>
        <w:jc w:val="left"/>
        <w:rPr>
          <w:b w:val="1"/>
          <w:bCs w:val="1"/>
          <w:color w:val="000000"/>
          <w:sz w:val="32"/>
          <w:szCs w:val="32"/>
        </w:rPr>
      </w:pPr>
      <w:bookmarkStart w:colFirst="0" w:colLast="0" w:name="_qjys64dlrouf" w:id="39"/>
      <w:bookmarkEnd w:id="39"/>
      <w:r w:rsidDel="00000000" w:rsidR="00000000" w:rsidRPr="00000000">
        <w:br w:type="page"/>
      </w:r>
      <w:r w:rsidDel="00000000" w:rsidR="00000000" w:rsidRPr="00000000">
        <w:rPr>
          <w:rtl w:val="0"/>
        </w:rPr>
      </w:r>
    </w:p>
    <w:p w:rsidR="00000000" w:rsidDel="00000000" w:rsidP="00000000" w:rsidRDefault="00000000" w:rsidRPr="00000000" w14:paraId="000001AF">
      <w:pPr>
        <w:pStyle w:val="Heading2"/>
        <w:keepNext w:val="0"/>
        <w:keepLines w:val="0"/>
        <w:spacing w:after="80" w:before="360" w:lineRule="auto"/>
        <w:ind w:firstLine="0"/>
        <w:jc w:val="left"/>
        <w:rPr>
          <w:b w:val="1"/>
          <w:bCs w:val="1"/>
          <w:color w:val="000000"/>
          <w:sz w:val="32"/>
          <w:szCs w:val="32"/>
        </w:rPr>
      </w:pPr>
      <w:bookmarkStart w:colFirst="0" w:colLast="0" w:name="_fiiap8vgijk8" w:id="40"/>
      <w:bookmarkEnd w:id="40"/>
      <w:r w:rsidDel="00000000" w:rsidR="00000000" w:rsidRPr="00000000">
        <w:rPr>
          <w:b w:val="1"/>
          <w:bCs w:val="1"/>
          <w:color w:val="000000"/>
          <w:sz w:val="32"/>
          <w:szCs w:val="32"/>
          <w:rtl w:val="0"/>
        </w:rPr>
        <w:t xml:space="preserve">9. Sensitive Topics to Navigate Carefully</w:t>
      </w:r>
    </w:p>
    <w:p w:rsidR="00000000" w:rsidDel="00000000" w:rsidP="00000000" w:rsidRDefault="00000000" w:rsidRPr="00000000" w14:paraId="000001B0">
      <w:pPr>
        <w:spacing w:after="140" w:lineRule="auto"/>
        <w:ind w:firstLine="0"/>
        <w:jc w:val="left"/>
        <w:rPr/>
      </w:pPr>
      <w:r w:rsidDel="00000000" w:rsidR="00000000" w:rsidRPr="00000000">
        <w:rPr>
          <w:b w:val="1"/>
          <w:bCs w:val="1"/>
          <w:rtl w:val="0"/>
        </w:rPr>
        <w:t xml:space="preserve">The "this is not validated" tension:</w:t>
      </w:r>
      <w:r w:rsidDel="00000000" w:rsidR="00000000" w:rsidRPr="00000000">
        <w:rPr>
          <w:rtl w:val="0"/>
        </w:rPr>
        <w:t xml:space="preserve"> Ms Saw may ask why you ran all ablation studies before getting her validation. Honest answer:</w:t>
      </w:r>
    </w:p>
    <w:p w:rsidR="00000000" w:rsidDel="00000000" w:rsidP="00000000" w:rsidRDefault="00000000" w:rsidRPr="00000000" w14:paraId="000001B1">
      <w:pPr>
        <w:spacing w:after="240" w:before="240" w:lineRule="auto"/>
        <w:ind w:firstLine="0"/>
        <w:jc w:val="left"/>
        <w:rPr/>
      </w:pPr>
      <w:r w:rsidDel="00000000" w:rsidR="00000000" w:rsidRPr="00000000">
        <w:rPr>
          <w:rtl w:val="0"/>
        </w:rPr>
        <w:t xml:space="preserve">"I needed to test the pipeline architecture first to ensure the system was technically functional before bringing it to a clinical expert. The ablation results I have now will be re-anchored to the validated testset — if changes are needed, I will re-run the relevant experiments. Your validation is what makes the final results clinically meaningful and publishable."</w:t>
      </w:r>
    </w:p>
    <w:p w:rsidR="00000000" w:rsidDel="00000000" w:rsidP="00000000" w:rsidRDefault="00000000" w:rsidRPr="00000000" w14:paraId="000001B2">
      <w:pPr>
        <w:spacing w:after="140" w:lineRule="auto"/>
        <w:ind w:firstLine="0"/>
        <w:jc w:val="left"/>
        <w:rPr/>
      </w:pPr>
      <w:r w:rsidDel="00000000" w:rsidR="00000000" w:rsidRPr="00000000">
        <w:rPr>
          <w:b w:val="1"/>
          <w:bCs w:val="1"/>
          <w:rtl w:val="0"/>
        </w:rPr>
        <w:t xml:space="preserve">The API cost issue:</w:t>
      </w:r>
      <w:r w:rsidDel="00000000" w:rsidR="00000000" w:rsidRPr="00000000">
        <w:rPr>
          <w:rtl w:val="0"/>
        </w:rPr>
        <w:t xml:space="preserve"> If she asks why you want validated data before running more experiments:</w:t>
      </w:r>
    </w:p>
    <w:p w:rsidR="00000000" w:rsidDel="00000000" w:rsidP="00000000" w:rsidRDefault="00000000" w:rsidRPr="00000000" w14:paraId="000001B3">
      <w:pPr>
        <w:spacing w:after="240" w:before="240" w:lineRule="auto"/>
        <w:ind w:firstLine="0"/>
        <w:jc w:val="left"/>
        <w:rPr/>
      </w:pPr>
      <w:r w:rsidDel="00000000" w:rsidR="00000000" w:rsidRPr="00000000">
        <w:rPr>
          <w:rtl w:val="0"/>
        </w:rPr>
        <w:t xml:space="preserve">"I am using paid API services (GPT, Gemini) for each evaluation run. Each full ablation run costs approximately RM 2–5. With a validated testset, I can run final experiments with confidence that the results are clinically meaningful. Without validation, I risk spending resources optimising for a flawed gold standard."</w:t>
      </w:r>
    </w:p>
    <w:p w:rsidR="00000000" w:rsidDel="00000000" w:rsidP="00000000" w:rsidRDefault="00000000" w:rsidRPr="00000000" w14:paraId="000001B4">
      <w:pPr>
        <w:spacing w:after="140" w:lineRule="auto"/>
        <w:ind w:firstLine="0"/>
        <w:jc w:val="left"/>
        <w:rPr/>
      </w:pPr>
      <w:r w:rsidDel="00000000" w:rsidR="00000000" w:rsidRPr="00000000">
        <w:rPr>
          <w:b w:val="1"/>
          <w:bCs w:val="1"/>
          <w:rtl w:val="0"/>
        </w:rPr>
        <w:t xml:space="preserve">If she cannot commit to reviewing the testset:</w:t>
      </w:r>
      <w:r w:rsidDel="00000000" w:rsidR="00000000" w:rsidRPr="00000000">
        <w:rPr>
          <w:rtl w:val="0"/>
        </w:rPr>
        <w:t xml:space="preserve"> Ask specifically: "Could you check just the 8 Category A cases? That is the minimum needed to anchor the evaluation." Category A cases are the simplest and would take approximately 15–20 minutes for a clinician to review.</w:t>
      </w:r>
    </w:p>
    <w:p w:rsidR="00000000" w:rsidDel="00000000" w:rsidP="00000000" w:rsidRDefault="00000000" w:rsidRPr="00000000" w14:paraId="000001B5">
      <w:pPr>
        <w:spacing w:after="240" w:before="240" w:lineRule="auto"/>
        <w:ind w:firstLine="0"/>
        <w:jc w:val="left"/>
        <w:rPr>
          <w:sz w:val="12"/>
          <w:szCs w:val="12"/>
        </w:rPr>
      </w:pPr>
      <w:r w:rsidDel="00000000" w:rsidR="00000000" w:rsidRPr="00000000">
        <w:rPr>
          <w:sz w:val="12"/>
          <w:szCs w:val="12"/>
          <w:rtl w:val="0"/>
        </w:rPr>
        <w:t xml:space="preserve"> </w:t>
      </w:r>
    </w:p>
    <w:p w:rsidR="00000000" w:rsidDel="00000000" w:rsidP="00000000" w:rsidRDefault="00000000" w:rsidRPr="00000000" w14:paraId="000001B6">
      <w:pPr>
        <w:spacing w:after="140" w:lineRule="auto"/>
        <w:ind w:firstLine="0"/>
        <w:jc w:val="left"/>
        <w:rPr>
          <w:i w:val="1"/>
          <w:iCs w:val="1"/>
        </w:rPr>
      </w:pPr>
      <w:r w:rsidDel="00000000" w:rsidR="00000000" w:rsidRPr="00000000">
        <w:rPr>
          <w:i w:val="1"/>
          <w:iCs w:val="1"/>
          <w:rtl w:val="0"/>
        </w:rPr>
        <w:t xml:space="preserve">Prepared by Tee Qi Jing (23004894) | VerdaSense FYP2 | Universiti Malaya | June 2026</w:t>
      </w:r>
      <w:r w:rsidDel="00000000" w:rsidR="00000000" w:rsidRPr="00000000">
        <w:rPr>
          <w:rtl w:val="0"/>
        </w:rPr>
        <w:t xml:space="preserve"> </w:t>
      </w:r>
      <w:r w:rsidDel="00000000" w:rsidR="00000000" w:rsidRPr="00000000">
        <w:rPr>
          <w:i w:val="1"/>
          <w:iCs w:val="1"/>
          <w:rtl w:val="0"/>
        </w:rPr>
        <w:t xml:space="preserve">For use in Thursday meeting with Ms Saw Shier Khee, Surgical Collaborator</w:t>
      </w:r>
    </w:p>
    <w:p w:rsidR="00000000" w:rsidDel="00000000" w:rsidP="00000000" w:rsidRDefault="00000000" w:rsidRPr="00000000" w14:paraId="000001B7">
      <w:pPr>
        <w:spacing w:after="140" w:lineRule="auto"/>
        <w:ind w:firstLine="0"/>
        <w:jc w:val="left"/>
        <w:rPr/>
      </w:pPr>
      <w:r w:rsidDel="00000000" w:rsidR="00000000" w:rsidRPr="00000000">
        <w:rPr>
          <w:rtl w:val="0"/>
        </w:rPr>
        <w:t xml:space="preserve"> </w:t>
      </w:r>
    </w:p>
    <w:p w:rsidR="00000000" w:rsidDel="00000000" w:rsidP="00000000" w:rsidRDefault="00000000" w:rsidRPr="00000000" w14:paraId="000001B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both"/>
    </w:pPr>
    <w:rPr>
      <w:rFonts w:ascii="Times New Roman" w:cs="Times New Roman" w:eastAsia="Times New Roman" w:hAnsi="Times New Roman"/>
      <w:color w:val="073763"/>
      <w:sz w:val="34"/>
      <w:szCs w:val="34"/>
    </w:rPr>
  </w:style>
  <w:style w:type="paragraph" w:styleId="Heading2">
    <w:name w:val="heading 2"/>
    <w:basedOn w:val="Normal"/>
    <w:next w:val="Normal"/>
    <w:pPr>
      <w:keepNext w:val="1"/>
      <w:keepLines w:val="1"/>
      <w:jc w:val="both"/>
    </w:pPr>
    <w:rPr>
      <w:rFonts w:ascii="Times New Roman" w:cs="Times New Roman" w:eastAsia="Times New Roman" w:hAnsi="Times New Roman"/>
      <w:color w:val="073763"/>
      <w:sz w:val="26"/>
      <w:szCs w:val="26"/>
    </w:rPr>
  </w:style>
  <w:style w:type="paragraph" w:styleId="Heading3">
    <w:name w:val="heading 3"/>
    <w:basedOn w:val="Normal"/>
    <w:next w:val="Normal"/>
    <w:pPr>
      <w:keepNext w:val="1"/>
      <w:keepLines w:val="1"/>
      <w:ind w:firstLine="0"/>
    </w:pPr>
    <w:rPr>
      <w:color w:val="07376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hyperlink" Target="https://drive.google.com/drive/folders/1M6SLJ2651zwdbm6YRV2aRWnWAGlK_lfX?usp=sharing"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6.png"/><Relationship Id="rId8"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