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40A5E" w14:textId="61E00BB1" w:rsidR="00624B77" w:rsidRPr="00435D49" w:rsidRDefault="00186730">
      <w:pPr>
        <w:rPr>
          <w:rFonts w:ascii="Tahoma" w:hAnsi="Tahoma" w:cs="Tahoma"/>
          <w:b/>
          <w:bCs/>
          <w:sz w:val="24"/>
          <w:szCs w:val="24"/>
          <w:u w:val="single"/>
        </w:rPr>
      </w:pPr>
      <w:r w:rsidRPr="00435D49">
        <w:rPr>
          <w:rFonts w:ascii="Tahoma" w:hAnsi="Tahoma" w:cs="Tahoma"/>
          <w:b/>
          <w:bCs/>
          <w:sz w:val="24"/>
          <w:szCs w:val="24"/>
          <w:u w:val="single"/>
        </w:rPr>
        <w:t>ARCHITECTURE DIAGRAM</w:t>
      </w:r>
    </w:p>
    <w:p w14:paraId="537E9A27" w14:textId="3A2B7DD9" w:rsidR="006B0B7D" w:rsidRDefault="006B0B7D" w:rsidP="00186730">
      <w:pPr>
        <w:pStyle w:val="ListParagraph"/>
        <w:numPr>
          <w:ilvl w:val="0"/>
          <w:numId w:val="1"/>
        </w:numPr>
        <w:ind w:left="0" w:hanging="180"/>
        <w:jc w:val="both"/>
        <w:rPr>
          <w:rFonts w:ascii="Tahoma" w:hAnsi="Tahoma" w:cs="Tahoma"/>
        </w:rPr>
      </w:pPr>
      <w:r w:rsidRPr="00186730">
        <w:rPr>
          <w:rFonts w:ascii="Tahoma" w:hAnsi="Tahoma" w:cs="Tahoma"/>
          <w:b/>
          <w:bCs/>
        </w:rPr>
        <w:t>Database (Backend)</w:t>
      </w:r>
      <w:r w:rsidR="00186730">
        <w:rPr>
          <w:rFonts w:ascii="Tahoma" w:hAnsi="Tahoma" w:cs="Tahoma"/>
        </w:rPr>
        <w:t>:</w:t>
      </w:r>
      <w:r w:rsidRPr="00186730">
        <w:rPr>
          <w:rFonts w:ascii="Tahoma" w:hAnsi="Tahoma" w:cs="Tahoma"/>
        </w:rPr>
        <w:t xml:space="preserve"> The backend PostgreSQL database also </w:t>
      </w:r>
      <w:proofErr w:type="gramStart"/>
      <w:r w:rsidRPr="00186730">
        <w:rPr>
          <w:rFonts w:ascii="Tahoma" w:hAnsi="Tahoma" w:cs="Tahoma"/>
        </w:rPr>
        <w:t>running</w:t>
      </w:r>
      <w:proofErr w:type="gramEnd"/>
      <w:r w:rsidRPr="00186730">
        <w:rPr>
          <w:rFonts w:ascii="Tahoma" w:hAnsi="Tahoma" w:cs="Tahoma"/>
        </w:rPr>
        <w:t xml:space="preserve"> in its container. Environment variables for authentication (user, password, database name). Internal-only communication with the web application (no external exposure). Database (PostgreSQL) Containerized (using Docker) PostgreSQL database. Exposed internally within the Docker network (no external exposure). Credentials (user, password, db name) stored in environment variables.</w:t>
      </w:r>
    </w:p>
    <w:p w14:paraId="54C55952" w14:textId="77777777" w:rsidR="00186730" w:rsidRPr="00186730" w:rsidRDefault="00186730" w:rsidP="00186730">
      <w:pPr>
        <w:pStyle w:val="ListParagraph"/>
        <w:ind w:left="0"/>
        <w:jc w:val="both"/>
        <w:rPr>
          <w:rFonts w:ascii="Tahoma" w:hAnsi="Tahoma" w:cs="Tahoma"/>
        </w:rPr>
      </w:pPr>
    </w:p>
    <w:p w14:paraId="3AECBA7C" w14:textId="77777777" w:rsidR="006B0B7D" w:rsidRDefault="006B0B7D" w:rsidP="006B0B7D">
      <w:pPr>
        <w:pStyle w:val="NormalWeb"/>
      </w:pPr>
      <w:r>
        <w:rPr>
          <w:noProof/>
        </w:rPr>
        <w:drawing>
          <wp:inline distT="0" distB="0" distL="0" distR="0" wp14:anchorId="1DB9CE8D" wp14:editId="7C35AFA4">
            <wp:extent cx="7315200" cy="4876800"/>
            <wp:effectExtent l="0" t="0" r="0" b="0"/>
            <wp:docPr id="7" name="Picture 7" descr="C:\Users\Agent3\Desktop\EC CERTIFICATE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gent3\Desktop\EC CERTIFICATES\IMAGE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4876800"/>
                    </a:xfrm>
                    <a:prstGeom prst="rect">
                      <a:avLst/>
                    </a:prstGeom>
                    <a:noFill/>
                    <a:ln>
                      <a:noFill/>
                    </a:ln>
                  </pic:spPr>
                </pic:pic>
              </a:graphicData>
            </a:graphic>
          </wp:inline>
        </w:drawing>
      </w:r>
    </w:p>
    <w:p w14:paraId="26BB0B9A" w14:textId="77777777" w:rsidR="006B0B7D" w:rsidRDefault="006B0B7D"/>
    <w:p w14:paraId="3B036E72" w14:textId="77777777" w:rsidR="00186730" w:rsidRDefault="00186730" w:rsidP="00186730">
      <w:pPr>
        <w:jc w:val="both"/>
        <w:rPr>
          <w:rFonts w:ascii="Tahoma" w:hAnsi="Tahoma" w:cs="Tahoma"/>
        </w:rPr>
      </w:pPr>
    </w:p>
    <w:p w14:paraId="556C0AE4" w14:textId="77777777" w:rsidR="00186730" w:rsidRDefault="00186730" w:rsidP="00186730">
      <w:pPr>
        <w:jc w:val="both"/>
        <w:rPr>
          <w:rFonts w:ascii="Tahoma" w:hAnsi="Tahoma" w:cs="Tahoma"/>
        </w:rPr>
      </w:pPr>
    </w:p>
    <w:p w14:paraId="3FDDCD3E" w14:textId="77777777" w:rsidR="00186730" w:rsidRDefault="00186730" w:rsidP="00186730">
      <w:pPr>
        <w:jc w:val="both"/>
        <w:rPr>
          <w:rFonts w:ascii="Tahoma" w:hAnsi="Tahoma" w:cs="Tahoma"/>
        </w:rPr>
      </w:pPr>
    </w:p>
    <w:p w14:paraId="14E87FDB" w14:textId="77777777" w:rsidR="00186730" w:rsidRDefault="00186730" w:rsidP="00186730">
      <w:pPr>
        <w:jc w:val="both"/>
        <w:rPr>
          <w:rFonts w:ascii="Tahoma" w:hAnsi="Tahoma" w:cs="Tahoma"/>
        </w:rPr>
      </w:pPr>
    </w:p>
    <w:p w14:paraId="0EACA70C" w14:textId="77777777" w:rsidR="00186730" w:rsidRDefault="00186730" w:rsidP="00186730">
      <w:pPr>
        <w:jc w:val="both"/>
        <w:rPr>
          <w:rFonts w:ascii="Tahoma" w:hAnsi="Tahoma" w:cs="Tahoma"/>
        </w:rPr>
      </w:pPr>
    </w:p>
    <w:p w14:paraId="70B8E3A4" w14:textId="367DAEEE" w:rsidR="006B0B7D" w:rsidRPr="00186730" w:rsidRDefault="006B0B7D" w:rsidP="00186730">
      <w:pPr>
        <w:jc w:val="both"/>
        <w:rPr>
          <w:rFonts w:ascii="Tahoma" w:hAnsi="Tahoma" w:cs="Tahoma"/>
          <w:sz w:val="24"/>
          <w:szCs w:val="24"/>
        </w:rPr>
      </w:pPr>
      <w:r w:rsidRPr="00186730">
        <w:rPr>
          <w:rFonts w:ascii="Tahoma" w:hAnsi="Tahoma" w:cs="Tahoma"/>
          <w:b/>
          <w:bCs/>
          <w:sz w:val="24"/>
          <w:szCs w:val="24"/>
          <w:u w:val="single"/>
        </w:rPr>
        <w:lastRenderedPageBreak/>
        <w:t>Security Configurations:</w:t>
      </w:r>
      <w:r w:rsidRPr="00186730">
        <w:rPr>
          <w:rFonts w:ascii="Tahoma" w:hAnsi="Tahoma" w:cs="Tahoma"/>
          <w:sz w:val="24"/>
          <w:szCs w:val="24"/>
        </w:rPr>
        <w:t xml:space="preserve"> Docker configurations hardening, including no-</w:t>
      </w:r>
      <w:proofErr w:type="gramStart"/>
      <w:r w:rsidRPr="00186730">
        <w:rPr>
          <w:rFonts w:ascii="Tahoma" w:hAnsi="Tahoma" w:cs="Tahoma"/>
          <w:sz w:val="24"/>
          <w:szCs w:val="24"/>
        </w:rPr>
        <w:t>new-privileges</w:t>
      </w:r>
      <w:proofErr w:type="gramEnd"/>
      <w:r w:rsidRPr="00186730">
        <w:rPr>
          <w:rFonts w:ascii="Tahoma" w:hAnsi="Tahoma" w:cs="Tahoma"/>
          <w:sz w:val="24"/>
          <w:szCs w:val="24"/>
        </w:rPr>
        <w:t>, logging configuration, and other flags. The app is configured to run on secure internal networks. Docker Security Features Seccomp and no-new-privileges security options configured. Read-only filesystem for containers.</w:t>
      </w:r>
    </w:p>
    <w:p w14:paraId="0001FC79" w14:textId="77777777" w:rsidR="006B0B7D" w:rsidRPr="00186730" w:rsidRDefault="006B0B7D" w:rsidP="00186730">
      <w:pPr>
        <w:jc w:val="both"/>
        <w:rPr>
          <w:rFonts w:ascii="Tahoma" w:hAnsi="Tahoma" w:cs="Tahoma"/>
        </w:rPr>
      </w:pPr>
    </w:p>
    <w:p w14:paraId="673F6507" w14:textId="77777777" w:rsidR="006B0B7D" w:rsidRPr="00186730" w:rsidRDefault="006B0B7D" w:rsidP="00186730">
      <w:pPr>
        <w:jc w:val="both"/>
        <w:rPr>
          <w:rFonts w:ascii="Tahoma" w:hAnsi="Tahoma" w:cs="Tahoma"/>
        </w:rPr>
      </w:pPr>
    </w:p>
    <w:p w14:paraId="0613AACB" w14:textId="77777777" w:rsidR="006B0B7D" w:rsidRPr="006B0B7D" w:rsidRDefault="006B0B7D" w:rsidP="006B0B7D">
      <w:pPr>
        <w:spacing w:before="100" w:beforeAutospacing="1" w:after="100" w:afterAutospacing="1" w:line="240" w:lineRule="auto"/>
        <w:rPr>
          <w:rFonts w:ascii="Times New Roman" w:eastAsia="Times New Roman" w:hAnsi="Times New Roman" w:cs="Times New Roman"/>
          <w:sz w:val="24"/>
          <w:szCs w:val="24"/>
        </w:rPr>
      </w:pPr>
      <w:r w:rsidRPr="006B0B7D">
        <w:rPr>
          <w:rFonts w:ascii="Times New Roman" w:eastAsia="Times New Roman" w:hAnsi="Times New Roman" w:cs="Times New Roman"/>
          <w:noProof/>
          <w:sz w:val="24"/>
          <w:szCs w:val="24"/>
        </w:rPr>
        <w:drawing>
          <wp:inline distT="0" distB="0" distL="0" distR="0" wp14:anchorId="32A01E2A" wp14:editId="43B20733">
            <wp:extent cx="4876800" cy="4876800"/>
            <wp:effectExtent l="0" t="0" r="0" b="0"/>
            <wp:docPr id="1" name="Picture 1" descr="C:\Users\Agent3\Desktop\EC CERTIFICATE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nt3\Desktop\EC CERTIFICATES\IMAGE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3B8BE8A4" w14:textId="77777777" w:rsidR="006B0B7D" w:rsidRPr="00186730" w:rsidRDefault="006B0B7D" w:rsidP="00186730">
      <w:pPr>
        <w:jc w:val="both"/>
        <w:rPr>
          <w:rFonts w:ascii="Tahoma" w:hAnsi="Tahoma" w:cs="Tahoma"/>
        </w:rPr>
      </w:pPr>
    </w:p>
    <w:p w14:paraId="3E9F9EB4" w14:textId="77777777" w:rsidR="00186730" w:rsidRDefault="00186730" w:rsidP="00186730">
      <w:pPr>
        <w:jc w:val="both"/>
        <w:rPr>
          <w:rFonts w:ascii="Tahoma" w:hAnsi="Tahoma" w:cs="Tahoma"/>
        </w:rPr>
      </w:pPr>
    </w:p>
    <w:p w14:paraId="4617C6C5" w14:textId="77777777" w:rsidR="00186730" w:rsidRDefault="00186730" w:rsidP="00186730">
      <w:pPr>
        <w:jc w:val="both"/>
        <w:rPr>
          <w:rFonts w:ascii="Tahoma" w:hAnsi="Tahoma" w:cs="Tahoma"/>
        </w:rPr>
      </w:pPr>
    </w:p>
    <w:p w14:paraId="1484742C" w14:textId="77777777" w:rsidR="00186730" w:rsidRDefault="00186730" w:rsidP="00186730">
      <w:pPr>
        <w:jc w:val="both"/>
        <w:rPr>
          <w:rFonts w:ascii="Tahoma" w:hAnsi="Tahoma" w:cs="Tahoma"/>
        </w:rPr>
      </w:pPr>
    </w:p>
    <w:p w14:paraId="3EA6C1E5" w14:textId="77777777" w:rsidR="00186730" w:rsidRDefault="00186730" w:rsidP="00186730">
      <w:pPr>
        <w:jc w:val="both"/>
        <w:rPr>
          <w:rFonts w:ascii="Tahoma" w:hAnsi="Tahoma" w:cs="Tahoma"/>
        </w:rPr>
      </w:pPr>
    </w:p>
    <w:p w14:paraId="477BD266" w14:textId="77777777" w:rsidR="00186730" w:rsidRDefault="00186730" w:rsidP="00186730">
      <w:pPr>
        <w:jc w:val="both"/>
        <w:rPr>
          <w:rFonts w:ascii="Tahoma" w:hAnsi="Tahoma" w:cs="Tahoma"/>
        </w:rPr>
      </w:pPr>
    </w:p>
    <w:p w14:paraId="2D1668D5" w14:textId="25CBD37D" w:rsidR="00435D49" w:rsidRDefault="00186730" w:rsidP="00435D49">
      <w:pPr>
        <w:spacing w:after="0"/>
        <w:jc w:val="both"/>
        <w:rPr>
          <w:rFonts w:ascii="Tahoma" w:hAnsi="Tahoma" w:cs="Tahoma"/>
        </w:rPr>
      </w:pPr>
      <w:r>
        <w:rPr>
          <w:rFonts w:ascii="Tahoma" w:hAnsi="Tahoma" w:cs="Tahoma"/>
        </w:rPr>
        <w:lastRenderedPageBreak/>
        <w:t>3.</w:t>
      </w:r>
      <w:r w:rsidR="00435D49">
        <w:rPr>
          <w:rFonts w:ascii="Tahoma" w:hAnsi="Tahoma" w:cs="Tahoma"/>
        </w:rPr>
        <w:tab/>
      </w:r>
      <w:r w:rsidR="006B0B7D" w:rsidRPr="00435D49">
        <w:rPr>
          <w:rFonts w:ascii="Tahoma" w:hAnsi="Tahoma" w:cs="Tahoma"/>
          <w:b/>
          <w:bCs/>
        </w:rPr>
        <w:t xml:space="preserve">Networking: </w:t>
      </w:r>
      <w:r w:rsidR="006B0B7D" w:rsidRPr="00186730">
        <w:rPr>
          <w:rFonts w:ascii="Tahoma" w:hAnsi="Tahoma" w:cs="Tahoma"/>
        </w:rPr>
        <w:t>Containers are isolated within Docker's internal network.</w:t>
      </w:r>
      <w:r w:rsidR="00435D49">
        <w:rPr>
          <w:rFonts w:ascii="Tahoma" w:hAnsi="Tahoma" w:cs="Tahoma"/>
        </w:rPr>
        <w:t xml:space="preserve"> </w:t>
      </w:r>
      <w:proofErr w:type="gramStart"/>
      <w:r w:rsidR="006B0B7D" w:rsidRPr="00186730">
        <w:rPr>
          <w:rFonts w:ascii="Tahoma" w:hAnsi="Tahoma" w:cs="Tahoma"/>
        </w:rPr>
        <w:t>There</w:t>
      </w:r>
      <w:proofErr w:type="gramEnd"/>
      <w:r w:rsidR="006B0B7D" w:rsidRPr="00186730">
        <w:rPr>
          <w:rFonts w:ascii="Tahoma" w:hAnsi="Tahoma" w:cs="Tahoma"/>
        </w:rPr>
        <w:t xml:space="preserve"> is a separation between the frontend and backend network.</w:t>
      </w:r>
      <w:r w:rsidR="00435D49">
        <w:rPr>
          <w:rFonts w:ascii="Tahoma" w:hAnsi="Tahoma" w:cs="Tahoma"/>
        </w:rPr>
        <w:t xml:space="preserve"> </w:t>
      </w:r>
      <w:proofErr w:type="gramStart"/>
      <w:r w:rsidR="006B0B7D" w:rsidRPr="00186730">
        <w:rPr>
          <w:rFonts w:ascii="Tahoma" w:hAnsi="Tahoma" w:cs="Tahoma"/>
        </w:rPr>
        <w:t>The</w:t>
      </w:r>
      <w:proofErr w:type="gramEnd"/>
      <w:r w:rsidR="006B0B7D" w:rsidRPr="00186730">
        <w:rPr>
          <w:rFonts w:ascii="Tahoma" w:hAnsi="Tahoma" w:cs="Tahoma"/>
        </w:rPr>
        <w:t xml:space="preserve"> web container and the database container are connected via the Docker bridge network.</w:t>
      </w:r>
    </w:p>
    <w:p w14:paraId="3E945A4C" w14:textId="477D4D97" w:rsidR="006B0B7D" w:rsidRPr="00186730" w:rsidRDefault="006B0B7D" w:rsidP="00435D49">
      <w:pPr>
        <w:spacing w:after="0"/>
        <w:jc w:val="both"/>
        <w:rPr>
          <w:rFonts w:ascii="Tahoma" w:hAnsi="Tahoma" w:cs="Tahoma"/>
        </w:rPr>
      </w:pPr>
      <w:r w:rsidRPr="00186730">
        <w:rPr>
          <w:rFonts w:ascii="Tahoma" w:hAnsi="Tahoma" w:cs="Tahoma"/>
        </w:rPr>
        <w:t>Docker Networks</w:t>
      </w:r>
    </w:p>
    <w:p w14:paraId="5C58EB07" w14:textId="0B61CED4" w:rsidR="006B0B7D" w:rsidRPr="00186730" w:rsidRDefault="006B0B7D" w:rsidP="00435D49">
      <w:pPr>
        <w:spacing w:after="0"/>
        <w:jc w:val="both"/>
        <w:rPr>
          <w:rFonts w:ascii="Tahoma" w:hAnsi="Tahoma" w:cs="Tahoma"/>
        </w:rPr>
      </w:pPr>
      <w:r w:rsidRPr="00186730">
        <w:rPr>
          <w:rFonts w:ascii="Tahoma" w:hAnsi="Tahoma" w:cs="Tahoma"/>
        </w:rPr>
        <w:t>Two separate networks:</w:t>
      </w:r>
      <w:r w:rsidR="00435D49">
        <w:rPr>
          <w:rFonts w:ascii="Tahoma" w:hAnsi="Tahoma" w:cs="Tahoma"/>
        </w:rPr>
        <w:t xml:space="preserve"> </w:t>
      </w:r>
      <w:r w:rsidRPr="00186730">
        <w:rPr>
          <w:rFonts w:ascii="Tahoma" w:hAnsi="Tahoma" w:cs="Tahoma"/>
        </w:rPr>
        <w:t>frontend network: Connects the web application container to external systems (but still restricted to localhost</w:t>
      </w:r>
      <w:proofErr w:type="gramStart"/>
      <w:r w:rsidRPr="00186730">
        <w:rPr>
          <w:rFonts w:ascii="Tahoma" w:hAnsi="Tahoma" w:cs="Tahoma"/>
        </w:rPr>
        <w:t>).backend</w:t>
      </w:r>
      <w:proofErr w:type="gramEnd"/>
      <w:r w:rsidRPr="00186730">
        <w:rPr>
          <w:rFonts w:ascii="Tahoma" w:hAnsi="Tahoma" w:cs="Tahoma"/>
        </w:rPr>
        <w:t xml:space="preserve"> network: Connects the web application to the database.</w:t>
      </w:r>
    </w:p>
    <w:p w14:paraId="5A3D4814" w14:textId="77777777" w:rsidR="006B0B7D" w:rsidRDefault="006B0B7D" w:rsidP="006B0B7D">
      <w:pPr>
        <w:pStyle w:val="NormalWeb"/>
      </w:pPr>
      <w:r>
        <w:rPr>
          <w:noProof/>
        </w:rPr>
        <w:drawing>
          <wp:inline distT="0" distB="0" distL="0" distR="0" wp14:anchorId="1FCB167B" wp14:editId="526972BB">
            <wp:extent cx="4876800" cy="6614160"/>
            <wp:effectExtent l="0" t="0" r="0" b="0"/>
            <wp:docPr id="2" name="Picture 2" descr="C:\Users\Agent3\Desktop\EC CERTIFICATES\i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ent3\Desktop\EC CERTIFICATES\iIMAGE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6614160"/>
                    </a:xfrm>
                    <a:prstGeom prst="rect">
                      <a:avLst/>
                    </a:prstGeom>
                    <a:noFill/>
                    <a:ln>
                      <a:noFill/>
                    </a:ln>
                  </pic:spPr>
                </pic:pic>
              </a:graphicData>
            </a:graphic>
          </wp:inline>
        </w:drawing>
      </w:r>
    </w:p>
    <w:p w14:paraId="6F258ADC" w14:textId="5CE3C28D" w:rsidR="008939A6" w:rsidRPr="00435D49" w:rsidRDefault="00435D49" w:rsidP="00186730">
      <w:pPr>
        <w:jc w:val="both"/>
        <w:rPr>
          <w:rFonts w:ascii="Tahoma" w:hAnsi="Tahoma" w:cs="Tahoma"/>
          <w:sz w:val="24"/>
          <w:szCs w:val="24"/>
        </w:rPr>
      </w:pPr>
      <w:r>
        <w:rPr>
          <w:rFonts w:ascii="Tahoma" w:hAnsi="Tahoma" w:cs="Tahoma"/>
          <w:b/>
          <w:bCs/>
        </w:rPr>
        <w:lastRenderedPageBreak/>
        <w:t>4</w:t>
      </w:r>
      <w:proofErr w:type="gramStart"/>
      <w:r>
        <w:rPr>
          <w:rFonts w:ascii="Tahoma" w:hAnsi="Tahoma" w:cs="Tahoma"/>
          <w:b/>
          <w:bCs/>
        </w:rPr>
        <w:t xml:space="preserve">.  </w:t>
      </w:r>
      <w:proofErr w:type="spellStart"/>
      <w:r w:rsidR="008939A6" w:rsidRPr="00435D49">
        <w:rPr>
          <w:rFonts w:ascii="Tahoma" w:hAnsi="Tahoma" w:cs="Tahoma"/>
          <w:b/>
          <w:bCs/>
          <w:sz w:val="24"/>
          <w:szCs w:val="24"/>
        </w:rPr>
        <w:t>Dockerized</w:t>
      </w:r>
      <w:proofErr w:type="spellEnd"/>
      <w:proofErr w:type="gramEnd"/>
      <w:r w:rsidR="008939A6" w:rsidRPr="00435D49">
        <w:rPr>
          <w:rFonts w:ascii="Tahoma" w:hAnsi="Tahoma" w:cs="Tahoma"/>
          <w:b/>
          <w:bCs/>
          <w:sz w:val="24"/>
          <w:szCs w:val="24"/>
        </w:rPr>
        <w:t xml:space="preserve"> Web Application (Frontend) include</w:t>
      </w:r>
      <w:r w:rsidR="008939A6" w:rsidRPr="00435D49">
        <w:rPr>
          <w:rFonts w:ascii="Tahoma" w:hAnsi="Tahoma" w:cs="Tahoma"/>
          <w:sz w:val="24"/>
          <w:szCs w:val="24"/>
        </w:rPr>
        <w:t>: The hardened Flask application running inside a container. The container will be running as a non-root user. Will have a health check for container monitoring. Enforced resource limits (CPU, Memory). Exposed only to localhost to restrict access. Architecture Diagram Breakdown: Web Service (Flask Application) Containerized (using Docker) and running the Flask app. Configured to run as a non-root user. Exposed only to localhost on port 5000. Configured with memory and CPU limits (e.g., 512m for memory). Health check configured for uptime monitoring. Resource limits enforced (memory, CPU).</w:t>
      </w:r>
    </w:p>
    <w:p w14:paraId="3A4FC4A8" w14:textId="77777777" w:rsidR="008939A6" w:rsidRDefault="008939A6" w:rsidP="006B0B7D"/>
    <w:p w14:paraId="213824EB" w14:textId="77777777" w:rsidR="008939A6" w:rsidRDefault="008939A6" w:rsidP="006B0B7D"/>
    <w:p w14:paraId="01ED1495" w14:textId="77777777" w:rsidR="008939A6" w:rsidRDefault="008939A6" w:rsidP="008939A6">
      <w:pPr>
        <w:pStyle w:val="NormalWeb"/>
      </w:pPr>
      <w:r>
        <w:rPr>
          <w:noProof/>
        </w:rPr>
        <w:drawing>
          <wp:inline distT="0" distB="0" distL="0" distR="0" wp14:anchorId="676DB08B" wp14:editId="761AADEB">
            <wp:extent cx="4876800" cy="4876800"/>
            <wp:effectExtent l="0" t="0" r="0" b="0"/>
            <wp:docPr id="3" name="Picture 3" descr="C:\Users\Agent3\Desktop\EC CERTIFICATE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ent3\Desktop\EC CERTIFICATES\IMAGE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7F3B36FF" w14:textId="77777777" w:rsidR="008939A6" w:rsidRDefault="008939A6" w:rsidP="006B0B7D">
      <w:r>
        <w:t xml:space="preserve">                          </w:t>
      </w:r>
    </w:p>
    <w:sectPr w:rsidR="008939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A1B10"/>
    <w:multiLevelType w:val="hybridMultilevel"/>
    <w:tmpl w:val="6B5C3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591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B7D"/>
    <w:rsid w:val="00186730"/>
    <w:rsid w:val="00435D49"/>
    <w:rsid w:val="00624B77"/>
    <w:rsid w:val="006B0B7D"/>
    <w:rsid w:val="008939A6"/>
    <w:rsid w:val="00CF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DD51"/>
  <w15:chartTrackingRefBased/>
  <w15:docId w15:val="{2C097C2A-E218-45B6-A72F-90613ACC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B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0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407613">
      <w:bodyDiv w:val="1"/>
      <w:marLeft w:val="0"/>
      <w:marRight w:val="0"/>
      <w:marTop w:val="0"/>
      <w:marBottom w:val="0"/>
      <w:divBdr>
        <w:top w:val="none" w:sz="0" w:space="0" w:color="auto"/>
        <w:left w:val="none" w:sz="0" w:space="0" w:color="auto"/>
        <w:bottom w:val="none" w:sz="0" w:space="0" w:color="auto"/>
        <w:right w:val="none" w:sz="0" w:space="0" w:color="auto"/>
      </w:divBdr>
    </w:div>
    <w:div w:id="1432314343">
      <w:bodyDiv w:val="1"/>
      <w:marLeft w:val="0"/>
      <w:marRight w:val="0"/>
      <w:marTop w:val="0"/>
      <w:marBottom w:val="0"/>
      <w:divBdr>
        <w:top w:val="none" w:sz="0" w:space="0" w:color="auto"/>
        <w:left w:val="none" w:sz="0" w:space="0" w:color="auto"/>
        <w:bottom w:val="none" w:sz="0" w:space="0" w:color="auto"/>
        <w:right w:val="none" w:sz="0" w:space="0" w:color="auto"/>
      </w:divBdr>
    </w:div>
    <w:div w:id="1570460399">
      <w:bodyDiv w:val="1"/>
      <w:marLeft w:val="0"/>
      <w:marRight w:val="0"/>
      <w:marTop w:val="0"/>
      <w:marBottom w:val="0"/>
      <w:divBdr>
        <w:top w:val="none" w:sz="0" w:space="0" w:color="auto"/>
        <w:left w:val="none" w:sz="0" w:space="0" w:color="auto"/>
        <w:bottom w:val="none" w:sz="0" w:space="0" w:color="auto"/>
        <w:right w:val="none" w:sz="0" w:space="0" w:color="auto"/>
      </w:divBdr>
    </w:div>
    <w:div w:id="1917669007">
      <w:bodyDiv w:val="1"/>
      <w:marLeft w:val="0"/>
      <w:marRight w:val="0"/>
      <w:marTop w:val="0"/>
      <w:marBottom w:val="0"/>
      <w:divBdr>
        <w:top w:val="none" w:sz="0" w:space="0" w:color="auto"/>
        <w:left w:val="none" w:sz="0" w:space="0" w:color="auto"/>
        <w:bottom w:val="none" w:sz="0" w:space="0" w:color="auto"/>
        <w:right w:val="none" w:sz="0" w:space="0" w:color="auto"/>
      </w:divBdr>
    </w:div>
    <w:div w:id="196407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Agent3</dc:creator>
  <cp:keywords/>
  <dc:description/>
  <cp:lastModifiedBy>Olaleye, Olatokunbo</cp:lastModifiedBy>
  <cp:revision>2</cp:revision>
  <dcterms:created xsi:type="dcterms:W3CDTF">2025-05-14T14:27:00Z</dcterms:created>
  <dcterms:modified xsi:type="dcterms:W3CDTF">2025-05-18T18:36:00Z</dcterms:modified>
</cp:coreProperties>
</file>