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A18FBE" w14:textId="037626B5" w:rsidR="00EF59C9" w:rsidRPr="00BE033D" w:rsidRDefault="00045318">
      <w:pPr>
        <w:rPr>
          <w:rFonts w:ascii="Tahoma" w:hAnsi="Tahoma" w:cs="Tahoma"/>
          <w:b/>
          <w:sz w:val="32"/>
          <w:u w:val="single"/>
        </w:rPr>
      </w:pPr>
      <w:r w:rsidRPr="00BE033D">
        <w:rPr>
          <w:rFonts w:ascii="Tahoma" w:hAnsi="Tahoma" w:cs="Tahoma"/>
          <w:b/>
          <w:sz w:val="32"/>
          <w:u w:val="single"/>
        </w:rPr>
        <w:t xml:space="preserve">Securing Containerized </w:t>
      </w:r>
      <w:r w:rsidR="00BE033D" w:rsidRPr="00BE033D">
        <w:rPr>
          <w:rFonts w:ascii="Tahoma" w:hAnsi="Tahoma" w:cs="Tahoma"/>
          <w:b/>
          <w:sz w:val="32"/>
          <w:u w:val="single"/>
        </w:rPr>
        <w:t>Micro services</w:t>
      </w:r>
    </w:p>
    <w:p w14:paraId="14E4A0B5" w14:textId="0EB9A60F" w:rsidR="00BE033D" w:rsidRPr="002C004C" w:rsidRDefault="00BE033D">
      <w:pPr>
        <w:rPr>
          <w:rFonts w:ascii="Tahoma" w:hAnsi="Tahoma" w:cs="Tahoma"/>
          <w:b/>
          <w:bCs/>
        </w:rPr>
      </w:pPr>
      <w:r w:rsidRPr="002C004C">
        <w:rPr>
          <w:rFonts w:ascii="Tahoma" w:hAnsi="Tahoma" w:cs="Tahoma"/>
          <w:b/>
          <w:bCs/>
        </w:rPr>
        <w:t>INTRODUCTION</w:t>
      </w:r>
    </w:p>
    <w:p w14:paraId="38250B47" w14:textId="43A5C379" w:rsidR="0097403F" w:rsidRPr="0097403F" w:rsidRDefault="00BE033D" w:rsidP="0097403F">
      <w:pPr>
        <w:ind w:firstLine="720"/>
        <w:jc w:val="both"/>
        <w:rPr>
          <w:rFonts w:ascii="Tahoma" w:hAnsi="Tahoma" w:cs="Tahoma"/>
        </w:rPr>
      </w:pPr>
      <w:r w:rsidRPr="002C004C">
        <w:rPr>
          <w:rFonts w:ascii="Tahoma" w:hAnsi="Tahoma" w:cs="Tahoma"/>
        </w:rPr>
        <w:t xml:space="preserve">In this assignment, you will assume the role of a cybersecurity architect tasked with securing a vulnerable containerized application and transform it into a secure deployment. The process involved environment setup, code remediation, threat modeling, security architecture design, and verification. </w:t>
      </w:r>
      <w:r w:rsidR="0097403F" w:rsidRPr="0097403F">
        <w:rPr>
          <w:rFonts w:ascii="Tahoma" w:hAnsi="Tahoma" w:cs="Tahoma"/>
        </w:rPr>
        <w:t xml:space="preserve">This </w:t>
      </w:r>
      <w:r w:rsidR="0097403F">
        <w:rPr>
          <w:rFonts w:ascii="Tahoma" w:hAnsi="Tahoma" w:cs="Tahoma"/>
        </w:rPr>
        <w:t>assignment</w:t>
      </w:r>
      <w:r w:rsidR="0097403F" w:rsidRPr="0097403F">
        <w:rPr>
          <w:rFonts w:ascii="Tahoma" w:hAnsi="Tahoma" w:cs="Tahoma"/>
        </w:rPr>
        <w:t xml:space="preserve"> is a containerized Python Flask web application with security hardening applied at the application and Docker levels. It includes secure code practices, hardened </w:t>
      </w:r>
      <w:proofErr w:type="spellStart"/>
      <w:r w:rsidR="0097403F" w:rsidRPr="0097403F">
        <w:rPr>
          <w:rFonts w:ascii="Tahoma" w:hAnsi="Tahoma" w:cs="Tahoma"/>
        </w:rPr>
        <w:t>Dockerfile</w:t>
      </w:r>
      <w:proofErr w:type="spellEnd"/>
      <w:r w:rsidR="0097403F" w:rsidRPr="0097403F">
        <w:rPr>
          <w:rFonts w:ascii="Tahoma" w:hAnsi="Tahoma" w:cs="Tahoma"/>
        </w:rPr>
        <w:t>, a `docker-</w:t>
      </w:r>
      <w:proofErr w:type="spellStart"/>
      <w:r w:rsidR="0097403F" w:rsidRPr="0097403F">
        <w:rPr>
          <w:rFonts w:ascii="Tahoma" w:hAnsi="Tahoma" w:cs="Tahoma"/>
        </w:rPr>
        <w:t>compose.yml</w:t>
      </w:r>
      <w:proofErr w:type="spellEnd"/>
      <w:r w:rsidR="0097403F" w:rsidRPr="0097403F">
        <w:rPr>
          <w:rFonts w:ascii="Tahoma" w:hAnsi="Tahoma" w:cs="Tahoma"/>
        </w:rPr>
        <w:t>` setup, and automated tests to verify protection against common vulnerabilities.</w:t>
      </w:r>
    </w:p>
    <w:p w14:paraId="2DFF59CE" w14:textId="77777777" w:rsidR="0097403F" w:rsidRPr="002C004C" w:rsidRDefault="0097403F" w:rsidP="002C004C">
      <w:pPr>
        <w:ind w:firstLine="720"/>
        <w:jc w:val="both"/>
        <w:rPr>
          <w:rFonts w:ascii="Tahoma" w:hAnsi="Tahoma" w:cs="Tahoma"/>
        </w:rPr>
      </w:pPr>
    </w:p>
    <w:p w14:paraId="0D68399E" w14:textId="4EF8A16A" w:rsidR="00BE033D" w:rsidRPr="002C004C" w:rsidRDefault="00BE033D" w:rsidP="00EF59C9">
      <w:pPr>
        <w:rPr>
          <w:rFonts w:ascii="Tahoma" w:hAnsi="Tahoma" w:cs="Tahoma"/>
          <w:b/>
          <w:bCs/>
        </w:rPr>
      </w:pPr>
      <w:r w:rsidRPr="002C004C">
        <w:rPr>
          <w:rFonts w:ascii="Tahoma" w:hAnsi="Tahoma" w:cs="Tahoma"/>
          <w:b/>
          <w:bCs/>
        </w:rPr>
        <w:t>METHODOLOGY</w:t>
      </w:r>
    </w:p>
    <w:p w14:paraId="367088AE" w14:textId="76C2F8FB" w:rsidR="00AB6ACE" w:rsidRPr="002C004C" w:rsidRDefault="00AB6ACE" w:rsidP="00EF59C9">
      <w:pPr>
        <w:rPr>
          <w:rFonts w:ascii="Tahoma" w:hAnsi="Tahoma" w:cs="Tahoma"/>
          <w:b/>
          <w:bCs/>
        </w:rPr>
      </w:pPr>
      <w:r w:rsidRPr="002C004C">
        <w:rPr>
          <w:rFonts w:ascii="Tahoma" w:hAnsi="Tahoma" w:cs="Tahoma"/>
          <w:b/>
          <w:bCs/>
        </w:rPr>
        <w:t>PART 1</w:t>
      </w:r>
    </w:p>
    <w:p w14:paraId="4E86E657" w14:textId="70C40987" w:rsidR="00CF7BB6" w:rsidRPr="002C004C" w:rsidRDefault="00CF7BB6" w:rsidP="00BE033D">
      <w:pPr>
        <w:rPr>
          <w:rFonts w:ascii="Tahoma" w:hAnsi="Tahoma" w:cs="Tahoma"/>
          <w:bCs/>
        </w:rPr>
      </w:pPr>
      <w:r w:rsidRPr="002C004C">
        <w:rPr>
          <w:rFonts w:ascii="Tahoma" w:hAnsi="Tahoma" w:cs="Tahoma"/>
          <w:bCs/>
        </w:rPr>
        <w:t xml:space="preserve">To </w:t>
      </w:r>
      <w:r w:rsidR="009A2FB2" w:rsidRPr="002C004C">
        <w:rPr>
          <w:rFonts w:ascii="Tahoma" w:hAnsi="Tahoma" w:cs="Tahoma"/>
          <w:bCs/>
        </w:rPr>
        <w:t>begin, Git</w:t>
      </w:r>
      <w:r w:rsidRPr="002C004C">
        <w:rPr>
          <w:rFonts w:ascii="Tahoma" w:hAnsi="Tahoma" w:cs="Tahoma"/>
          <w:bCs/>
        </w:rPr>
        <w:t xml:space="preserve"> was installed and activated through visual code. Subsequently the </w:t>
      </w:r>
      <w:r w:rsidR="009A2FB2" w:rsidRPr="002C004C">
        <w:rPr>
          <w:rFonts w:ascii="Tahoma" w:hAnsi="Tahoma" w:cs="Tahoma"/>
          <w:bCs/>
        </w:rPr>
        <w:t>s</w:t>
      </w:r>
      <w:r w:rsidRPr="002C004C">
        <w:rPr>
          <w:rFonts w:ascii="Tahoma" w:hAnsi="Tahoma" w:cs="Tahoma"/>
          <w:bCs/>
        </w:rPr>
        <w:t xml:space="preserve">cafolding code and instructions in GitHub repository. </w:t>
      </w:r>
      <w:bookmarkStart w:id="0" w:name="_Hlk198491193"/>
      <w:r w:rsidRPr="002C004C">
        <w:rPr>
          <w:rFonts w:ascii="Tahoma" w:hAnsi="Tahoma" w:cs="Tahoma"/>
        </w:rPr>
        <w:fldChar w:fldCharType="begin"/>
      </w:r>
      <w:r w:rsidRPr="002C004C">
        <w:rPr>
          <w:rFonts w:ascii="Tahoma" w:hAnsi="Tahoma" w:cs="Tahoma"/>
        </w:rPr>
        <w:instrText>HYPERLINK "https://github.com/gwuml/seas-8405/tree/main/week-7/homework7"</w:instrText>
      </w:r>
      <w:r w:rsidRPr="002C004C">
        <w:rPr>
          <w:rFonts w:ascii="Tahoma" w:hAnsi="Tahoma" w:cs="Tahoma"/>
        </w:rPr>
      </w:r>
      <w:r w:rsidRPr="002C004C">
        <w:rPr>
          <w:rFonts w:ascii="Tahoma" w:hAnsi="Tahoma" w:cs="Tahoma"/>
        </w:rPr>
        <w:fldChar w:fldCharType="separate"/>
      </w:r>
      <w:r w:rsidRPr="002C004C">
        <w:rPr>
          <w:rStyle w:val="Hyperlink"/>
          <w:rFonts w:ascii="Tahoma" w:hAnsi="Tahoma" w:cs="Tahoma"/>
          <w:bCs/>
        </w:rPr>
        <w:t>https://github.com/gwuml/seas-8405/tree/main/week-7/homework7</w:t>
      </w:r>
      <w:r w:rsidRPr="002C004C">
        <w:rPr>
          <w:rFonts w:ascii="Tahoma" w:hAnsi="Tahoma" w:cs="Tahoma"/>
        </w:rPr>
        <w:fldChar w:fldCharType="end"/>
      </w:r>
      <w:bookmarkEnd w:id="0"/>
      <w:r w:rsidRPr="002C004C">
        <w:rPr>
          <w:rFonts w:ascii="Tahoma" w:hAnsi="Tahoma" w:cs="Tahoma"/>
          <w:bCs/>
        </w:rPr>
        <w:t xml:space="preserve"> was cloned into my visual </w:t>
      </w:r>
      <w:proofErr w:type="gramStart"/>
      <w:r w:rsidRPr="002C004C">
        <w:rPr>
          <w:rFonts w:ascii="Tahoma" w:hAnsi="Tahoma" w:cs="Tahoma"/>
          <w:bCs/>
        </w:rPr>
        <w:t xml:space="preserve">code </w:t>
      </w:r>
      <w:r w:rsidR="0097403F" w:rsidRPr="0097403F">
        <w:rPr>
          <w:rFonts w:ascii="Tahoma" w:hAnsi="Tahoma" w:cs="Tahoma"/>
          <w:b/>
        </w:rPr>
        <w:t>named</w:t>
      </w:r>
      <w:proofErr w:type="gramEnd"/>
      <w:r w:rsidR="0097403F" w:rsidRPr="0097403F">
        <w:rPr>
          <w:rFonts w:ascii="Tahoma" w:hAnsi="Tahoma" w:cs="Tahoma"/>
          <w:b/>
        </w:rPr>
        <w:t xml:space="preserve"> cyber architecture </w:t>
      </w:r>
      <w:proofErr w:type="spellStart"/>
      <w:r w:rsidR="0097403F" w:rsidRPr="0097403F">
        <w:rPr>
          <w:rFonts w:ascii="Tahoma" w:hAnsi="Tahoma" w:cs="Tahoma"/>
          <w:b/>
        </w:rPr>
        <w:t>handson</w:t>
      </w:r>
      <w:proofErr w:type="spellEnd"/>
      <w:r w:rsidR="0097403F">
        <w:rPr>
          <w:rFonts w:ascii="Tahoma" w:hAnsi="Tahoma" w:cs="Tahoma"/>
          <w:bCs/>
        </w:rPr>
        <w:t xml:space="preserve"> </w:t>
      </w:r>
      <w:r w:rsidRPr="002C004C">
        <w:rPr>
          <w:rFonts w:ascii="Tahoma" w:hAnsi="Tahoma" w:cs="Tahoma"/>
          <w:bCs/>
        </w:rPr>
        <w:t>for easier access</w:t>
      </w:r>
      <w:r w:rsidR="009A2FB2" w:rsidRPr="002C004C">
        <w:rPr>
          <w:rFonts w:ascii="Tahoma" w:hAnsi="Tahoma" w:cs="Tahoma"/>
          <w:bCs/>
        </w:rPr>
        <w:t>, review and deployment</w:t>
      </w:r>
    </w:p>
    <w:p w14:paraId="0633C75A" w14:textId="77777777" w:rsidR="00BE033D" w:rsidRPr="002C004C" w:rsidRDefault="00BE033D" w:rsidP="00BE033D">
      <w:pPr>
        <w:rPr>
          <w:rFonts w:ascii="Tahoma" w:hAnsi="Tahoma" w:cs="Tahoma"/>
          <w:bCs/>
        </w:rPr>
      </w:pPr>
      <w:r w:rsidRPr="002C004C">
        <w:rPr>
          <w:rFonts w:ascii="Tahoma" w:hAnsi="Tahoma" w:cs="Tahoma"/>
          <w:bCs/>
        </w:rPr>
        <w:t>Part 1: Environment Setup</w:t>
      </w:r>
    </w:p>
    <w:p w14:paraId="54F5D47A" w14:textId="3F3721C5" w:rsidR="00CF7BB6" w:rsidRPr="002C004C" w:rsidRDefault="00BE033D" w:rsidP="00BE033D">
      <w:pPr>
        <w:rPr>
          <w:rFonts w:ascii="Tahoma" w:hAnsi="Tahoma" w:cs="Tahoma"/>
          <w:bCs/>
        </w:rPr>
      </w:pPr>
      <w:r w:rsidRPr="002C004C">
        <w:rPr>
          <w:rFonts w:ascii="Tahoma" w:hAnsi="Tahoma" w:cs="Tahoma"/>
          <w:bCs/>
        </w:rPr>
        <w:t>To understand the Application, the Flask app was reviewed in the before/ directory</w:t>
      </w:r>
      <w:r w:rsidR="000738DD" w:rsidRPr="002C004C">
        <w:rPr>
          <w:rFonts w:ascii="Tahoma" w:hAnsi="Tahoma" w:cs="Tahoma"/>
          <w:bCs/>
        </w:rPr>
        <w:t xml:space="preserve"> and launched. The endpoints were also </w:t>
      </w:r>
      <w:proofErr w:type="gramStart"/>
      <w:r w:rsidR="000738DD" w:rsidRPr="002C004C">
        <w:rPr>
          <w:rFonts w:ascii="Tahoma" w:hAnsi="Tahoma" w:cs="Tahoma"/>
          <w:bCs/>
        </w:rPr>
        <w:t>tested</w:t>
      </w:r>
      <w:proofErr w:type="gramEnd"/>
      <w:r w:rsidR="000738DD" w:rsidRPr="002C004C">
        <w:rPr>
          <w:rFonts w:ascii="Tahoma" w:hAnsi="Tahoma" w:cs="Tahoma"/>
          <w:bCs/>
        </w:rPr>
        <w:t xml:space="preserve"> and </w:t>
      </w:r>
      <w:proofErr w:type="gramStart"/>
      <w:r w:rsidR="000738DD" w:rsidRPr="002C004C">
        <w:rPr>
          <w:rFonts w:ascii="Tahoma" w:hAnsi="Tahoma" w:cs="Tahoma"/>
          <w:bCs/>
        </w:rPr>
        <w:t>the confirmation</w:t>
      </w:r>
      <w:proofErr w:type="gramEnd"/>
      <w:r w:rsidR="000738DD" w:rsidRPr="002C004C">
        <w:rPr>
          <w:rFonts w:ascii="Tahoma" w:hAnsi="Tahoma" w:cs="Tahoma"/>
          <w:bCs/>
        </w:rPr>
        <w:t xml:space="preserve"> of the vulnerabilities are attached.</w:t>
      </w:r>
    </w:p>
    <w:p w14:paraId="54BCA55A" w14:textId="33EC9A87" w:rsidR="000738DD" w:rsidRPr="002C004C" w:rsidRDefault="003B00FE" w:rsidP="00BE033D">
      <w:pPr>
        <w:rPr>
          <w:rFonts w:ascii="Tahoma" w:hAnsi="Tahoma" w:cs="Tahoma"/>
          <w:bCs/>
        </w:rPr>
      </w:pPr>
      <w:r w:rsidRPr="002C004C">
        <w:rPr>
          <w:rFonts w:ascii="Tahoma" w:hAnsi="Tahoma" w:cs="Tahoma"/>
          <w:bCs/>
          <w:noProof/>
        </w:rPr>
        <w:lastRenderedPageBreak/>
        <w:drawing>
          <wp:inline distT="0" distB="0" distL="0" distR="0" wp14:anchorId="5DBA11DD" wp14:editId="3C149F09">
            <wp:extent cx="5943600" cy="3469341"/>
            <wp:effectExtent l="76200" t="76200" r="133350" b="131445"/>
            <wp:docPr id="7" name="Picture 7" descr="C:\Users\Agent3\Desktop\SIMULATIONS\DOCKER\VULNERABILITIES IN FLASK APP CODE IN APP.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gent3\Desktop\SIMULATIONS\DOCKER\VULNERABILITIES IN FLASK APP CODE IN APP.PY.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4693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D35E50" w14:textId="1CE62451" w:rsidR="000738DD" w:rsidRPr="002C004C" w:rsidRDefault="000738DD" w:rsidP="000738DD">
      <w:pPr>
        <w:rPr>
          <w:rFonts w:ascii="Tahoma" w:hAnsi="Tahoma" w:cs="Tahoma"/>
          <w:bCs/>
        </w:rPr>
      </w:pPr>
      <w:r w:rsidRPr="002C004C">
        <w:rPr>
          <w:rFonts w:ascii="Tahoma" w:hAnsi="Tahoma" w:cs="Tahoma"/>
          <w:bCs/>
          <w:noProof/>
        </w:rPr>
        <w:drawing>
          <wp:inline distT="0" distB="0" distL="0" distR="0" wp14:anchorId="1A5973BC" wp14:editId="7E0E2E81">
            <wp:extent cx="5476875" cy="2683510"/>
            <wp:effectExtent l="76200" t="76200" r="142875" b="135890"/>
            <wp:docPr id="4" name="Picture 4" descr="C:\Users\Agent3\Desktop\SIMULATIONS\DOCKER\ACCESSING THE WEB PAGE HELLO 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gent3\Desktop\SIMULATIONS\DOCKER\ACCESSING THE WEB PAGE HELLO WORLD.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93531" cy="26916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D606F1" w14:textId="03E0AFCF" w:rsidR="000738DD" w:rsidRPr="00936BBA" w:rsidRDefault="000738DD" w:rsidP="000738DD">
      <w:pPr>
        <w:rPr>
          <w:rFonts w:ascii="Tahoma" w:hAnsi="Tahoma" w:cs="Tahoma"/>
          <w:b/>
          <w:u w:val="single"/>
        </w:rPr>
      </w:pPr>
      <w:r w:rsidRPr="00936BBA">
        <w:rPr>
          <w:rFonts w:ascii="Tahoma" w:hAnsi="Tahoma" w:cs="Tahoma"/>
          <w:b/>
          <w:u w:val="single"/>
        </w:rPr>
        <w:t xml:space="preserve">Test the endpoints: /, </w:t>
      </w:r>
    </w:p>
    <w:p w14:paraId="2130F0F5" w14:textId="7535D558" w:rsidR="00936BBA" w:rsidRPr="002C004C" w:rsidRDefault="00936BBA" w:rsidP="000738DD">
      <w:pPr>
        <w:rPr>
          <w:rFonts w:ascii="Tahoma" w:hAnsi="Tahoma" w:cs="Tahoma"/>
          <w:bCs/>
        </w:rPr>
      </w:pPr>
      <w:r>
        <w:rPr>
          <w:noProof/>
        </w:rPr>
        <w:lastRenderedPageBreak/>
        <w:drawing>
          <wp:inline distT="0" distB="0" distL="0" distR="0" wp14:anchorId="6BAC5925" wp14:editId="7E25DD9B">
            <wp:extent cx="5943600" cy="3476625"/>
            <wp:effectExtent l="76200" t="76200" r="133350" b="142875"/>
            <wp:docPr id="21019189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5C546E" w14:textId="4741FCF9" w:rsidR="000738DD" w:rsidRPr="00936BBA" w:rsidRDefault="005433D5" w:rsidP="005433D5">
      <w:pPr>
        <w:ind w:left="720" w:firstLine="720"/>
        <w:rPr>
          <w:rFonts w:ascii="Tahoma" w:hAnsi="Tahoma" w:cs="Tahoma"/>
          <w:b/>
          <w:u w:val="single"/>
        </w:rPr>
      </w:pPr>
      <w:r w:rsidRPr="00936BBA">
        <w:rPr>
          <w:rFonts w:ascii="Tahoma" w:hAnsi="Tahoma" w:cs="Tahoma"/>
          <w:b/>
          <w:u w:val="single"/>
        </w:rPr>
        <w:t>/</w:t>
      </w:r>
      <w:proofErr w:type="spellStart"/>
      <w:proofErr w:type="gramStart"/>
      <w:r w:rsidRPr="00936BBA">
        <w:rPr>
          <w:rFonts w:ascii="Tahoma" w:hAnsi="Tahoma" w:cs="Tahoma"/>
          <w:b/>
          <w:u w:val="single"/>
        </w:rPr>
        <w:t>ping</w:t>
      </w:r>
      <w:proofErr w:type="gramEnd"/>
      <w:r w:rsidRPr="00936BBA">
        <w:rPr>
          <w:rFonts w:ascii="Tahoma" w:hAnsi="Tahoma" w:cs="Tahoma"/>
          <w:b/>
          <w:u w:val="single"/>
        </w:rPr>
        <w:t>?ip</w:t>
      </w:r>
      <w:proofErr w:type="spellEnd"/>
      <w:r w:rsidRPr="00936BBA">
        <w:rPr>
          <w:rFonts w:ascii="Tahoma" w:hAnsi="Tahoma" w:cs="Tahoma"/>
          <w:b/>
          <w:u w:val="single"/>
        </w:rPr>
        <w:t>=8.8.8.8,</w:t>
      </w:r>
    </w:p>
    <w:p w14:paraId="3EAA1D80" w14:textId="77777777" w:rsidR="00CF7BB6" w:rsidRDefault="00CF7BB6" w:rsidP="00BE033D">
      <w:pPr>
        <w:rPr>
          <w:rFonts w:ascii="Tahoma" w:hAnsi="Tahoma" w:cs="Tahoma"/>
          <w:bCs/>
        </w:rPr>
      </w:pPr>
    </w:p>
    <w:p w14:paraId="75FFFA03" w14:textId="0739B80B" w:rsidR="00F261E3" w:rsidRDefault="00F261E3" w:rsidP="00BE033D">
      <w:pPr>
        <w:rPr>
          <w:rFonts w:ascii="Tahoma" w:hAnsi="Tahoma" w:cs="Tahoma"/>
          <w:bCs/>
        </w:rPr>
      </w:pPr>
      <w:r>
        <w:rPr>
          <w:noProof/>
        </w:rPr>
        <w:drawing>
          <wp:inline distT="0" distB="0" distL="0" distR="0" wp14:anchorId="3750A1B5" wp14:editId="0C407695">
            <wp:extent cx="5943600" cy="3430270"/>
            <wp:effectExtent l="95250" t="95250" r="95250" b="93980"/>
            <wp:docPr id="164738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4302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39EC6DC" w14:textId="11CA67DE" w:rsidR="00F261E3" w:rsidRPr="00936BBA" w:rsidRDefault="00936BBA" w:rsidP="00BE033D">
      <w:pPr>
        <w:rPr>
          <w:rFonts w:ascii="Tahoma" w:hAnsi="Tahoma" w:cs="Tahoma"/>
          <w:b/>
          <w:u w:val="single"/>
        </w:rPr>
      </w:pPr>
      <w:proofErr w:type="spellStart"/>
      <w:proofErr w:type="gramStart"/>
      <w:r w:rsidRPr="00936BBA">
        <w:rPr>
          <w:rFonts w:ascii="Tahoma" w:hAnsi="Tahoma" w:cs="Tahoma"/>
          <w:b/>
          <w:u w:val="single"/>
        </w:rPr>
        <w:lastRenderedPageBreak/>
        <w:t>calculate</w:t>
      </w:r>
      <w:proofErr w:type="gramEnd"/>
      <w:r w:rsidRPr="00936BBA">
        <w:rPr>
          <w:rFonts w:ascii="Tahoma" w:hAnsi="Tahoma" w:cs="Tahoma"/>
          <w:b/>
          <w:u w:val="single"/>
        </w:rPr>
        <w:t>?expr</w:t>
      </w:r>
      <w:proofErr w:type="spellEnd"/>
      <w:r w:rsidRPr="00936BBA">
        <w:rPr>
          <w:rFonts w:ascii="Tahoma" w:hAnsi="Tahoma" w:cs="Tahoma"/>
          <w:b/>
          <w:u w:val="single"/>
        </w:rPr>
        <w:t>=2+3</w:t>
      </w:r>
      <w:r>
        <w:rPr>
          <w:rFonts w:ascii="Tahoma" w:hAnsi="Tahoma" w:cs="Tahoma"/>
          <w:b/>
          <w:u w:val="single"/>
        </w:rPr>
        <w:t xml:space="preserve"> test</w:t>
      </w:r>
    </w:p>
    <w:p w14:paraId="087C426F" w14:textId="77777777" w:rsidR="00F261E3" w:rsidRPr="002C004C" w:rsidRDefault="00F261E3" w:rsidP="00BE033D">
      <w:pPr>
        <w:rPr>
          <w:rFonts w:ascii="Tahoma" w:hAnsi="Tahoma" w:cs="Tahoma"/>
          <w:bCs/>
        </w:rPr>
      </w:pPr>
    </w:p>
    <w:p w14:paraId="6142E59F" w14:textId="552448EA" w:rsidR="00580F9E" w:rsidRPr="002C004C" w:rsidRDefault="00580F9E" w:rsidP="00580F9E">
      <w:pPr>
        <w:rPr>
          <w:rFonts w:ascii="Tahoma" w:hAnsi="Tahoma" w:cs="Tahoma"/>
          <w:bCs/>
        </w:rPr>
      </w:pPr>
      <w:r w:rsidRPr="002C004C">
        <w:rPr>
          <w:rFonts w:ascii="Tahoma" w:hAnsi="Tahoma" w:cs="Tahoma"/>
          <w:bCs/>
        </w:rPr>
        <w:t>Vulnerability Scanning and Static Analysis:</w:t>
      </w:r>
    </w:p>
    <w:p w14:paraId="5E6FF587" w14:textId="44C122BD" w:rsidR="00580F9E" w:rsidRPr="002C004C" w:rsidRDefault="00580F9E" w:rsidP="00580F9E">
      <w:pPr>
        <w:rPr>
          <w:rFonts w:ascii="Tahoma" w:hAnsi="Tahoma" w:cs="Tahoma"/>
          <w:bCs/>
        </w:rPr>
      </w:pPr>
      <w:r w:rsidRPr="002C004C">
        <w:rPr>
          <w:rFonts w:ascii="Tahoma" w:hAnsi="Tahoma" w:cs="Tahoma"/>
          <w:bCs/>
        </w:rPr>
        <w:t>a.</w:t>
      </w:r>
      <w:r w:rsidRPr="002C004C">
        <w:rPr>
          <w:rFonts w:ascii="Tahoma" w:hAnsi="Tahoma" w:cs="Tahoma"/>
          <w:bCs/>
        </w:rPr>
        <w:tab/>
      </w:r>
      <w:proofErr w:type="spellStart"/>
      <w:r w:rsidRPr="002C004C">
        <w:rPr>
          <w:rFonts w:ascii="Tahoma" w:hAnsi="Tahoma" w:cs="Tahoma"/>
          <w:bCs/>
        </w:rPr>
        <w:t>Trivy</w:t>
      </w:r>
      <w:proofErr w:type="spellEnd"/>
      <w:r w:rsidRPr="002C004C">
        <w:rPr>
          <w:rFonts w:ascii="Tahoma" w:hAnsi="Tahoma" w:cs="Tahoma"/>
          <w:bCs/>
        </w:rPr>
        <w:t xml:space="preserve"> and Docker Scout </w:t>
      </w:r>
      <w:r w:rsidR="005433D5" w:rsidRPr="002C004C">
        <w:rPr>
          <w:rFonts w:ascii="Tahoma" w:hAnsi="Tahoma" w:cs="Tahoma"/>
          <w:bCs/>
        </w:rPr>
        <w:t xml:space="preserve">was used </w:t>
      </w:r>
      <w:r w:rsidRPr="002C004C">
        <w:rPr>
          <w:rFonts w:ascii="Tahoma" w:hAnsi="Tahoma" w:cs="Tahoma"/>
          <w:bCs/>
        </w:rPr>
        <w:t>to scan the image for known vulnerabilities.</w:t>
      </w:r>
    </w:p>
    <w:p w14:paraId="082B240C" w14:textId="77777777" w:rsidR="00580F9E" w:rsidRPr="002C004C" w:rsidRDefault="00580F9E" w:rsidP="00580F9E">
      <w:pPr>
        <w:rPr>
          <w:rFonts w:ascii="Tahoma" w:hAnsi="Tahoma" w:cs="Tahoma"/>
          <w:bCs/>
        </w:rPr>
      </w:pPr>
      <w:r w:rsidRPr="002C004C">
        <w:rPr>
          <w:rFonts w:ascii="Tahoma" w:hAnsi="Tahoma" w:cs="Tahoma"/>
          <w:bCs/>
        </w:rPr>
        <w:t>b.</w:t>
      </w:r>
      <w:r w:rsidRPr="002C004C">
        <w:rPr>
          <w:rFonts w:ascii="Tahoma" w:hAnsi="Tahoma" w:cs="Tahoma"/>
          <w:bCs/>
        </w:rPr>
        <w:tab/>
        <w:t xml:space="preserve">Applied Bandit and </w:t>
      </w:r>
      <w:proofErr w:type="gramStart"/>
      <w:r w:rsidRPr="002C004C">
        <w:rPr>
          <w:rFonts w:ascii="Tahoma" w:hAnsi="Tahoma" w:cs="Tahoma"/>
          <w:bCs/>
        </w:rPr>
        <w:t>pip</w:t>
      </w:r>
      <w:proofErr w:type="gramEnd"/>
      <w:r w:rsidRPr="002C004C">
        <w:rPr>
          <w:rFonts w:ascii="Tahoma" w:hAnsi="Tahoma" w:cs="Tahoma"/>
          <w:bCs/>
        </w:rPr>
        <w:t>-audit to identify code and dependency issues.</w:t>
      </w:r>
    </w:p>
    <w:p w14:paraId="74DAE914" w14:textId="3128FB61" w:rsidR="00BE033D" w:rsidRPr="002C004C" w:rsidRDefault="00580F9E" w:rsidP="00580F9E">
      <w:pPr>
        <w:rPr>
          <w:rFonts w:ascii="Tahoma" w:hAnsi="Tahoma" w:cs="Tahoma"/>
          <w:bCs/>
        </w:rPr>
      </w:pPr>
      <w:r w:rsidRPr="002C004C">
        <w:rPr>
          <w:rFonts w:ascii="Tahoma" w:hAnsi="Tahoma" w:cs="Tahoma"/>
          <w:bCs/>
        </w:rPr>
        <w:t>c.</w:t>
      </w:r>
      <w:r w:rsidRPr="002C004C">
        <w:rPr>
          <w:rFonts w:ascii="Tahoma" w:hAnsi="Tahoma" w:cs="Tahoma"/>
          <w:bCs/>
        </w:rPr>
        <w:tab/>
        <w:t xml:space="preserve">Docker Bench </w:t>
      </w:r>
      <w:r w:rsidR="005433D5" w:rsidRPr="002C004C">
        <w:rPr>
          <w:rFonts w:ascii="Tahoma" w:hAnsi="Tahoma" w:cs="Tahoma"/>
          <w:bCs/>
        </w:rPr>
        <w:t xml:space="preserve">was used </w:t>
      </w:r>
      <w:r w:rsidRPr="002C004C">
        <w:rPr>
          <w:rFonts w:ascii="Tahoma" w:hAnsi="Tahoma" w:cs="Tahoma"/>
          <w:bCs/>
        </w:rPr>
        <w:t>for Security to review host security configurations.</w:t>
      </w:r>
      <w:r w:rsidR="005433D5" w:rsidRPr="002C004C">
        <w:rPr>
          <w:rFonts w:ascii="Tahoma" w:hAnsi="Tahoma" w:cs="Tahoma"/>
          <w:bCs/>
        </w:rPr>
        <w:t xml:space="preserve"> </w:t>
      </w:r>
      <w:r w:rsidR="00B26357" w:rsidRPr="002C004C">
        <w:rPr>
          <w:rFonts w:ascii="Tahoma" w:hAnsi="Tahoma" w:cs="Tahoma"/>
          <w:bCs/>
        </w:rPr>
        <w:t xml:space="preserve">An </w:t>
      </w:r>
      <w:r w:rsidR="00BE033D" w:rsidRPr="002C004C">
        <w:rPr>
          <w:rFonts w:ascii="Tahoma" w:hAnsi="Tahoma" w:cs="Tahoma"/>
          <w:bCs/>
        </w:rPr>
        <w:t>Initial Scanning</w:t>
      </w:r>
      <w:r w:rsidR="00B26357" w:rsidRPr="002C004C">
        <w:rPr>
          <w:rFonts w:ascii="Tahoma" w:hAnsi="Tahoma" w:cs="Tahoma"/>
          <w:bCs/>
        </w:rPr>
        <w:t xml:space="preserve"> was also executed and </w:t>
      </w:r>
      <w:proofErr w:type="gramStart"/>
      <w:r w:rsidR="00B26357" w:rsidRPr="002C004C">
        <w:rPr>
          <w:rFonts w:ascii="Tahoma" w:hAnsi="Tahoma" w:cs="Tahoma"/>
          <w:bCs/>
        </w:rPr>
        <w:t>the a</w:t>
      </w:r>
      <w:proofErr w:type="gramEnd"/>
      <w:r w:rsidR="00B26357" w:rsidRPr="002C004C">
        <w:rPr>
          <w:rFonts w:ascii="Tahoma" w:hAnsi="Tahoma" w:cs="Tahoma"/>
          <w:bCs/>
        </w:rPr>
        <w:t xml:space="preserve"> number of vulnerabilities and misconfigurations were seen and documented and attached</w:t>
      </w:r>
      <w:r w:rsidR="00F261E3">
        <w:rPr>
          <w:rFonts w:ascii="Tahoma" w:hAnsi="Tahoma" w:cs="Tahoma"/>
          <w:bCs/>
        </w:rPr>
        <w:t xml:space="preserve"> below:</w:t>
      </w:r>
    </w:p>
    <w:p w14:paraId="2816D0E7" w14:textId="6165EF6B" w:rsidR="00BE033D" w:rsidRPr="002C004C" w:rsidRDefault="003B00FE" w:rsidP="00EF59C9">
      <w:pPr>
        <w:rPr>
          <w:rFonts w:ascii="Tahoma" w:hAnsi="Tahoma" w:cs="Tahoma"/>
          <w:b/>
          <w:bCs/>
        </w:rPr>
      </w:pPr>
      <w:r w:rsidRPr="002C004C">
        <w:rPr>
          <w:rFonts w:ascii="Tahoma" w:hAnsi="Tahoma" w:cs="Tahoma"/>
          <w:b/>
          <w:bCs/>
          <w:noProof/>
        </w:rPr>
        <w:drawing>
          <wp:inline distT="0" distB="0" distL="0" distR="0" wp14:anchorId="158BAA65" wp14:editId="05238396">
            <wp:extent cx="5943600" cy="3501321"/>
            <wp:effectExtent l="0" t="0" r="0" b="4445"/>
            <wp:docPr id="11" name="Picture 11" descr="C:\Users\Agent3\Desktop\SIMULATIONS\DOCKER\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gent3\Desktop\SIMULATIONS\DOCKER\PORT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501321"/>
                    </a:xfrm>
                    <a:prstGeom prst="rect">
                      <a:avLst/>
                    </a:prstGeom>
                    <a:noFill/>
                    <a:ln>
                      <a:noFill/>
                    </a:ln>
                  </pic:spPr>
                </pic:pic>
              </a:graphicData>
            </a:graphic>
          </wp:inline>
        </w:drawing>
      </w:r>
    </w:p>
    <w:p w14:paraId="0E58F2C8" w14:textId="77777777" w:rsidR="00BE033D" w:rsidRPr="002C004C" w:rsidRDefault="00BE033D" w:rsidP="00EF59C9">
      <w:pPr>
        <w:rPr>
          <w:rFonts w:ascii="Tahoma" w:hAnsi="Tahoma" w:cs="Tahoma"/>
          <w:b/>
          <w:bCs/>
        </w:rPr>
      </w:pPr>
    </w:p>
    <w:p w14:paraId="0566935D" w14:textId="1380E65F" w:rsidR="00BE033D" w:rsidRPr="002C004C" w:rsidRDefault="00BE033D" w:rsidP="00EF59C9">
      <w:pPr>
        <w:rPr>
          <w:rFonts w:ascii="Tahoma" w:hAnsi="Tahoma" w:cs="Tahoma"/>
          <w:b/>
          <w:bCs/>
        </w:rPr>
      </w:pPr>
    </w:p>
    <w:p w14:paraId="4B300CCF" w14:textId="77777777" w:rsidR="00BE033D" w:rsidRPr="002C004C" w:rsidRDefault="00BE033D" w:rsidP="00EF59C9">
      <w:pPr>
        <w:rPr>
          <w:rFonts w:ascii="Tahoma" w:hAnsi="Tahoma" w:cs="Tahoma"/>
          <w:b/>
          <w:bCs/>
        </w:rPr>
      </w:pPr>
    </w:p>
    <w:p w14:paraId="09A68B46" w14:textId="77777777" w:rsidR="003B00FE" w:rsidRPr="002C004C" w:rsidRDefault="003B00FE" w:rsidP="00EF59C9">
      <w:pPr>
        <w:rPr>
          <w:rFonts w:ascii="Tahoma" w:hAnsi="Tahoma" w:cs="Tahoma"/>
          <w:b/>
          <w:bCs/>
        </w:rPr>
      </w:pPr>
    </w:p>
    <w:p w14:paraId="79EC66C3" w14:textId="77777777" w:rsidR="007A72D6" w:rsidRDefault="007A72D6" w:rsidP="00EF59C9">
      <w:pPr>
        <w:rPr>
          <w:rFonts w:ascii="Tahoma" w:hAnsi="Tahoma" w:cs="Tahoma"/>
          <w:b/>
          <w:bCs/>
        </w:rPr>
      </w:pPr>
      <w:r w:rsidRPr="002C004C">
        <w:rPr>
          <w:rFonts w:ascii="Tahoma" w:hAnsi="Tahoma" w:cs="Tahoma"/>
          <w:b/>
          <w:bCs/>
          <w:noProof/>
        </w:rPr>
        <w:lastRenderedPageBreak/>
        <w:drawing>
          <wp:inline distT="0" distB="0" distL="0" distR="0" wp14:anchorId="3F82EAE6" wp14:editId="5B132CB2">
            <wp:extent cx="5943600" cy="3309701"/>
            <wp:effectExtent l="0" t="0" r="0" b="5080"/>
            <wp:docPr id="922930529" name="Picture 922930529" descr="C:\Users\Agent3\Desktop\SIMULATIONS\DOCKER\my webapp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gent3\Desktop\SIMULATIONS\DOCKER\my webapp 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09701"/>
                    </a:xfrm>
                    <a:prstGeom prst="rect">
                      <a:avLst/>
                    </a:prstGeom>
                    <a:noFill/>
                    <a:ln>
                      <a:noFill/>
                    </a:ln>
                  </pic:spPr>
                </pic:pic>
              </a:graphicData>
            </a:graphic>
          </wp:inline>
        </w:drawing>
      </w:r>
    </w:p>
    <w:p w14:paraId="5539B167" w14:textId="06EE2ACB" w:rsidR="003B00FE" w:rsidRPr="002C004C" w:rsidRDefault="003B00FE" w:rsidP="00EF59C9">
      <w:pPr>
        <w:rPr>
          <w:rFonts w:ascii="Tahoma" w:hAnsi="Tahoma" w:cs="Tahoma"/>
          <w:b/>
          <w:bCs/>
        </w:rPr>
      </w:pPr>
      <w:r w:rsidRPr="002C004C">
        <w:rPr>
          <w:rFonts w:ascii="Tahoma" w:hAnsi="Tahoma" w:cs="Tahoma"/>
          <w:b/>
          <w:bCs/>
          <w:noProof/>
        </w:rPr>
        <w:drawing>
          <wp:inline distT="0" distB="0" distL="0" distR="0" wp14:anchorId="1E2DB5E7" wp14:editId="7D4B9E4E">
            <wp:extent cx="5943600" cy="3466740"/>
            <wp:effectExtent l="0" t="0" r="0" b="635"/>
            <wp:docPr id="9" name="Picture 9" descr="C:\Users\Agent3\Desktop\SIMULATIONS\DOCKER\my webapp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gent3\Desktop\SIMULATIONS\DOCKER\my webapp 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66740"/>
                    </a:xfrm>
                    <a:prstGeom prst="rect">
                      <a:avLst/>
                    </a:prstGeom>
                    <a:noFill/>
                    <a:ln>
                      <a:noFill/>
                    </a:ln>
                  </pic:spPr>
                </pic:pic>
              </a:graphicData>
            </a:graphic>
          </wp:inline>
        </w:drawing>
      </w:r>
    </w:p>
    <w:p w14:paraId="3A9637D8" w14:textId="77777777" w:rsidR="003B00FE" w:rsidRPr="002C004C" w:rsidRDefault="003B00FE" w:rsidP="00EF59C9">
      <w:pPr>
        <w:rPr>
          <w:rFonts w:ascii="Tahoma" w:hAnsi="Tahoma" w:cs="Tahoma"/>
          <w:b/>
          <w:bCs/>
        </w:rPr>
      </w:pPr>
    </w:p>
    <w:p w14:paraId="590521A0" w14:textId="77777777" w:rsidR="003B00FE" w:rsidRPr="002C004C" w:rsidRDefault="003B00FE" w:rsidP="00EF59C9">
      <w:pPr>
        <w:rPr>
          <w:rFonts w:ascii="Tahoma" w:hAnsi="Tahoma" w:cs="Tahoma"/>
          <w:b/>
          <w:bCs/>
        </w:rPr>
      </w:pPr>
    </w:p>
    <w:p w14:paraId="402538EA" w14:textId="209A08D9" w:rsidR="003B00FE" w:rsidRPr="002C004C" w:rsidRDefault="003B00FE" w:rsidP="00EF59C9">
      <w:pPr>
        <w:rPr>
          <w:rFonts w:ascii="Tahoma" w:hAnsi="Tahoma" w:cs="Tahoma"/>
          <w:b/>
          <w:bCs/>
        </w:rPr>
      </w:pPr>
      <w:r w:rsidRPr="002C004C">
        <w:rPr>
          <w:rFonts w:ascii="Tahoma" w:hAnsi="Tahoma" w:cs="Tahoma"/>
          <w:b/>
          <w:bCs/>
          <w:noProof/>
        </w:rPr>
        <w:lastRenderedPageBreak/>
        <w:drawing>
          <wp:inline distT="0" distB="0" distL="0" distR="0" wp14:anchorId="17D96238" wp14:editId="2600D5FF">
            <wp:extent cx="5886450" cy="3100070"/>
            <wp:effectExtent l="0" t="0" r="0" b="5080"/>
            <wp:docPr id="10" name="Picture 10" descr="C:\Users\Agent3\Desktop\SIMULATIONS\DOCKER\my webapp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gent3\Desktop\SIMULATIONS\DOCKER\my webapp 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3046" cy="3108810"/>
                    </a:xfrm>
                    <a:prstGeom prst="rect">
                      <a:avLst/>
                    </a:prstGeom>
                    <a:noFill/>
                    <a:ln>
                      <a:noFill/>
                    </a:ln>
                  </pic:spPr>
                </pic:pic>
              </a:graphicData>
            </a:graphic>
          </wp:inline>
        </w:drawing>
      </w:r>
    </w:p>
    <w:p w14:paraId="6F054431" w14:textId="77777777" w:rsidR="003B00FE" w:rsidRPr="002C004C" w:rsidRDefault="003B00FE" w:rsidP="00EF59C9">
      <w:pPr>
        <w:rPr>
          <w:rFonts w:ascii="Tahoma" w:hAnsi="Tahoma" w:cs="Tahoma"/>
          <w:b/>
          <w:bCs/>
        </w:rPr>
      </w:pPr>
    </w:p>
    <w:p w14:paraId="558BFA9F" w14:textId="77777777" w:rsidR="00A8259F" w:rsidRPr="002C004C" w:rsidRDefault="00A8259F" w:rsidP="00EF59C9">
      <w:pPr>
        <w:rPr>
          <w:rFonts w:ascii="Tahoma" w:hAnsi="Tahoma" w:cs="Tahoma"/>
          <w:b/>
          <w:bCs/>
        </w:rPr>
      </w:pPr>
    </w:p>
    <w:p w14:paraId="6523279D" w14:textId="06334C6C" w:rsidR="00A8259F" w:rsidRPr="002C004C" w:rsidRDefault="00A8259F" w:rsidP="00A8259F">
      <w:pPr>
        <w:rPr>
          <w:rFonts w:ascii="Tahoma" w:hAnsi="Tahoma" w:cs="Tahoma"/>
          <w:b/>
          <w:bCs/>
        </w:rPr>
      </w:pPr>
      <w:r w:rsidRPr="002C004C">
        <w:rPr>
          <w:rFonts w:ascii="Tahoma" w:hAnsi="Tahoma" w:cs="Tahoma"/>
          <w:b/>
          <w:bCs/>
        </w:rPr>
        <w:t>Summary of Findings:</w:t>
      </w:r>
    </w:p>
    <w:p w14:paraId="79DBB60E" w14:textId="3FB88847" w:rsidR="00290AF1" w:rsidRPr="00CF2F21" w:rsidRDefault="00290AF1" w:rsidP="00CF2F21">
      <w:pPr>
        <w:jc w:val="both"/>
        <w:rPr>
          <w:rFonts w:ascii="Tahoma" w:hAnsi="Tahoma" w:cs="Tahoma"/>
        </w:rPr>
      </w:pPr>
      <w:r w:rsidRPr="00CF2F21">
        <w:rPr>
          <w:rFonts w:ascii="Tahoma" w:hAnsi="Tahoma" w:cs="Tahoma"/>
        </w:rPr>
        <w:t xml:space="preserve">The findings reveal a significant vulnerability in the base operating system, specifically Alpine version 3.21.3. </w:t>
      </w:r>
      <w:proofErr w:type="gramStart"/>
      <w:r w:rsidR="002D1E07" w:rsidRPr="00CF2F21">
        <w:rPr>
          <w:rFonts w:ascii="Tahoma" w:hAnsi="Tahoma" w:cs="Tahoma"/>
        </w:rPr>
        <w:t xml:space="preserve">A </w:t>
      </w:r>
      <w:r w:rsidRPr="00CF2F21">
        <w:rPr>
          <w:rFonts w:ascii="Tahoma" w:hAnsi="Tahoma" w:cs="Tahoma"/>
        </w:rPr>
        <w:t xml:space="preserve"> high</w:t>
      </w:r>
      <w:proofErr w:type="gramEnd"/>
      <w:r w:rsidRPr="00CF2F21">
        <w:rPr>
          <w:rFonts w:ascii="Tahoma" w:hAnsi="Tahoma" w:cs="Tahoma"/>
        </w:rPr>
        <w:t xml:space="preserve">-severity issue </w:t>
      </w:r>
      <w:r w:rsidR="002D1E07" w:rsidRPr="00CF2F21">
        <w:rPr>
          <w:rFonts w:ascii="Tahoma" w:hAnsi="Tahoma" w:cs="Tahoma"/>
        </w:rPr>
        <w:t xml:space="preserve">was </w:t>
      </w:r>
      <w:r w:rsidRPr="00CF2F21">
        <w:rPr>
          <w:rFonts w:ascii="Tahoma" w:hAnsi="Tahoma" w:cs="Tahoma"/>
        </w:rPr>
        <w:t>identified in the `</w:t>
      </w:r>
      <w:proofErr w:type="spellStart"/>
      <w:r w:rsidRPr="00CF2F21">
        <w:rPr>
          <w:rFonts w:ascii="Tahoma" w:hAnsi="Tahoma" w:cs="Tahoma"/>
        </w:rPr>
        <w:t>sqlite</w:t>
      </w:r>
      <w:proofErr w:type="spellEnd"/>
      <w:r w:rsidRPr="00CF2F21">
        <w:rPr>
          <w:rFonts w:ascii="Tahoma" w:hAnsi="Tahoma" w:cs="Tahoma"/>
        </w:rPr>
        <w:t>-libs`, categorized under CVE-2025-29087. The problem pertains to an integer overflow found in the `</w:t>
      </w:r>
      <w:proofErr w:type="spellStart"/>
      <w:r w:rsidRPr="00CF2F21">
        <w:rPr>
          <w:rFonts w:ascii="Tahoma" w:hAnsi="Tahoma" w:cs="Tahoma"/>
        </w:rPr>
        <w:t>concat_ws</w:t>
      </w:r>
      <w:proofErr w:type="spellEnd"/>
      <w:r w:rsidRPr="00CF2F21">
        <w:rPr>
          <w:rFonts w:ascii="Tahoma" w:hAnsi="Tahoma" w:cs="Tahoma"/>
        </w:rPr>
        <w:t xml:space="preserve">` function. To resolve this vulnerability, </w:t>
      </w:r>
      <w:r w:rsidR="002D1E07" w:rsidRPr="00CF2F21">
        <w:rPr>
          <w:rFonts w:ascii="Tahoma" w:hAnsi="Tahoma" w:cs="Tahoma"/>
        </w:rPr>
        <w:t>it is</w:t>
      </w:r>
      <w:r w:rsidRPr="00CF2F21">
        <w:rPr>
          <w:rFonts w:ascii="Tahoma" w:hAnsi="Tahoma" w:cs="Tahoma"/>
        </w:rPr>
        <w:t xml:space="preserve"> advised to upgrade `</w:t>
      </w:r>
      <w:proofErr w:type="spellStart"/>
      <w:r w:rsidRPr="00CF2F21">
        <w:rPr>
          <w:rFonts w:ascii="Tahoma" w:hAnsi="Tahoma" w:cs="Tahoma"/>
        </w:rPr>
        <w:t>sqlite</w:t>
      </w:r>
      <w:proofErr w:type="spellEnd"/>
      <w:r w:rsidRPr="00CF2F21">
        <w:rPr>
          <w:rFonts w:ascii="Tahoma" w:hAnsi="Tahoma" w:cs="Tahoma"/>
        </w:rPr>
        <w:t>-libs` to version 3.48.0-r1.</w:t>
      </w:r>
    </w:p>
    <w:p w14:paraId="7D9D9FF8" w14:textId="5AA57E24" w:rsidR="00290AF1" w:rsidRPr="00CF2F21" w:rsidRDefault="00290AF1" w:rsidP="00CF2F21">
      <w:pPr>
        <w:jc w:val="both"/>
        <w:rPr>
          <w:rFonts w:ascii="Tahoma" w:hAnsi="Tahoma" w:cs="Tahoma"/>
        </w:rPr>
      </w:pPr>
      <w:r w:rsidRPr="00CF2F21">
        <w:rPr>
          <w:rFonts w:ascii="Tahoma" w:hAnsi="Tahoma" w:cs="Tahoma"/>
        </w:rPr>
        <w:t>In addition to the OS vulnerability, three vulnerabilities were discovered in Python packages. The package `pip` has a medium severity vulnerability listed as CVE-2023-5752, which requires an upgrade to pip version 23.3. Furthermore, the `</w:t>
      </w:r>
      <w:proofErr w:type="spellStart"/>
      <w:r w:rsidRPr="00CF2F21">
        <w:rPr>
          <w:rFonts w:ascii="Tahoma" w:hAnsi="Tahoma" w:cs="Tahoma"/>
        </w:rPr>
        <w:t>setuptools</w:t>
      </w:r>
      <w:proofErr w:type="spellEnd"/>
      <w:r w:rsidRPr="00CF2F21">
        <w:rPr>
          <w:rFonts w:ascii="Tahoma" w:hAnsi="Tahoma" w:cs="Tahoma"/>
        </w:rPr>
        <w:t xml:space="preserve">` package has two high-severity vulnerabilities: one related to </w:t>
      </w:r>
      <w:proofErr w:type="spellStart"/>
      <w:r w:rsidRPr="00CF2F21">
        <w:rPr>
          <w:rFonts w:ascii="Tahoma" w:hAnsi="Tahoma" w:cs="Tahoma"/>
        </w:rPr>
        <w:t>ReDoS</w:t>
      </w:r>
      <w:proofErr w:type="spellEnd"/>
      <w:r w:rsidRPr="00CF2F21">
        <w:rPr>
          <w:rFonts w:ascii="Tahoma" w:hAnsi="Tahoma" w:cs="Tahoma"/>
        </w:rPr>
        <w:t xml:space="preserve"> (CVE-2022-40897) and another associated with remote code execution (CVE-2024-6345). To mitigate these risks, it is recommended to upgrade `</w:t>
      </w:r>
      <w:proofErr w:type="spellStart"/>
      <w:r w:rsidRPr="00CF2F21">
        <w:rPr>
          <w:rFonts w:ascii="Tahoma" w:hAnsi="Tahoma" w:cs="Tahoma"/>
        </w:rPr>
        <w:t>setuptools</w:t>
      </w:r>
      <w:proofErr w:type="spellEnd"/>
      <w:r w:rsidRPr="00CF2F21">
        <w:rPr>
          <w:rFonts w:ascii="Tahoma" w:hAnsi="Tahoma" w:cs="Tahoma"/>
        </w:rPr>
        <w:t>` to version 70.0.0.</w:t>
      </w:r>
    </w:p>
    <w:p w14:paraId="1CDCF084" w14:textId="77777777" w:rsidR="00A8259F" w:rsidRPr="002C004C" w:rsidRDefault="00A8259F" w:rsidP="00EF59C9">
      <w:pPr>
        <w:rPr>
          <w:rFonts w:ascii="Tahoma" w:hAnsi="Tahoma" w:cs="Tahoma"/>
          <w:b/>
          <w:bCs/>
        </w:rPr>
      </w:pPr>
    </w:p>
    <w:p w14:paraId="5645AB72" w14:textId="730EE10F" w:rsidR="00AB6ACE" w:rsidRPr="002C004C" w:rsidRDefault="00AB6ACE" w:rsidP="00EF59C9">
      <w:pPr>
        <w:rPr>
          <w:rFonts w:ascii="Tahoma" w:hAnsi="Tahoma" w:cs="Tahoma"/>
          <w:b/>
          <w:bCs/>
        </w:rPr>
      </w:pPr>
      <w:r w:rsidRPr="002C004C">
        <w:rPr>
          <w:rFonts w:ascii="Tahoma" w:hAnsi="Tahoma" w:cs="Tahoma"/>
          <w:b/>
          <w:bCs/>
        </w:rPr>
        <w:t>Part 2: Secur</w:t>
      </w:r>
      <w:r w:rsidR="005433D5" w:rsidRPr="002C004C">
        <w:rPr>
          <w:rFonts w:ascii="Tahoma" w:hAnsi="Tahoma" w:cs="Tahoma"/>
          <w:b/>
          <w:bCs/>
        </w:rPr>
        <w:t>ing</w:t>
      </w:r>
      <w:r w:rsidRPr="002C004C">
        <w:rPr>
          <w:rFonts w:ascii="Tahoma" w:hAnsi="Tahoma" w:cs="Tahoma"/>
          <w:b/>
          <w:bCs/>
        </w:rPr>
        <w:t xml:space="preserve"> the App and Container</w:t>
      </w:r>
    </w:p>
    <w:p w14:paraId="2F8F5953" w14:textId="5F625BE8" w:rsidR="00EF59C9" w:rsidRPr="002C004C" w:rsidRDefault="00EF59C9" w:rsidP="00EF59C9">
      <w:pPr>
        <w:rPr>
          <w:rFonts w:ascii="Tahoma" w:hAnsi="Tahoma" w:cs="Tahoma"/>
          <w:b/>
          <w:bCs/>
        </w:rPr>
      </w:pPr>
      <w:r w:rsidRPr="002C004C">
        <w:rPr>
          <w:rFonts w:ascii="Tahoma" w:hAnsi="Tahoma" w:cs="Tahoma"/>
          <w:b/>
          <w:bCs/>
        </w:rPr>
        <w:t>Steps Taken</w:t>
      </w:r>
    </w:p>
    <w:p w14:paraId="29628272" w14:textId="52B5F523" w:rsidR="00EF59C9" w:rsidRPr="002C004C" w:rsidRDefault="00EF59C9" w:rsidP="00EF59C9">
      <w:pPr>
        <w:rPr>
          <w:rFonts w:ascii="Tahoma" w:hAnsi="Tahoma" w:cs="Tahoma"/>
        </w:rPr>
      </w:pPr>
      <w:r w:rsidRPr="002C004C">
        <w:rPr>
          <w:rFonts w:ascii="Tahoma" w:hAnsi="Tahoma" w:cs="Tahoma"/>
        </w:rPr>
        <w:t>To secure and harden the application</w:t>
      </w:r>
      <w:r w:rsidR="00AB6ACE" w:rsidRPr="002C004C">
        <w:rPr>
          <w:rFonts w:ascii="Tahoma" w:hAnsi="Tahoma" w:cs="Tahoma"/>
        </w:rPr>
        <w:t xml:space="preserve"> app.py</w:t>
      </w:r>
      <w:r w:rsidRPr="002C004C">
        <w:rPr>
          <w:rFonts w:ascii="Tahoma" w:hAnsi="Tahoma" w:cs="Tahoma"/>
        </w:rPr>
        <w:t xml:space="preserve">, a comprehensive </w:t>
      </w:r>
      <w:r w:rsidR="00CD05A4" w:rsidRPr="002C004C">
        <w:rPr>
          <w:rFonts w:ascii="Tahoma" w:hAnsi="Tahoma" w:cs="Tahoma"/>
        </w:rPr>
        <w:t xml:space="preserve">remediation </w:t>
      </w:r>
      <w:proofErr w:type="gramStart"/>
      <w:r w:rsidR="00CA2F52" w:rsidRPr="002C004C">
        <w:rPr>
          <w:rFonts w:ascii="Tahoma" w:hAnsi="Tahoma" w:cs="Tahoma"/>
        </w:rPr>
        <w:t>approach,</w:t>
      </w:r>
      <w:proofErr w:type="gramEnd"/>
      <w:r w:rsidR="00CA2F52" w:rsidRPr="002C004C">
        <w:rPr>
          <w:rFonts w:ascii="Tahoma" w:hAnsi="Tahoma" w:cs="Tahoma"/>
        </w:rPr>
        <w:t xml:space="preserve"> was</w:t>
      </w:r>
      <w:r w:rsidR="00CD05A4" w:rsidRPr="002C004C">
        <w:rPr>
          <w:rFonts w:ascii="Tahoma" w:hAnsi="Tahoma" w:cs="Tahoma"/>
        </w:rPr>
        <w:t xml:space="preserve"> </w:t>
      </w:r>
      <w:r w:rsidR="00CA2F52" w:rsidRPr="002C004C">
        <w:rPr>
          <w:rFonts w:ascii="Tahoma" w:hAnsi="Tahoma" w:cs="Tahoma"/>
        </w:rPr>
        <w:t>adopted:</w:t>
      </w:r>
    </w:p>
    <w:p w14:paraId="43331938" w14:textId="6C34139F" w:rsidR="00EF59C9" w:rsidRPr="002C004C" w:rsidRDefault="005433D5" w:rsidP="005433D5">
      <w:pPr>
        <w:rPr>
          <w:rFonts w:ascii="Tahoma" w:hAnsi="Tahoma" w:cs="Tahoma"/>
        </w:rPr>
      </w:pPr>
      <w:r w:rsidRPr="002C004C">
        <w:rPr>
          <w:rFonts w:ascii="Tahoma" w:hAnsi="Tahoma" w:cs="Tahoma"/>
          <w:b/>
          <w:bCs/>
        </w:rPr>
        <w:lastRenderedPageBreak/>
        <w:t xml:space="preserve">1. </w:t>
      </w:r>
      <w:r w:rsidR="00EF59C9" w:rsidRPr="002C004C">
        <w:rPr>
          <w:rFonts w:ascii="Tahoma" w:hAnsi="Tahoma" w:cs="Tahoma"/>
          <w:b/>
          <w:bCs/>
        </w:rPr>
        <w:t>Code Review and</w:t>
      </w:r>
      <w:r w:rsidR="00AB6ACE" w:rsidRPr="002C004C">
        <w:rPr>
          <w:rFonts w:ascii="Tahoma" w:hAnsi="Tahoma" w:cs="Tahoma"/>
          <w:b/>
          <w:bCs/>
        </w:rPr>
        <w:t xml:space="preserve"> Code Remediation:</w:t>
      </w:r>
      <w:r w:rsidR="00EF59C9" w:rsidRPr="002C004C">
        <w:rPr>
          <w:rFonts w:ascii="Tahoma" w:hAnsi="Tahoma" w:cs="Tahoma"/>
          <w:b/>
          <w:bCs/>
        </w:rPr>
        <w:t xml:space="preserve"> </w:t>
      </w:r>
    </w:p>
    <w:tbl>
      <w:tblPr>
        <w:tblStyle w:val="TableGrid"/>
        <w:tblW w:w="9634" w:type="dxa"/>
        <w:tblLook w:val="04A0" w:firstRow="1" w:lastRow="0" w:firstColumn="1" w:lastColumn="0" w:noHBand="0" w:noVBand="1"/>
      </w:tblPr>
      <w:tblGrid>
        <w:gridCol w:w="904"/>
        <w:gridCol w:w="4308"/>
        <w:gridCol w:w="1875"/>
        <w:gridCol w:w="2547"/>
      </w:tblGrid>
      <w:tr w:rsidR="00424727" w:rsidRPr="002C004C" w14:paraId="3F47B346" w14:textId="77777777" w:rsidTr="002C05CB">
        <w:tc>
          <w:tcPr>
            <w:tcW w:w="871" w:type="dxa"/>
          </w:tcPr>
          <w:p w14:paraId="0DFC6C06" w14:textId="77777777" w:rsidR="00424727" w:rsidRPr="002C004C" w:rsidRDefault="00424727" w:rsidP="002C05CB">
            <w:pPr>
              <w:rPr>
                <w:rFonts w:ascii="Tahoma" w:hAnsi="Tahoma" w:cs="Tahoma"/>
                <w:b/>
                <w:bCs/>
              </w:rPr>
            </w:pPr>
            <w:r w:rsidRPr="002C004C">
              <w:rPr>
                <w:rFonts w:ascii="Tahoma" w:hAnsi="Tahoma" w:cs="Tahoma"/>
                <w:b/>
                <w:bCs/>
              </w:rPr>
              <w:t>Serial</w:t>
            </w:r>
          </w:p>
        </w:tc>
        <w:tc>
          <w:tcPr>
            <w:tcW w:w="4328" w:type="dxa"/>
          </w:tcPr>
          <w:p w14:paraId="27C8E5B1" w14:textId="77777777" w:rsidR="00424727" w:rsidRPr="002C004C" w:rsidRDefault="00424727" w:rsidP="002C05CB">
            <w:pPr>
              <w:rPr>
                <w:rFonts w:ascii="Tahoma" w:hAnsi="Tahoma" w:cs="Tahoma"/>
                <w:b/>
                <w:bCs/>
              </w:rPr>
            </w:pPr>
            <w:r w:rsidRPr="002C004C">
              <w:rPr>
                <w:rFonts w:ascii="Tahoma" w:hAnsi="Tahoma" w:cs="Tahoma"/>
                <w:b/>
                <w:bCs/>
              </w:rPr>
              <w:t>Vulnerability</w:t>
            </w:r>
          </w:p>
        </w:tc>
        <w:tc>
          <w:tcPr>
            <w:tcW w:w="1880" w:type="dxa"/>
          </w:tcPr>
          <w:p w14:paraId="61208407" w14:textId="77777777" w:rsidR="00424727" w:rsidRPr="002C004C" w:rsidRDefault="00424727" w:rsidP="002C05CB">
            <w:pPr>
              <w:rPr>
                <w:rFonts w:ascii="Tahoma" w:hAnsi="Tahoma" w:cs="Tahoma"/>
                <w:b/>
                <w:bCs/>
              </w:rPr>
            </w:pPr>
            <w:r w:rsidRPr="002C004C">
              <w:rPr>
                <w:rFonts w:ascii="Tahoma" w:hAnsi="Tahoma" w:cs="Tahoma"/>
                <w:b/>
                <w:bCs/>
              </w:rPr>
              <w:t>Severity</w:t>
            </w:r>
          </w:p>
        </w:tc>
        <w:tc>
          <w:tcPr>
            <w:tcW w:w="2555" w:type="dxa"/>
          </w:tcPr>
          <w:p w14:paraId="3775DA62" w14:textId="77777777" w:rsidR="00424727" w:rsidRPr="002C004C" w:rsidRDefault="00424727" w:rsidP="002C05CB">
            <w:pPr>
              <w:rPr>
                <w:rFonts w:ascii="Tahoma" w:hAnsi="Tahoma" w:cs="Tahoma"/>
                <w:b/>
                <w:bCs/>
              </w:rPr>
            </w:pPr>
            <w:r w:rsidRPr="002C004C">
              <w:rPr>
                <w:rFonts w:ascii="Tahoma" w:hAnsi="Tahoma" w:cs="Tahoma"/>
                <w:b/>
                <w:bCs/>
              </w:rPr>
              <w:t>Fix Applied</w:t>
            </w:r>
          </w:p>
        </w:tc>
      </w:tr>
      <w:tr w:rsidR="00424727" w:rsidRPr="002C004C" w14:paraId="64AEFBF7" w14:textId="77777777" w:rsidTr="002C05CB">
        <w:tc>
          <w:tcPr>
            <w:tcW w:w="871" w:type="dxa"/>
          </w:tcPr>
          <w:p w14:paraId="3CB55DD2" w14:textId="77777777" w:rsidR="00424727" w:rsidRPr="002C004C" w:rsidRDefault="00424727" w:rsidP="002C05CB">
            <w:pPr>
              <w:rPr>
                <w:rFonts w:ascii="Tahoma" w:hAnsi="Tahoma" w:cs="Tahoma"/>
                <w:b/>
                <w:bCs/>
              </w:rPr>
            </w:pPr>
            <w:r w:rsidRPr="002C004C">
              <w:rPr>
                <w:rFonts w:ascii="Tahoma" w:hAnsi="Tahoma" w:cs="Tahoma"/>
                <w:b/>
                <w:bCs/>
              </w:rPr>
              <w:t>1.</w:t>
            </w:r>
          </w:p>
        </w:tc>
        <w:tc>
          <w:tcPr>
            <w:tcW w:w="4328" w:type="dxa"/>
          </w:tcPr>
          <w:p w14:paraId="14DD0F84" w14:textId="77777777" w:rsidR="00424727" w:rsidRPr="002C004C" w:rsidRDefault="00424727" w:rsidP="002C05CB">
            <w:pPr>
              <w:rPr>
                <w:rFonts w:ascii="Tahoma" w:hAnsi="Tahoma" w:cs="Tahoma"/>
                <w:bCs/>
              </w:rPr>
            </w:pPr>
            <w:r w:rsidRPr="002C004C">
              <w:rPr>
                <w:rFonts w:ascii="Tahoma" w:hAnsi="Tahoma" w:cs="Tahoma"/>
                <w:bCs/>
              </w:rPr>
              <w:t>Hardcoded Password</w:t>
            </w:r>
          </w:p>
        </w:tc>
        <w:tc>
          <w:tcPr>
            <w:tcW w:w="1880" w:type="dxa"/>
          </w:tcPr>
          <w:p w14:paraId="7FA906B4" w14:textId="77777777" w:rsidR="00424727" w:rsidRPr="002C004C" w:rsidRDefault="00424727" w:rsidP="002C05CB">
            <w:pPr>
              <w:rPr>
                <w:rFonts w:ascii="Tahoma" w:hAnsi="Tahoma" w:cs="Tahoma"/>
                <w:bCs/>
              </w:rPr>
            </w:pPr>
            <w:r w:rsidRPr="002C004C">
              <w:rPr>
                <w:rFonts w:ascii="Tahoma" w:hAnsi="Tahoma" w:cs="Tahoma"/>
                <w:bCs/>
              </w:rPr>
              <w:t>Critical</w:t>
            </w:r>
          </w:p>
        </w:tc>
        <w:tc>
          <w:tcPr>
            <w:tcW w:w="2555" w:type="dxa"/>
          </w:tcPr>
          <w:p w14:paraId="127319BC" w14:textId="77777777" w:rsidR="00424727" w:rsidRPr="002C004C" w:rsidRDefault="00424727" w:rsidP="002C05CB">
            <w:pPr>
              <w:rPr>
                <w:rFonts w:ascii="Tahoma" w:hAnsi="Tahoma" w:cs="Tahoma"/>
                <w:bCs/>
              </w:rPr>
            </w:pPr>
            <w:r w:rsidRPr="002C004C">
              <w:rPr>
                <w:rFonts w:ascii="Tahoma" w:hAnsi="Tahoma" w:cs="Tahoma"/>
                <w:bCs/>
              </w:rPr>
              <w:t xml:space="preserve">Replaced with environment variable </w:t>
            </w:r>
            <w:proofErr w:type="gramStart"/>
            <w:r w:rsidRPr="002C004C">
              <w:rPr>
                <w:rFonts w:ascii="Tahoma" w:hAnsi="Tahoma" w:cs="Tahoma"/>
                <w:bCs/>
              </w:rPr>
              <w:t>in .env</w:t>
            </w:r>
            <w:proofErr w:type="gramEnd"/>
          </w:p>
        </w:tc>
      </w:tr>
      <w:tr w:rsidR="00424727" w:rsidRPr="002C004C" w14:paraId="5A030F54" w14:textId="77777777" w:rsidTr="002C05CB">
        <w:tc>
          <w:tcPr>
            <w:tcW w:w="871" w:type="dxa"/>
          </w:tcPr>
          <w:p w14:paraId="28051530" w14:textId="77777777" w:rsidR="00424727" w:rsidRPr="002C004C" w:rsidRDefault="00424727" w:rsidP="002C05CB">
            <w:pPr>
              <w:rPr>
                <w:rFonts w:ascii="Tahoma" w:hAnsi="Tahoma" w:cs="Tahoma"/>
                <w:b/>
                <w:bCs/>
              </w:rPr>
            </w:pPr>
            <w:r w:rsidRPr="002C004C">
              <w:rPr>
                <w:rFonts w:ascii="Tahoma" w:hAnsi="Tahoma" w:cs="Tahoma"/>
                <w:b/>
                <w:bCs/>
              </w:rPr>
              <w:t>2.</w:t>
            </w:r>
          </w:p>
        </w:tc>
        <w:tc>
          <w:tcPr>
            <w:tcW w:w="4328" w:type="dxa"/>
          </w:tcPr>
          <w:p w14:paraId="660A9FD6" w14:textId="77777777" w:rsidR="00424727" w:rsidRPr="002C004C" w:rsidRDefault="00424727" w:rsidP="002C05CB">
            <w:pPr>
              <w:rPr>
                <w:rFonts w:ascii="Tahoma" w:hAnsi="Tahoma" w:cs="Tahoma"/>
                <w:b/>
                <w:bCs/>
              </w:rPr>
            </w:pPr>
            <w:proofErr w:type="gramStart"/>
            <w:r w:rsidRPr="002C004C">
              <w:rPr>
                <w:rFonts w:ascii="Tahoma" w:hAnsi="Tahoma" w:cs="Tahoma"/>
              </w:rPr>
              <w:t>eval(</w:t>
            </w:r>
            <w:proofErr w:type="gramEnd"/>
            <w:r w:rsidRPr="002C004C">
              <w:rPr>
                <w:rFonts w:ascii="Tahoma" w:hAnsi="Tahoma" w:cs="Tahoma"/>
              </w:rPr>
              <w:t>) injection</w:t>
            </w:r>
          </w:p>
        </w:tc>
        <w:tc>
          <w:tcPr>
            <w:tcW w:w="1880" w:type="dxa"/>
          </w:tcPr>
          <w:p w14:paraId="40A2C6EF" w14:textId="77777777" w:rsidR="00424727" w:rsidRPr="002C004C" w:rsidRDefault="00424727" w:rsidP="002C05CB">
            <w:pPr>
              <w:rPr>
                <w:rFonts w:ascii="Tahoma" w:hAnsi="Tahoma" w:cs="Tahoma"/>
                <w:b/>
                <w:bCs/>
              </w:rPr>
            </w:pPr>
            <w:r w:rsidRPr="002C004C">
              <w:rPr>
                <w:rFonts w:ascii="Tahoma" w:hAnsi="Tahoma" w:cs="Tahoma"/>
              </w:rPr>
              <w:t>High</w:t>
            </w:r>
          </w:p>
        </w:tc>
        <w:tc>
          <w:tcPr>
            <w:tcW w:w="2555" w:type="dxa"/>
          </w:tcPr>
          <w:p w14:paraId="3FB691C5" w14:textId="77777777" w:rsidR="00424727" w:rsidRPr="002C004C" w:rsidRDefault="00424727" w:rsidP="002C05CB">
            <w:pPr>
              <w:rPr>
                <w:rFonts w:ascii="Tahoma" w:hAnsi="Tahoma" w:cs="Tahoma"/>
                <w:b/>
                <w:bCs/>
              </w:rPr>
            </w:pPr>
            <w:r w:rsidRPr="002C004C">
              <w:rPr>
                <w:rFonts w:ascii="Tahoma" w:hAnsi="Tahoma" w:cs="Tahoma"/>
              </w:rPr>
              <w:t>Replaced with simple_eval</w:t>
            </w:r>
          </w:p>
        </w:tc>
      </w:tr>
      <w:tr w:rsidR="00424727" w:rsidRPr="002C004C" w14:paraId="4D8F02A3" w14:textId="77777777" w:rsidTr="002C05CB">
        <w:tc>
          <w:tcPr>
            <w:tcW w:w="871" w:type="dxa"/>
          </w:tcPr>
          <w:p w14:paraId="426FDE69" w14:textId="77777777" w:rsidR="00424727" w:rsidRPr="002C004C" w:rsidRDefault="00424727" w:rsidP="002C05CB">
            <w:pPr>
              <w:rPr>
                <w:rFonts w:ascii="Tahoma" w:hAnsi="Tahoma" w:cs="Tahoma"/>
                <w:b/>
                <w:bCs/>
              </w:rPr>
            </w:pPr>
            <w:r w:rsidRPr="002C004C">
              <w:rPr>
                <w:rFonts w:ascii="Tahoma" w:hAnsi="Tahoma" w:cs="Tahoma"/>
                <w:b/>
                <w:bCs/>
              </w:rPr>
              <w:t>3.</w:t>
            </w:r>
          </w:p>
        </w:tc>
        <w:tc>
          <w:tcPr>
            <w:tcW w:w="4328" w:type="dxa"/>
          </w:tcPr>
          <w:p w14:paraId="58B43444" w14:textId="77777777" w:rsidR="00424727" w:rsidRPr="002C004C" w:rsidRDefault="00424727" w:rsidP="002C05CB">
            <w:pPr>
              <w:rPr>
                <w:rFonts w:ascii="Tahoma" w:hAnsi="Tahoma" w:cs="Tahoma"/>
                <w:b/>
                <w:bCs/>
              </w:rPr>
            </w:pPr>
            <w:r w:rsidRPr="002C004C">
              <w:rPr>
                <w:rFonts w:ascii="Tahoma" w:hAnsi="Tahoma" w:cs="Tahoma"/>
              </w:rPr>
              <w:t>Input not validated</w:t>
            </w:r>
          </w:p>
        </w:tc>
        <w:tc>
          <w:tcPr>
            <w:tcW w:w="1880" w:type="dxa"/>
          </w:tcPr>
          <w:p w14:paraId="1445F18B" w14:textId="77777777" w:rsidR="00424727" w:rsidRPr="002C004C" w:rsidRDefault="00424727" w:rsidP="002C05CB">
            <w:pPr>
              <w:rPr>
                <w:rFonts w:ascii="Tahoma" w:hAnsi="Tahoma" w:cs="Tahoma"/>
                <w:b/>
                <w:bCs/>
              </w:rPr>
            </w:pPr>
            <w:r w:rsidRPr="002C004C">
              <w:rPr>
                <w:rFonts w:ascii="Tahoma" w:hAnsi="Tahoma" w:cs="Tahoma"/>
              </w:rPr>
              <w:t>Medium</w:t>
            </w:r>
          </w:p>
        </w:tc>
        <w:tc>
          <w:tcPr>
            <w:tcW w:w="2555" w:type="dxa"/>
          </w:tcPr>
          <w:p w14:paraId="5A5016FE" w14:textId="77777777" w:rsidR="00424727" w:rsidRPr="002C004C" w:rsidRDefault="00424727" w:rsidP="002C05CB">
            <w:pPr>
              <w:rPr>
                <w:rFonts w:ascii="Tahoma" w:hAnsi="Tahoma" w:cs="Tahoma"/>
                <w:b/>
                <w:bCs/>
              </w:rPr>
            </w:pPr>
            <w:r w:rsidRPr="002C004C">
              <w:rPr>
                <w:rFonts w:ascii="Tahoma" w:hAnsi="Tahoma" w:cs="Tahoma"/>
              </w:rPr>
              <w:t>Added validation for query params</w:t>
            </w:r>
          </w:p>
        </w:tc>
      </w:tr>
      <w:tr w:rsidR="00424727" w:rsidRPr="002C004C" w14:paraId="5EB200E6" w14:textId="77777777" w:rsidTr="002C05CB">
        <w:tc>
          <w:tcPr>
            <w:tcW w:w="871" w:type="dxa"/>
          </w:tcPr>
          <w:p w14:paraId="0265046E" w14:textId="77777777" w:rsidR="00424727" w:rsidRPr="002C004C" w:rsidRDefault="00424727" w:rsidP="002C05CB">
            <w:pPr>
              <w:rPr>
                <w:rFonts w:ascii="Tahoma" w:hAnsi="Tahoma" w:cs="Tahoma"/>
                <w:b/>
                <w:bCs/>
              </w:rPr>
            </w:pPr>
            <w:r w:rsidRPr="002C004C">
              <w:rPr>
                <w:rFonts w:ascii="Tahoma" w:hAnsi="Tahoma" w:cs="Tahoma"/>
                <w:b/>
                <w:bCs/>
              </w:rPr>
              <w:t>4.</w:t>
            </w:r>
          </w:p>
        </w:tc>
        <w:tc>
          <w:tcPr>
            <w:tcW w:w="4328" w:type="dxa"/>
          </w:tcPr>
          <w:p w14:paraId="7867A1EF" w14:textId="77777777" w:rsidR="00424727" w:rsidRPr="002C004C" w:rsidRDefault="00424727" w:rsidP="002C05CB">
            <w:pPr>
              <w:rPr>
                <w:rFonts w:ascii="Tahoma" w:hAnsi="Tahoma" w:cs="Tahoma"/>
                <w:b/>
                <w:bCs/>
              </w:rPr>
            </w:pPr>
            <w:r w:rsidRPr="002C004C">
              <w:rPr>
                <w:rFonts w:ascii="Tahoma" w:hAnsi="Tahoma" w:cs="Tahoma"/>
              </w:rPr>
              <w:t>Runs as root in Docker</w:t>
            </w:r>
          </w:p>
        </w:tc>
        <w:tc>
          <w:tcPr>
            <w:tcW w:w="1880" w:type="dxa"/>
          </w:tcPr>
          <w:p w14:paraId="3ABC53F3" w14:textId="77777777" w:rsidR="00424727" w:rsidRPr="002C004C" w:rsidRDefault="00424727" w:rsidP="002C05CB">
            <w:pPr>
              <w:rPr>
                <w:rFonts w:ascii="Tahoma" w:hAnsi="Tahoma" w:cs="Tahoma"/>
                <w:b/>
                <w:bCs/>
              </w:rPr>
            </w:pPr>
            <w:r w:rsidRPr="002C004C">
              <w:rPr>
                <w:rFonts w:ascii="Tahoma" w:hAnsi="Tahoma" w:cs="Tahoma"/>
              </w:rPr>
              <w:t>High</w:t>
            </w:r>
          </w:p>
        </w:tc>
        <w:tc>
          <w:tcPr>
            <w:tcW w:w="2555" w:type="dxa"/>
          </w:tcPr>
          <w:p w14:paraId="65ED6113" w14:textId="77777777" w:rsidR="00424727" w:rsidRPr="002C004C" w:rsidRDefault="00424727" w:rsidP="002C05CB">
            <w:pPr>
              <w:rPr>
                <w:rFonts w:ascii="Tahoma" w:hAnsi="Tahoma" w:cs="Tahoma"/>
                <w:b/>
                <w:bCs/>
              </w:rPr>
            </w:pPr>
            <w:r w:rsidRPr="002C004C">
              <w:rPr>
                <w:rFonts w:ascii="Tahoma" w:hAnsi="Tahoma" w:cs="Tahoma"/>
              </w:rPr>
              <w:t>Configured non-root user in Dockerfile</w:t>
            </w:r>
          </w:p>
        </w:tc>
      </w:tr>
      <w:tr w:rsidR="00424727" w:rsidRPr="002C004C" w14:paraId="05511D43" w14:textId="77777777" w:rsidTr="002C05CB">
        <w:tc>
          <w:tcPr>
            <w:tcW w:w="871" w:type="dxa"/>
          </w:tcPr>
          <w:p w14:paraId="6DD96014" w14:textId="77777777" w:rsidR="00424727" w:rsidRPr="002C004C" w:rsidRDefault="00424727" w:rsidP="002C05CB">
            <w:pPr>
              <w:rPr>
                <w:rFonts w:ascii="Tahoma" w:hAnsi="Tahoma" w:cs="Tahoma"/>
                <w:b/>
                <w:bCs/>
              </w:rPr>
            </w:pPr>
            <w:r w:rsidRPr="002C004C">
              <w:rPr>
                <w:rFonts w:ascii="Tahoma" w:hAnsi="Tahoma" w:cs="Tahoma"/>
                <w:b/>
                <w:bCs/>
              </w:rPr>
              <w:t>5.</w:t>
            </w:r>
          </w:p>
        </w:tc>
        <w:tc>
          <w:tcPr>
            <w:tcW w:w="4328" w:type="dxa"/>
          </w:tcPr>
          <w:p w14:paraId="4747C804" w14:textId="77777777" w:rsidR="00424727" w:rsidRPr="002C004C" w:rsidRDefault="00424727" w:rsidP="002C05CB">
            <w:pPr>
              <w:rPr>
                <w:rFonts w:ascii="Tahoma" w:hAnsi="Tahoma" w:cs="Tahoma"/>
              </w:rPr>
            </w:pPr>
            <w:r w:rsidRPr="002C004C">
              <w:rPr>
                <w:rFonts w:ascii="Tahoma" w:hAnsi="Tahoma" w:cs="Tahoma"/>
              </w:rPr>
              <w:t>Image vulnerabilities (</w:t>
            </w:r>
            <w:proofErr w:type="spellStart"/>
            <w:r w:rsidRPr="002C004C">
              <w:rPr>
                <w:rFonts w:ascii="Tahoma" w:hAnsi="Tahoma" w:cs="Tahoma"/>
              </w:rPr>
              <w:t>sqlite</w:t>
            </w:r>
            <w:proofErr w:type="spellEnd"/>
            <w:r w:rsidRPr="002C004C">
              <w:rPr>
                <w:rFonts w:ascii="Tahoma" w:hAnsi="Tahoma" w:cs="Tahoma"/>
              </w:rPr>
              <w:t xml:space="preserve">-libs, pip, </w:t>
            </w:r>
            <w:proofErr w:type="spellStart"/>
            <w:r w:rsidRPr="002C004C">
              <w:rPr>
                <w:rFonts w:ascii="Tahoma" w:hAnsi="Tahoma" w:cs="Tahoma"/>
              </w:rPr>
              <w:t>setuptools</w:t>
            </w:r>
            <w:proofErr w:type="spellEnd"/>
            <w:r w:rsidRPr="002C004C">
              <w:rPr>
                <w:rFonts w:ascii="Tahoma" w:hAnsi="Tahoma" w:cs="Tahoma"/>
              </w:rPr>
              <w:t>)</w:t>
            </w:r>
          </w:p>
        </w:tc>
        <w:tc>
          <w:tcPr>
            <w:tcW w:w="1880" w:type="dxa"/>
          </w:tcPr>
          <w:p w14:paraId="27D118E5" w14:textId="77777777" w:rsidR="00424727" w:rsidRPr="002C004C" w:rsidRDefault="00424727" w:rsidP="002C05CB">
            <w:pPr>
              <w:rPr>
                <w:rFonts w:ascii="Tahoma" w:hAnsi="Tahoma" w:cs="Tahoma"/>
              </w:rPr>
            </w:pPr>
            <w:r w:rsidRPr="002C004C">
              <w:rPr>
                <w:rFonts w:ascii="Tahoma" w:hAnsi="Tahoma" w:cs="Tahoma"/>
              </w:rPr>
              <w:t>Medium–High</w:t>
            </w:r>
          </w:p>
        </w:tc>
        <w:tc>
          <w:tcPr>
            <w:tcW w:w="2555" w:type="dxa"/>
          </w:tcPr>
          <w:p w14:paraId="1BB4E20F" w14:textId="77777777" w:rsidR="00424727" w:rsidRPr="002C004C" w:rsidRDefault="00424727" w:rsidP="002C05CB">
            <w:pPr>
              <w:rPr>
                <w:rFonts w:ascii="Tahoma" w:hAnsi="Tahoma" w:cs="Tahoma"/>
              </w:rPr>
            </w:pPr>
            <w:r w:rsidRPr="002C004C">
              <w:rPr>
                <w:rFonts w:ascii="Tahoma" w:hAnsi="Tahoma" w:cs="Tahoma"/>
              </w:rPr>
              <w:t>Updated to fixed versions</w:t>
            </w:r>
          </w:p>
        </w:tc>
      </w:tr>
      <w:tr w:rsidR="00424727" w:rsidRPr="002C004C" w14:paraId="6C0DF204" w14:textId="77777777" w:rsidTr="002C05CB">
        <w:tc>
          <w:tcPr>
            <w:tcW w:w="871" w:type="dxa"/>
          </w:tcPr>
          <w:p w14:paraId="13DC5594" w14:textId="77777777" w:rsidR="00424727" w:rsidRPr="002C004C" w:rsidRDefault="00424727" w:rsidP="002C05CB">
            <w:pPr>
              <w:rPr>
                <w:rFonts w:ascii="Tahoma" w:hAnsi="Tahoma" w:cs="Tahoma"/>
                <w:b/>
                <w:bCs/>
              </w:rPr>
            </w:pPr>
            <w:r w:rsidRPr="002C004C">
              <w:rPr>
                <w:rFonts w:ascii="Tahoma" w:hAnsi="Tahoma" w:cs="Tahoma"/>
                <w:b/>
                <w:bCs/>
              </w:rPr>
              <w:t>6.</w:t>
            </w:r>
          </w:p>
        </w:tc>
        <w:tc>
          <w:tcPr>
            <w:tcW w:w="4328" w:type="dxa"/>
            <w:vAlign w:val="center"/>
          </w:tcPr>
          <w:p w14:paraId="06CBD820" w14:textId="77777777" w:rsidR="00424727" w:rsidRPr="002C004C" w:rsidRDefault="00424727" w:rsidP="002C05CB">
            <w:pPr>
              <w:rPr>
                <w:rFonts w:ascii="Tahoma" w:hAnsi="Tahoma" w:cs="Tahoma"/>
              </w:rPr>
            </w:pPr>
            <w:r w:rsidRPr="002C004C">
              <w:rPr>
                <w:rFonts w:ascii="Tahoma" w:hAnsi="Tahoma" w:cs="Tahoma"/>
              </w:rPr>
              <w:t>Open port exposure</w:t>
            </w:r>
          </w:p>
        </w:tc>
        <w:tc>
          <w:tcPr>
            <w:tcW w:w="1880" w:type="dxa"/>
            <w:vAlign w:val="center"/>
          </w:tcPr>
          <w:p w14:paraId="552EF06E" w14:textId="77777777" w:rsidR="00424727" w:rsidRPr="002C004C" w:rsidRDefault="00424727" w:rsidP="002C05CB">
            <w:pPr>
              <w:rPr>
                <w:rFonts w:ascii="Tahoma" w:hAnsi="Tahoma" w:cs="Tahoma"/>
              </w:rPr>
            </w:pPr>
            <w:r w:rsidRPr="002C004C">
              <w:rPr>
                <w:rFonts w:ascii="Tahoma" w:hAnsi="Tahoma" w:cs="Tahoma"/>
              </w:rPr>
              <w:t>Medium</w:t>
            </w:r>
          </w:p>
        </w:tc>
        <w:tc>
          <w:tcPr>
            <w:tcW w:w="2555" w:type="dxa"/>
            <w:vAlign w:val="center"/>
          </w:tcPr>
          <w:p w14:paraId="04CA9DA2" w14:textId="68089156" w:rsidR="00424727" w:rsidRPr="002C004C" w:rsidRDefault="00424727" w:rsidP="00424727">
            <w:pPr>
              <w:rPr>
                <w:rFonts w:ascii="Tahoma" w:hAnsi="Tahoma" w:cs="Tahoma"/>
              </w:rPr>
            </w:pPr>
            <w:r w:rsidRPr="002C004C">
              <w:rPr>
                <w:rFonts w:ascii="Tahoma" w:hAnsi="Tahoma" w:cs="Tahoma"/>
              </w:rPr>
              <w:t>Bound to localhost (127.0.0.1) only Restricted Flask to listen on 127.0.0.1.</w:t>
            </w:r>
          </w:p>
        </w:tc>
      </w:tr>
      <w:tr w:rsidR="00424727" w:rsidRPr="002C004C" w14:paraId="652B1479" w14:textId="77777777" w:rsidTr="002C05CB">
        <w:tc>
          <w:tcPr>
            <w:tcW w:w="871" w:type="dxa"/>
          </w:tcPr>
          <w:p w14:paraId="6E0A7D0F" w14:textId="77777777" w:rsidR="00424727" w:rsidRPr="002C004C" w:rsidRDefault="00424727" w:rsidP="002C05CB">
            <w:pPr>
              <w:rPr>
                <w:rFonts w:ascii="Tahoma" w:hAnsi="Tahoma" w:cs="Tahoma"/>
                <w:b/>
                <w:bCs/>
              </w:rPr>
            </w:pPr>
            <w:r w:rsidRPr="002C004C">
              <w:rPr>
                <w:rFonts w:ascii="Tahoma" w:hAnsi="Tahoma" w:cs="Tahoma"/>
                <w:b/>
                <w:bCs/>
              </w:rPr>
              <w:t>7.</w:t>
            </w:r>
          </w:p>
        </w:tc>
        <w:tc>
          <w:tcPr>
            <w:tcW w:w="4328" w:type="dxa"/>
            <w:vAlign w:val="center"/>
          </w:tcPr>
          <w:p w14:paraId="236CA129" w14:textId="77777777" w:rsidR="00424727" w:rsidRPr="002C004C" w:rsidRDefault="00424727" w:rsidP="002C05CB">
            <w:pPr>
              <w:rPr>
                <w:rFonts w:ascii="Tahoma" w:hAnsi="Tahoma" w:cs="Tahoma"/>
              </w:rPr>
            </w:pPr>
            <w:r w:rsidRPr="002C004C">
              <w:rPr>
                <w:rFonts w:ascii="Tahoma" w:hAnsi="Tahoma" w:cs="Tahoma"/>
              </w:rPr>
              <w:t>Lack of resource limits</w:t>
            </w:r>
          </w:p>
        </w:tc>
        <w:tc>
          <w:tcPr>
            <w:tcW w:w="1880" w:type="dxa"/>
            <w:vAlign w:val="center"/>
          </w:tcPr>
          <w:p w14:paraId="196F6D5A" w14:textId="77777777" w:rsidR="00424727" w:rsidRPr="002C004C" w:rsidRDefault="00424727" w:rsidP="002C05CB">
            <w:pPr>
              <w:rPr>
                <w:rFonts w:ascii="Tahoma" w:hAnsi="Tahoma" w:cs="Tahoma"/>
              </w:rPr>
            </w:pPr>
            <w:r w:rsidRPr="002C004C">
              <w:rPr>
                <w:rFonts w:ascii="Tahoma" w:hAnsi="Tahoma" w:cs="Tahoma"/>
              </w:rPr>
              <w:t>Medium</w:t>
            </w:r>
          </w:p>
        </w:tc>
        <w:tc>
          <w:tcPr>
            <w:tcW w:w="2555" w:type="dxa"/>
            <w:vAlign w:val="center"/>
          </w:tcPr>
          <w:p w14:paraId="62C2C5CC" w14:textId="77777777" w:rsidR="00424727" w:rsidRPr="002C004C" w:rsidRDefault="00424727" w:rsidP="002C05CB">
            <w:pPr>
              <w:rPr>
                <w:rFonts w:ascii="Tahoma" w:hAnsi="Tahoma" w:cs="Tahoma"/>
              </w:rPr>
            </w:pPr>
            <w:r w:rsidRPr="002C004C">
              <w:rPr>
                <w:rFonts w:ascii="Tahoma" w:hAnsi="Tahoma" w:cs="Tahoma"/>
              </w:rPr>
              <w:t>Enforced with Compose memory and PID limits</w:t>
            </w:r>
          </w:p>
        </w:tc>
      </w:tr>
    </w:tbl>
    <w:p w14:paraId="53283451" w14:textId="77777777" w:rsidR="00424727" w:rsidRPr="002C004C" w:rsidRDefault="00424727" w:rsidP="00424727">
      <w:pPr>
        <w:rPr>
          <w:rFonts w:ascii="Tahoma" w:hAnsi="Tahoma" w:cs="Tahoma"/>
        </w:rPr>
      </w:pPr>
    </w:p>
    <w:p w14:paraId="2BB6F434" w14:textId="1BE4FBE2" w:rsidR="00EF59C9" w:rsidRPr="002C004C" w:rsidRDefault="00EF59C9" w:rsidP="005433D5">
      <w:pPr>
        <w:pStyle w:val="ListParagraph"/>
        <w:numPr>
          <w:ilvl w:val="0"/>
          <w:numId w:val="7"/>
        </w:numPr>
        <w:ind w:left="426" w:hanging="568"/>
        <w:rPr>
          <w:rFonts w:ascii="Tahoma" w:hAnsi="Tahoma" w:cs="Tahoma"/>
        </w:rPr>
      </w:pPr>
      <w:r w:rsidRPr="002C004C">
        <w:rPr>
          <w:rFonts w:ascii="Tahoma" w:hAnsi="Tahoma" w:cs="Tahoma"/>
          <w:b/>
          <w:bCs/>
        </w:rPr>
        <w:t>Environment Configuration:</w:t>
      </w:r>
    </w:p>
    <w:p w14:paraId="24C33E8B" w14:textId="77777777" w:rsidR="00EF59C9" w:rsidRPr="002C004C" w:rsidRDefault="00EF59C9" w:rsidP="00CD05A4">
      <w:pPr>
        <w:numPr>
          <w:ilvl w:val="1"/>
          <w:numId w:val="5"/>
        </w:numPr>
        <w:rPr>
          <w:rFonts w:ascii="Tahoma" w:hAnsi="Tahoma" w:cs="Tahoma"/>
        </w:rPr>
      </w:pPr>
      <w:r w:rsidRPr="002C004C">
        <w:rPr>
          <w:rFonts w:ascii="Tahoma" w:hAnsi="Tahoma" w:cs="Tahoma"/>
        </w:rPr>
        <w:t>Introduced a .env file for secure storage of secrets and credentials.</w:t>
      </w:r>
    </w:p>
    <w:p w14:paraId="71431131" w14:textId="77777777" w:rsidR="00EF59C9" w:rsidRPr="002C004C" w:rsidRDefault="00EF59C9" w:rsidP="00CD05A4">
      <w:pPr>
        <w:numPr>
          <w:ilvl w:val="1"/>
          <w:numId w:val="5"/>
        </w:numPr>
        <w:rPr>
          <w:rFonts w:ascii="Tahoma" w:hAnsi="Tahoma" w:cs="Tahoma"/>
        </w:rPr>
      </w:pPr>
      <w:r w:rsidRPr="002C004C">
        <w:rPr>
          <w:rFonts w:ascii="Tahoma" w:hAnsi="Tahoma" w:cs="Tahoma"/>
        </w:rPr>
        <w:t>Updated code and docker-compose.yml to load sensitive values from the .env file.</w:t>
      </w:r>
    </w:p>
    <w:p w14:paraId="34F77592" w14:textId="77777777" w:rsidR="00EF59C9" w:rsidRPr="002C004C" w:rsidRDefault="00EF59C9" w:rsidP="005433D5">
      <w:pPr>
        <w:numPr>
          <w:ilvl w:val="0"/>
          <w:numId w:val="7"/>
        </w:numPr>
        <w:ind w:left="426" w:hanging="797"/>
        <w:rPr>
          <w:rFonts w:ascii="Tahoma" w:hAnsi="Tahoma" w:cs="Tahoma"/>
        </w:rPr>
      </w:pPr>
      <w:r w:rsidRPr="002C004C">
        <w:rPr>
          <w:rFonts w:ascii="Tahoma" w:hAnsi="Tahoma" w:cs="Tahoma"/>
          <w:b/>
          <w:bCs/>
        </w:rPr>
        <w:t>Docker Hardening:</w:t>
      </w:r>
    </w:p>
    <w:p w14:paraId="146623C1" w14:textId="13488CFD" w:rsidR="00EF59C9" w:rsidRPr="002C004C" w:rsidRDefault="00EF59C9" w:rsidP="00A267E7">
      <w:pPr>
        <w:numPr>
          <w:ilvl w:val="1"/>
          <w:numId w:val="6"/>
        </w:numPr>
        <w:rPr>
          <w:rFonts w:ascii="Tahoma" w:hAnsi="Tahoma" w:cs="Tahoma"/>
        </w:rPr>
      </w:pPr>
      <w:r w:rsidRPr="002C004C">
        <w:rPr>
          <w:rFonts w:ascii="Tahoma" w:hAnsi="Tahoma" w:cs="Tahoma"/>
        </w:rPr>
        <w:t xml:space="preserve">Switched </w:t>
      </w:r>
      <w:proofErr w:type="gramStart"/>
      <w:r w:rsidRPr="002C004C">
        <w:rPr>
          <w:rFonts w:ascii="Tahoma" w:hAnsi="Tahoma" w:cs="Tahoma"/>
        </w:rPr>
        <w:t xml:space="preserve">to </w:t>
      </w:r>
      <w:r w:rsidR="002D1E07" w:rsidRPr="002C004C">
        <w:rPr>
          <w:rFonts w:ascii="Tahoma" w:hAnsi="Tahoma" w:cs="Tahoma"/>
        </w:rPr>
        <w:t xml:space="preserve"> slim</w:t>
      </w:r>
      <w:proofErr w:type="gramEnd"/>
      <w:r w:rsidR="002D1E07" w:rsidRPr="002C004C">
        <w:rPr>
          <w:rFonts w:ascii="Tahoma" w:hAnsi="Tahoma" w:cs="Tahoma"/>
        </w:rPr>
        <w:t xml:space="preserve"> </w:t>
      </w:r>
      <w:r w:rsidR="002D1E07" w:rsidRPr="002C004C">
        <w:rPr>
          <w:rFonts w:ascii="Tahoma" w:hAnsi="Tahoma" w:cs="Tahoma"/>
        </w:rPr>
        <w:t>from Alpine</w:t>
      </w:r>
      <w:r w:rsidR="002D1E07" w:rsidRPr="002C004C">
        <w:rPr>
          <w:rFonts w:ascii="Tahoma" w:hAnsi="Tahoma" w:cs="Tahoma"/>
        </w:rPr>
        <w:t xml:space="preserve"> AS builder</w:t>
      </w:r>
      <w:r w:rsidRPr="002C004C">
        <w:rPr>
          <w:rFonts w:ascii="Tahoma" w:hAnsi="Tahoma" w:cs="Tahoma"/>
        </w:rPr>
        <w:t>.</w:t>
      </w:r>
    </w:p>
    <w:p w14:paraId="2D76620E" w14:textId="77777777" w:rsidR="00EF59C9" w:rsidRPr="002C004C" w:rsidRDefault="00EF59C9" w:rsidP="00CD05A4">
      <w:pPr>
        <w:numPr>
          <w:ilvl w:val="1"/>
          <w:numId w:val="6"/>
        </w:numPr>
        <w:rPr>
          <w:rFonts w:ascii="Tahoma" w:hAnsi="Tahoma" w:cs="Tahoma"/>
        </w:rPr>
      </w:pPr>
      <w:r w:rsidRPr="002C004C">
        <w:rPr>
          <w:rFonts w:ascii="Tahoma" w:hAnsi="Tahoma" w:cs="Tahoma"/>
        </w:rPr>
        <w:t>Ensured the application runs as a non-root appuser.</w:t>
      </w:r>
    </w:p>
    <w:p w14:paraId="319C7CBE" w14:textId="77777777" w:rsidR="00EF59C9" w:rsidRPr="002C004C" w:rsidRDefault="00EF59C9" w:rsidP="00CD05A4">
      <w:pPr>
        <w:numPr>
          <w:ilvl w:val="1"/>
          <w:numId w:val="6"/>
        </w:numPr>
        <w:rPr>
          <w:rFonts w:ascii="Tahoma" w:hAnsi="Tahoma" w:cs="Tahoma"/>
        </w:rPr>
      </w:pPr>
      <w:r w:rsidRPr="002C004C">
        <w:rPr>
          <w:rFonts w:ascii="Tahoma" w:hAnsi="Tahoma" w:cs="Tahoma"/>
        </w:rPr>
        <w:t>Added a HEALTHCHECK directive to the Dockerfile.</w:t>
      </w:r>
    </w:p>
    <w:p w14:paraId="5B6A4DB4" w14:textId="77777777" w:rsidR="00EF59C9" w:rsidRPr="002C004C" w:rsidRDefault="00EF59C9" w:rsidP="00CD05A4">
      <w:pPr>
        <w:numPr>
          <w:ilvl w:val="1"/>
          <w:numId w:val="6"/>
        </w:numPr>
        <w:rPr>
          <w:rFonts w:ascii="Tahoma" w:hAnsi="Tahoma" w:cs="Tahoma"/>
        </w:rPr>
      </w:pPr>
      <w:r w:rsidRPr="002C004C">
        <w:rPr>
          <w:rFonts w:ascii="Tahoma" w:hAnsi="Tahoma" w:cs="Tahoma"/>
        </w:rPr>
        <w:t>Implemented multi-stage builds for cleaner and smaller images.</w:t>
      </w:r>
    </w:p>
    <w:p w14:paraId="1833D393" w14:textId="09F75A7E" w:rsidR="00EF59C9" w:rsidRPr="002C004C" w:rsidRDefault="005433D5" w:rsidP="005433D5">
      <w:pPr>
        <w:numPr>
          <w:ilvl w:val="0"/>
          <w:numId w:val="7"/>
        </w:numPr>
        <w:ind w:left="-426" w:firstLine="0"/>
        <w:rPr>
          <w:rFonts w:ascii="Tahoma" w:hAnsi="Tahoma" w:cs="Tahoma"/>
        </w:rPr>
      </w:pPr>
      <w:r w:rsidRPr="002C004C">
        <w:rPr>
          <w:rFonts w:ascii="Tahoma" w:hAnsi="Tahoma" w:cs="Tahoma"/>
          <w:b/>
          <w:bCs/>
        </w:rPr>
        <w:t xml:space="preserve">      </w:t>
      </w:r>
      <w:r w:rsidR="00EF59C9" w:rsidRPr="002C004C">
        <w:rPr>
          <w:rFonts w:ascii="Tahoma" w:hAnsi="Tahoma" w:cs="Tahoma"/>
          <w:b/>
          <w:bCs/>
        </w:rPr>
        <w:t xml:space="preserve">Docker </w:t>
      </w:r>
      <w:proofErr w:type="gramStart"/>
      <w:r w:rsidR="00EF59C9" w:rsidRPr="002C004C">
        <w:rPr>
          <w:rFonts w:ascii="Tahoma" w:hAnsi="Tahoma" w:cs="Tahoma"/>
          <w:b/>
          <w:bCs/>
        </w:rPr>
        <w:t>Compose</w:t>
      </w:r>
      <w:r w:rsidR="00CD05A4" w:rsidRPr="002C004C">
        <w:rPr>
          <w:rFonts w:ascii="Tahoma" w:hAnsi="Tahoma" w:cs="Tahoma"/>
          <w:b/>
          <w:bCs/>
        </w:rPr>
        <w:t xml:space="preserve">.yml </w:t>
      </w:r>
      <w:r w:rsidR="00EF59C9" w:rsidRPr="002C004C">
        <w:rPr>
          <w:rFonts w:ascii="Tahoma" w:hAnsi="Tahoma" w:cs="Tahoma"/>
          <w:b/>
          <w:bCs/>
        </w:rPr>
        <w:t xml:space="preserve"> Security</w:t>
      </w:r>
      <w:proofErr w:type="gramEnd"/>
      <w:r w:rsidR="00EF59C9" w:rsidRPr="002C004C">
        <w:rPr>
          <w:rFonts w:ascii="Tahoma" w:hAnsi="Tahoma" w:cs="Tahoma"/>
          <w:b/>
          <w:bCs/>
        </w:rPr>
        <w:t xml:space="preserve"> </w:t>
      </w:r>
      <w:r w:rsidR="00CD05A4" w:rsidRPr="002C004C">
        <w:rPr>
          <w:rFonts w:ascii="Tahoma" w:hAnsi="Tahoma" w:cs="Tahoma"/>
          <w:b/>
          <w:bCs/>
        </w:rPr>
        <w:t>improvements</w:t>
      </w:r>
      <w:r w:rsidR="00EF59C9" w:rsidRPr="002C004C">
        <w:rPr>
          <w:rFonts w:ascii="Tahoma" w:hAnsi="Tahoma" w:cs="Tahoma"/>
          <w:b/>
          <w:bCs/>
        </w:rPr>
        <w:t>:</w:t>
      </w:r>
    </w:p>
    <w:p w14:paraId="1748786F" w14:textId="23C907E3" w:rsidR="00EF59C9" w:rsidRPr="002C004C" w:rsidRDefault="00EF59C9" w:rsidP="00CD05A4">
      <w:pPr>
        <w:numPr>
          <w:ilvl w:val="1"/>
          <w:numId w:val="7"/>
        </w:numPr>
        <w:rPr>
          <w:rFonts w:ascii="Tahoma" w:hAnsi="Tahoma" w:cs="Tahoma"/>
        </w:rPr>
      </w:pPr>
      <w:r w:rsidRPr="002C004C">
        <w:rPr>
          <w:rFonts w:ascii="Tahoma" w:hAnsi="Tahoma" w:cs="Tahoma"/>
        </w:rPr>
        <w:t xml:space="preserve">Added </w:t>
      </w:r>
      <w:r w:rsidR="00D76052" w:rsidRPr="002C004C">
        <w:rPr>
          <w:rFonts w:ascii="Tahoma" w:hAnsi="Tahoma" w:cs="Tahoma"/>
        </w:rPr>
        <w:t>read-only</w:t>
      </w:r>
      <w:r w:rsidRPr="002C004C">
        <w:rPr>
          <w:rFonts w:ascii="Tahoma" w:hAnsi="Tahoma" w:cs="Tahoma"/>
        </w:rPr>
        <w:t>: true, memory limits, PID limits, and security_opt flags.</w:t>
      </w:r>
    </w:p>
    <w:p w14:paraId="5240FF7B" w14:textId="77777777" w:rsidR="00EF59C9" w:rsidRPr="002C004C" w:rsidRDefault="00EF59C9" w:rsidP="00CD05A4">
      <w:pPr>
        <w:numPr>
          <w:ilvl w:val="1"/>
          <w:numId w:val="7"/>
        </w:numPr>
        <w:rPr>
          <w:rFonts w:ascii="Tahoma" w:hAnsi="Tahoma" w:cs="Tahoma"/>
        </w:rPr>
      </w:pPr>
      <w:r w:rsidRPr="002C004C">
        <w:rPr>
          <w:rFonts w:ascii="Tahoma" w:hAnsi="Tahoma" w:cs="Tahoma"/>
        </w:rPr>
        <w:t>Restricted port binding to 127.0.0.1 to prevent unwanted exposure.</w:t>
      </w:r>
    </w:p>
    <w:p w14:paraId="666E22A3" w14:textId="5BEA44CD" w:rsidR="00EF59C9" w:rsidRPr="002C004C" w:rsidRDefault="00CF2F21" w:rsidP="00CF2F21">
      <w:pPr>
        <w:numPr>
          <w:ilvl w:val="0"/>
          <w:numId w:val="7"/>
        </w:numPr>
        <w:ind w:left="-90"/>
        <w:rPr>
          <w:rFonts w:ascii="Tahoma" w:hAnsi="Tahoma" w:cs="Tahoma"/>
        </w:rPr>
      </w:pPr>
      <w:r>
        <w:rPr>
          <w:rFonts w:ascii="Tahoma" w:hAnsi="Tahoma" w:cs="Tahoma"/>
          <w:b/>
          <w:bCs/>
        </w:rPr>
        <w:lastRenderedPageBreak/>
        <w:t xml:space="preserve">       </w:t>
      </w:r>
      <w:r w:rsidR="00EF59C9" w:rsidRPr="002C004C">
        <w:rPr>
          <w:rFonts w:ascii="Tahoma" w:hAnsi="Tahoma" w:cs="Tahoma"/>
          <w:b/>
          <w:bCs/>
        </w:rPr>
        <w:t>Automation:</w:t>
      </w:r>
    </w:p>
    <w:p w14:paraId="2A33A9F9" w14:textId="77777777" w:rsidR="00EF59C9" w:rsidRPr="002C004C" w:rsidRDefault="00EF59C9" w:rsidP="00CD05A4">
      <w:pPr>
        <w:numPr>
          <w:ilvl w:val="1"/>
          <w:numId w:val="7"/>
        </w:numPr>
        <w:rPr>
          <w:rFonts w:ascii="Tahoma" w:hAnsi="Tahoma" w:cs="Tahoma"/>
        </w:rPr>
      </w:pPr>
      <w:r w:rsidRPr="002C004C">
        <w:rPr>
          <w:rFonts w:ascii="Tahoma" w:hAnsi="Tahoma" w:cs="Tahoma"/>
        </w:rPr>
        <w:t>Created a docker_security_fixes.py script to apply hardening flags automatically.</w:t>
      </w:r>
    </w:p>
    <w:p w14:paraId="34D560A4" w14:textId="77777777" w:rsidR="00B94B23" w:rsidRPr="002C004C" w:rsidRDefault="00B94B23" w:rsidP="00B5247D">
      <w:pPr>
        <w:rPr>
          <w:rFonts w:ascii="Tahoma" w:hAnsi="Tahoma" w:cs="Tahoma"/>
          <w:b/>
        </w:rPr>
      </w:pPr>
    </w:p>
    <w:p w14:paraId="5AAA738B" w14:textId="05E4C7E5" w:rsidR="00B5247D" w:rsidRPr="002C004C" w:rsidRDefault="00B5247D" w:rsidP="00B5247D">
      <w:pPr>
        <w:rPr>
          <w:rFonts w:ascii="Tahoma" w:hAnsi="Tahoma" w:cs="Tahoma"/>
          <w:b/>
        </w:rPr>
      </w:pPr>
      <w:r w:rsidRPr="002C004C">
        <w:rPr>
          <w:rFonts w:ascii="Tahoma" w:hAnsi="Tahoma" w:cs="Tahoma"/>
          <w:b/>
        </w:rPr>
        <w:t xml:space="preserve">Summary </w:t>
      </w:r>
      <w:r w:rsidR="00350627" w:rsidRPr="002C004C">
        <w:rPr>
          <w:rFonts w:ascii="Tahoma" w:hAnsi="Tahoma" w:cs="Tahoma"/>
          <w:b/>
        </w:rPr>
        <w:t>of Architecture</w:t>
      </w:r>
      <w:r w:rsidRPr="002C004C">
        <w:rPr>
          <w:rFonts w:ascii="Tahoma" w:hAnsi="Tahoma" w:cs="Tahoma"/>
          <w:b/>
        </w:rPr>
        <w:t xml:space="preserve"> and Security Improvements:</w:t>
      </w:r>
    </w:p>
    <w:p w14:paraId="581F7137" w14:textId="45A94BA1" w:rsidR="00B5247D" w:rsidRPr="002C004C" w:rsidRDefault="00B5247D" w:rsidP="00B5247D">
      <w:pPr>
        <w:rPr>
          <w:rFonts w:ascii="Tahoma" w:hAnsi="Tahoma" w:cs="Tahoma"/>
        </w:rPr>
      </w:pPr>
      <w:r w:rsidRPr="002C004C">
        <w:rPr>
          <w:rFonts w:ascii="Tahoma" w:hAnsi="Tahoma" w:cs="Tahoma"/>
        </w:rPr>
        <w:t>The summary of updated architecture includes:</w:t>
      </w:r>
    </w:p>
    <w:p w14:paraId="5ABFD9A3" w14:textId="73BAF0B5" w:rsidR="00290AF1" w:rsidRPr="002C004C" w:rsidRDefault="00290AF1" w:rsidP="00290AF1">
      <w:pPr>
        <w:rPr>
          <w:rFonts w:ascii="Tahoma" w:hAnsi="Tahoma" w:cs="Tahoma"/>
        </w:rPr>
      </w:pPr>
      <w:r w:rsidRPr="002C004C">
        <w:rPr>
          <w:rFonts w:ascii="Tahoma" w:hAnsi="Tahoma" w:cs="Tahoma"/>
        </w:rPr>
        <w:t>The updated architecture incorporates a hardened Docker environment designed for enhanced security and performance. This environment is built with a minimal base image, ensures non-root execution, and includes health checks to monitor the status of applications running within containers.</w:t>
      </w:r>
    </w:p>
    <w:p w14:paraId="0D0D3456" w14:textId="77777777" w:rsidR="00290AF1" w:rsidRPr="002C004C" w:rsidRDefault="00290AF1" w:rsidP="00290AF1">
      <w:pPr>
        <w:rPr>
          <w:rFonts w:ascii="Tahoma" w:hAnsi="Tahoma" w:cs="Tahoma"/>
        </w:rPr>
      </w:pPr>
    </w:p>
    <w:p w14:paraId="4E9D6CDB" w14:textId="77777777" w:rsidR="00290AF1" w:rsidRPr="002C004C" w:rsidRDefault="00290AF1" w:rsidP="00290AF1">
      <w:pPr>
        <w:rPr>
          <w:rFonts w:ascii="Tahoma" w:hAnsi="Tahoma" w:cs="Tahoma"/>
        </w:rPr>
      </w:pPr>
      <w:r w:rsidRPr="002C004C">
        <w:rPr>
          <w:rFonts w:ascii="Tahoma" w:hAnsi="Tahoma" w:cs="Tahoma"/>
        </w:rPr>
        <w:t xml:space="preserve">To enhance the organization and security of the system, there is a clear separation of concerns </w:t>
      </w:r>
      <w:proofErr w:type="gramStart"/>
      <w:r w:rsidRPr="002C004C">
        <w:rPr>
          <w:rFonts w:ascii="Tahoma" w:hAnsi="Tahoma" w:cs="Tahoma"/>
        </w:rPr>
        <w:t>through the use of</w:t>
      </w:r>
      <w:proofErr w:type="gramEnd"/>
      <w:r w:rsidRPr="002C004C">
        <w:rPr>
          <w:rFonts w:ascii="Tahoma" w:hAnsi="Tahoma" w:cs="Tahoma"/>
        </w:rPr>
        <w:t xml:space="preserve"> distinct frontend and backend networks. This approach not only streamlines communication but also fortifies protection against potential vulnerabilities between components.</w:t>
      </w:r>
    </w:p>
    <w:p w14:paraId="0865EE72" w14:textId="77777777" w:rsidR="00290AF1" w:rsidRPr="002C004C" w:rsidRDefault="00290AF1" w:rsidP="00290AF1">
      <w:pPr>
        <w:rPr>
          <w:rFonts w:ascii="Tahoma" w:hAnsi="Tahoma" w:cs="Tahoma"/>
        </w:rPr>
      </w:pPr>
    </w:p>
    <w:p w14:paraId="49793992" w14:textId="77777777" w:rsidR="00290AF1" w:rsidRPr="002C004C" w:rsidRDefault="00290AF1" w:rsidP="00290AF1">
      <w:pPr>
        <w:rPr>
          <w:rFonts w:ascii="Tahoma" w:hAnsi="Tahoma" w:cs="Tahoma"/>
        </w:rPr>
      </w:pPr>
      <w:r w:rsidRPr="002C004C">
        <w:rPr>
          <w:rFonts w:ascii="Tahoma" w:hAnsi="Tahoma" w:cs="Tahoma"/>
        </w:rPr>
        <w:t xml:space="preserve">Additionally, all sensitive information is stored securely in </w:t>
      </w:r>
      <w:proofErr w:type="gramStart"/>
      <w:r w:rsidRPr="002C004C">
        <w:rPr>
          <w:rFonts w:ascii="Tahoma" w:hAnsi="Tahoma" w:cs="Tahoma"/>
        </w:rPr>
        <w:t>environment</w:t>
      </w:r>
      <w:proofErr w:type="gramEnd"/>
      <w:r w:rsidRPr="002C004C">
        <w:rPr>
          <w:rFonts w:ascii="Tahoma" w:hAnsi="Tahoma" w:cs="Tahoma"/>
        </w:rPr>
        <w:t xml:space="preserve"> variables, which are loaded through .env files. This method helps safeguard secrets while maintaining ease of access for applications during runtime. Furthermore, security measures are reinforced by integrating tools like </w:t>
      </w:r>
      <w:proofErr w:type="spellStart"/>
      <w:r w:rsidRPr="002C004C">
        <w:rPr>
          <w:rFonts w:ascii="Tahoma" w:hAnsi="Tahoma" w:cs="Tahoma"/>
        </w:rPr>
        <w:t>Trivy</w:t>
      </w:r>
      <w:proofErr w:type="spellEnd"/>
      <w:r w:rsidRPr="002C004C">
        <w:rPr>
          <w:rFonts w:ascii="Tahoma" w:hAnsi="Tahoma" w:cs="Tahoma"/>
        </w:rPr>
        <w:t>, Bandit, and Docker Bench into the workflow, facilitating continuous security assessment and ensuring that best practices are upheld.</w:t>
      </w:r>
    </w:p>
    <w:p w14:paraId="4AA26BAF" w14:textId="77777777" w:rsidR="00290AF1" w:rsidRPr="002C004C" w:rsidRDefault="00290AF1" w:rsidP="00290AF1">
      <w:pPr>
        <w:rPr>
          <w:rFonts w:ascii="Tahoma" w:hAnsi="Tahoma" w:cs="Tahoma"/>
        </w:rPr>
      </w:pPr>
    </w:p>
    <w:p w14:paraId="2A4DA4BD" w14:textId="79816B95" w:rsidR="00290AF1" w:rsidRDefault="00290AF1" w:rsidP="00290AF1">
      <w:pPr>
        <w:rPr>
          <w:rFonts w:ascii="Tahoma" w:hAnsi="Tahoma" w:cs="Tahoma"/>
        </w:rPr>
      </w:pPr>
      <w:r w:rsidRPr="002C004C">
        <w:rPr>
          <w:rFonts w:ascii="Tahoma" w:hAnsi="Tahoma" w:cs="Tahoma"/>
        </w:rPr>
        <w:t>Lastly, resource control and filesystem restrictions are implemented using Docker Compose, limiting access and resource usage through settings such as read-only permissions, memory limits, and process ID limits. These measures contribute to a more secure and efficient deployment of applications within the Docker ecosystem.</w:t>
      </w:r>
      <w:r w:rsidRPr="002C004C">
        <w:rPr>
          <w:rFonts w:ascii="Tahoma" w:hAnsi="Tahoma" w:cs="Tahoma"/>
        </w:rPr>
        <w:t xml:space="preserve"> </w:t>
      </w:r>
      <w:r w:rsidRPr="002C004C">
        <w:rPr>
          <w:rFonts w:ascii="Tahoma" w:hAnsi="Tahoma" w:cs="Tahoma"/>
        </w:rPr>
        <w:t xml:space="preserve">These changes reduce the attack surface, enforce </w:t>
      </w:r>
      <w:proofErr w:type="gramStart"/>
      <w:r w:rsidRPr="002C004C">
        <w:rPr>
          <w:rFonts w:ascii="Tahoma" w:hAnsi="Tahoma" w:cs="Tahoma"/>
        </w:rPr>
        <w:t>least</w:t>
      </w:r>
      <w:proofErr w:type="gramEnd"/>
      <w:r w:rsidRPr="002C004C">
        <w:rPr>
          <w:rFonts w:ascii="Tahoma" w:hAnsi="Tahoma" w:cs="Tahoma"/>
        </w:rPr>
        <w:t xml:space="preserve"> privilege, and allow for better monitoring and containment.</w:t>
      </w:r>
    </w:p>
    <w:p w14:paraId="4DDE8FAC" w14:textId="450D648E" w:rsidR="00CF2F21" w:rsidRPr="00424AAB" w:rsidRDefault="00CF2F21" w:rsidP="00290AF1">
      <w:pPr>
        <w:rPr>
          <w:rFonts w:ascii="Tahoma" w:hAnsi="Tahoma" w:cs="Tahoma"/>
          <w:u w:val="single"/>
        </w:rPr>
      </w:pPr>
      <w:r w:rsidRPr="00424AAB">
        <w:rPr>
          <w:rFonts w:ascii="Tahoma" w:hAnsi="Tahoma" w:cs="Tahoma"/>
          <w:u w:val="single"/>
        </w:rPr>
        <w:t>TESTING</w:t>
      </w:r>
      <w:r w:rsidR="00424AAB" w:rsidRPr="00424AAB">
        <w:rPr>
          <w:rFonts w:ascii="Tahoma" w:hAnsi="Tahoma" w:cs="Tahoma"/>
          <w:u w:val="single"/>
        </w:rPr>
        <w:t xml:space="preserve"> AND RESCANS</w:t>
      </w:r>
    </w:p>
    <w:p w14:paraId="4F757384" w14:textId="1015D01F" w:rsidR="0097403F" w:rsidRPr="00E500E8" w:rsidRDefault="0097403F" w:rsidP="0097403F">
      <w:pPr>
        <w:rPr>
          <w:b/>
          <w:bCs/>
        </w:rPr>
      </w:pPr>
      <w:r>
        <w:rPr>
          <w:b/>
          <w:bCs/>
        </w:rPr>
        <w:t xml:space="preserve">Steps to </w:t>
      </w:r>
      <w:r w:rsidRPr="00E500E8">
        <w:rPr>
          <w:b/>
          <w:bCs/>
        </w:rPr>
        <w:t>Run Security Test Suite</w:t>
      </w:r>
    </w:p>
    <w:p w14:paraId="67DD6C50" w14:textId="77777777" w:rsidR="0097403F" w:rsidRDefault="0097403F" w:rsidP="0097403F">
      <w:pPr>
        <w:pStyle w:val="ListParagraph"/>
        <w:numPr>
          <w:ilvl w:val="0"/>
          <w:numId w:val="10"/>
        </w:numPr>
      </w:pPr>
      <w:proofErr w:type="spellStart"/>
      <w:r>
        <w:t>chmod</w:t>
      </w:r>
      <w:proofErr w:type="spellEnd"/>
      <w:r>
        <w:t xml:space="preserve"> +x test_hardened_app.sh</w:t>
      </w:r>
    </w:p>
    <w:p w14:paraId="34911F57" w14:textId="77777777" w:rsidR="0097403F" w:rsidRDefault="0097403F" w:rsidP="0097403F">
      <w:pPr>
        <w:pStyle w:val="ListParagraph"/>
        <w:numPr>
          <w:ilvl w:val="0"/>
          <w:numId w:val="10"/>
        </w:numPr>
      </w:pPr>
      <w:r>
        <w:t>./test_hardened_app.sh</w:t>
      </w:r>
    </w:p>
    <w:p w14:paraId="3E6C241F" w14:textId="77777777" w:rsidR="0097403F" w:rsidRDefault="0097403F" w:rsidP="0097403F">
      <w:pPr>
        <w:pStyle w:val="ListParagraph"/>
        <w:numPr>
          <w:ilvl w:val="0"/>
          <w:numId w:val="10"/>
        </w:numPr>
      </w:pPr>
      <w:r>
        <w:lastRenderedPageBreak/>
        <w:t>This will verify:</w:t>
      </w:r>
    </w:p>
    <w:p w14:paraId="55B29918" w14:textId="77777777" w:rsidR="0097403F" w:rsidRDefault="0097403F" w:rsidP="0097403F">
      <w:pPr>
        <w:pStyle w:val="ListParagraph"/>
        <w:numPr>
          <w:ilvl w:val="0"/>
          <w:numId w:val="10"/>
        </w:numPr>
      </w:pPr>
      <w:r>
        <w:t>Endpoint security</w:t>
      </w:r>
    </w:p>
    <w:p w14:paraId="3FA813C5" w14:textId="77777777" w:rsidR="0097403F" w:rsidRDefault="0097403F" w:rsidP="0097403F">
      <w:pPr>
        <w:pStyle w:val="ListParagraph"/>
        <w:numPr>
          <w:ilvl w:val="0"/>
          <w:numId w:val="10"/>
        </w:numPr>
      </w:pPr>
      <w:bookmarkStart w:id="1" w:name="_Hlk198491350"/>
      <w:r>
        <w:t>Command injection prevention</w:t>
      </w:r>
    </w:p>
    <w:bookmarkEnd w:id="1"/>
    <w:p w14:paraId="2E0B558B" w14:textId="77777777" w:rsidR="0097403F" w:rsidRDefault="0097403F" w:rsidP="0097403F">
      <w:pPr>
        <w:pStyle w:val="ListParagraph"/>
        <w:numPr>
          <w:ilvl w:val="0"/>
          <w:numId w:val="10"/>
        </w:numPr>
      </w:pPr>
      <w:r>
        <w:t>Eval protection</w:t>
      </w:r>
    </w:p>
    <w:p w14:paraId="741C3137" w14:textId="77777777" w:rsidR="0097403F" w:rsidRDefault="0097403F" w:rsidP="0097403F">
      <w:pPr>
        <w:pStyle w:val="ListParagraph"/>
        <w:numPr>
          <w:ilvl w:val="0"/>
          <w:numId w:val="10"/>
        </w:numPr>
      </w:pPr>
      <w:r>
        <w:t>Container read-only filesystem</w:t>
      </w:r>
    </w:p>
    <w:p w14:paraId="0A613D33" w14:textId="5408E3E9" w:rsidR="0097403F" w:rsidRPr="0097403F" w:rsidRDefault="0097403F" w:rsidP="0097403F">
      <w:pPr>
        <w:pStyle w:val="ListParagraph"/>
        <w:numPr>
          <w:ilvl w:val="0"/>
          <w:numId w:val="10"/>
        </w:numPr>
      </w:pPr>
      <w:proofErr w:type="spellStart"/>
      <w:proofErr w:type="gramStart"/>
      <w:r>
        <w:t>Healthcheck</w:t>
      </w:r>
      <w:proofErr w:type="spellEnd"/>
      <w:proofErr w:type="gramEnd"/>
      <w:r>
        <w:t xml:space="preserve"> status</w:t>
      </w:r>
    </w:p>
    <w:p w14:paraId="28B868AE" w14:textId="78E1D2CF" w:rsidR="00FD1844" w:rsidRPr="002C004C" w:rsidRDefault="00FD1844" w:rsidP="00424AAB">
      <w:pPr>
        <w:ind w:firstLine="720"/>
        <w:rPr>
          <w:rFonts w:ascii="Tahoma" w:hAnsi="Tahoma" w:cs="Tahoma"/>
        </w:rPr>
      </w:pPr>
      <w:r w:rsidRPr="002C004C">
        <w:rPr>
          <w:rFonts w:ascii="Tahoma" w:hAnsi="Tahoma" w:cs="Tahoma"/>
        </w:rPr>
        <w:t>The testing of hardened containers and scripts yielded positive results, confirming the overall security and functionality of the application. The primary endpoint responded successfully, indicating that the application is reachable. Furthermore, the tests conducted on input validation demonstrated that it effectively handles both safe and unsafe inputs.</w:t>
      </w:r>
    </w:p>
    <w:p w14:paraId="019931AA" w14:textId="187E7EF5" w:rsidR="00FD1844" w:rsidRPr="002C004C" w:rsidRDefault="00FD1844" w:rsidP="00424AAB">
      <w:pPr>
        <w:ind w:firstLine="720"/>
        <w:rPr>
          <w:rFonts w:ascii="Tahoma" w:hAnsi="Tahoma" w:cs="Tahoma"/>
        </w:rPr>
      </w:pPr>
      <w:r w:rsidRPr="002C004C">
        <w:rPr>
          <w:rFonts w:ascii="Tahoma" w:hAnsi="Tahoma" w:cs="Tahoma"/>
        </w:rPr>
        <w:t xml:space="preserve">Specifically, the application successfully processed a safe input, validating its ability to perform calculations correctly. In contrast, attempts to inject unsafe inputs were likely blocked, affirming that the application is secure against code injection vulnerabilities. Additionally, the </w:t>
      </w:r>
      <w:proofErr w:type="gramStart"/>
      <w:r w:rsidRPr="002C004C">
        <w:rPr>
          <w:rFonts w:ascii="Tahoma" w:hAnsi="Tahoma" w:cs="Tahoma"/>
        </w:rPr>
        <w:t>filesystem</w:t>
      </w:r>
      <w:proofErr w:type="gramEnd"/>
      <w:r w:rsidRPr="002C004C">
        <w:rPr>
          <w:rFonts w:ascii="Tahoma" w:hAnsi="Tahoma" w:cs="Tahoma"/>
        </w:rPr>
        <w:t xml:space="preserve"> was confirmed to be read-only and Docker hardened, contributing to the overall security framework.</w:t>
      </w:r>
      <w:r w:rsidR="00424AAB">
        <w:rPr>
          <w:rFonts w:ascii="Tahoma" w:hAnsi="Tahoma" w:cs="Tahoma"/>
        </w:rPr>
        <w:t xml:space="preserve"> </w:t>
      </w:r>
      <w:r w:rsidRPr="002C004C">
        <w:rPr>
          <w:rFonts w:ascii="Tahoma" w:hAnsi="Tahoma" w:cs="Tahoma"/>
        </w:rPr>
        <w:t>Overall, the health check revealed that the container is performing well and maintaining a healthy state, reinforcing confidence in its reliability and security posture.</w:t>
      </w:r>
      <w:r w:rsidR="0097403F">
        <w:rPr>
          <w:rFonts w:ascii="Tahoma" w:hAnsi="Tahoma" w:cs="Tahoma"/>
        </w:rPr>
        <w:t xml:space="preserve"> </w:t>
      </w:r>
      <w:r w:rsidR="0097403F" w:rsidRPr="0097403F">
        <w:rPr>
          <w:rFonts w:ascii="Tahoma" w:hAnsi="Tahoma" w:cs="Tahoma"/>
        </w:rPr>
        <w:t>Secrets managed via .env file (not committed)</w:t>
      </w:r>
    </w:p>
    <w:p w14:paraId="52799723" w14:textId="6B41B71F" w:rsidR="00FD1844" w:rsidRPr="002C004C" w:rsidRDefault="002D1E07" w:rsidP="00B5247D">
      <w:pPr>
        <w:rPr>
          <w:rFonts w:ascii="Tahoma" w:hAnsi="Tahoma" w:cs="Tahoma"/>
          <w:b/>
          <w:u w:val="single"/>
        </w:rPr>
      </w:pPr>
      <w:r w:rsidRPr="002C004C">
        <w:rPr>
          <w:rFonts w:ascii="Tahoma" w:hAnsi="Tahoma" w:cs="Tahoma"/>
          <w:b/>
          <w:u w:val="single"/>
        </w:rPr>
        <w:drawing>
          <wp:inline distT="0" distB="0" distL="0" distR="0" wp14:anchorId="531B0377" wp14:editId="261C3122">
            <wp:extent cx="5943600" cy="3517265"/>
            <wp:effectExtent l="95250" t="95250" r="95250" b="102235"/>
            <wp:docPr id="615181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81695" name=""/>
                    <pic:cNvPicPr/>
                  </pic:nvPicPr>
                  <pic:blipFill>
                    <a:blip r:embed="rId13"/>
                    <a:stretch>
                      <a:fillRect/>
                    </a:stretch>
                  </pic:blipFill>
                  <pic:spPr>
                    <a:xfrm>
                      <a:off x="0" y="0"/>
                      <a:ext cx="5943600" cy="35172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A492E67" w14:textId="03F162DB" w:rsidR="002C004C" w:rsidRPr="002C004C" w:rsidRDefault="0097403F" w:rsidP="00B5247D">
      <w:pPr>
        <w:rPr>
          <w:rFonts w:ascii="Tahoma" w:hAnsi="Tahoma" w:cs="Tahoma"/>
          <w:b/>
          <w:u w:val="single"/>
        </w:rPr>
      </w:pPr>
      <w:r w:rsidRPr="0097403F">
        <w:rPr>
          <w:rFonts w:ascii="Tahoma" w:hAnsi="Tahoma" w:cs="Tahoma"/>
          <w:b/>
        </w:rPr>
        <w:lastRenderedPageBreak/>
        <w:tab/>
      </w:r>
      <w:r w:rsidRPr="0097403F">
        <w:rPr>
          <w:rFonts w:ascii="Tahoma" w:hAnsi="Tahoma" w:cs="Tahoma"/>
          <w:b/>
          <w:u w:val="single"/>
        </w:rPr>
        <w:t>Command injection prevention</w:t>
      </w:r>
    </w:p>
    <w:p w14:paraId="6618E41E" w14:textId="77777777" w:rsidR="002C004C" w:rsidRPr="002C004C" w:rsidRDefault="002C004C" w:rsidP="00B5247D">
      <w:pPr>
        <w:rPr>
          <w:rFonts w:ascii="Tahoma" w:hAnsi="Tahoma" w:cs="Tahoma"/>
          <w:b/>
          <w:u w:val="single"/>
        </w:rPr>
      </w:pPr>
    </w:p>
    <w:p w14:paraId="2B3C8B20" w14:textId="77777777" w:rsidR="002C004C" w:rsidRPr="002C004C" w:rsidRDefault="002C004C" w:rsidP="00B5247D">
      <w:pPr>
        <w:rPr>
          <w:rFonts w:ascii="Tahoma" w:hAnsi="Tahoma" w:cs="Tahoma"/>
          <w:b/>
          <w:u w:val="single"/>
        </w:rPr>
      </w:pPr>
    </w:p>
    <w:p w14:paraId="6590248B" w14:textId="22467F97" w:rsidR="002C004C" w:rsidRPr="002C004C" w:rsidRDefault="002C004C" w:rsidP="00B5247D">
      <w:pPr>
        <w:rPr>
          <w:rFonts w:ascii="Tahoma" w:hAnsi="Tahoma" w:cs="Tahoma"/>
          <w:b/>
          <w:u w:val="single"/>
        </w:rPr>
      </w:pPr>
      <w:r w:rsidRPr="002C004C">
        <w:rPr>
          <w:rFonts w:ascii="Tahoma" w:hAnsi="Tahoma" w:cs="Tahoma"/>
          <w:b/>
          <w:u w:val="single"/>
        </w:rPr>
        <w:drawing>
          <wp:inline distT="0" distB="0" distL="0" distR="0" wp14:anchorId="05998054" wp14:editId="30174184">
            <wp:extent cx="5943600" cy="3303905"/>
            <wp:effectExtent l="152400" t="152400" r="228600" b="220345"/>
            <wp:docPr id="53932136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21361" name="Picture 1">
                      <a:extLst>
                        <a:ext uri="{C183D7F6-B498-43B3-948B-1728B52AA6E4}">
                          <adec:decorative xmlns:adec="http://schemas.microsoft.com/office/drawing/2017/decorative" val="1"/>
                        </a:ext>
                      </a:extLst>
                    </pic:cNvPr>
                    <pic:cNvPicPr/>
                  </pic:nvPicPr>
                  <pic:blipFill>
                    <a:blip r:embed="rId14"/>
                    <a:stretch>
                      <a:fillRect/>
                    </a:stretch>
                  </pic:blipFill>
                  <pic:spPr>
                    <a:xfrm>
                      <a:off x="0" y="0"/>
                      <a:ext cx="5943600" cy="330390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E3D08A1" w14:textId="15600FB5" w:rsidR="002C004C" w:rsidRPr="002C004C" w:rsidRDefault="0097403F" w:rsidP="0097403F">
      <w:pPr>
        <w:ind w:left="1440" w:firstLine="720"/>
        <w:rPr>
          <w:rFonts w:ascii="Tahoma" w:hAnsi="Tahoma" w:cs="Tahoma"/>
          <w:b/>
          <w:u w:val="single"/>
        </w:rPr>
      </w:pPr>
      <w:r w:rsidRPr="0097403F">
        <w:rPr>
          <w:rFonts w:ascii="Tahoma" w:hAnsi="Tahoma" w:cs="Tahoma"/>
          <w:b/>
          <w:u w:val="single"/>
        </w:rPr>
        <w:t>Endpoint security</w:t>
      </w:r>
    </w:p>
    <w:p w14:paraId="2050F360" w14:textId="77777777" w:rsidR="002C004C" w:rsidRPr="002C004C" w:rsidRDefault="002C004C" w:rsidP="00B5247D">
      <w:pPr>
        <w:rPr>
          <w:rFonts w:ascii="Tahoma" w:hAnsi="Tahoma" w:cs="Tahoma"/>
          <w:b/>
          <w:u w:val="single"/>
        </w:rPr>
      </w:pPr>
    </w:p>
    <w:p w14:paraId="6CDCCCD1" w14:textId="77777777" w:rsidR="002C004C" w:rsidRPr="002C004C" w:rsidRDefault="002C004C" w:rsidP="00B5247D">
      <w:pPr>
        <w:rPr>
          <w:rFonts w:ascii="Tahoma" w:hAnsi="Tahoma" w:cs="Tahoma"/>
          <w:b/>
          <w:u w:val="single"/>
        </w:rPr>
      </w:pPr>
    </w:p>
    <w:p w14:paraId="28D1ED4B" w14:textId="77777777" w:rsidR="002C004C" w:rsidRPr="002C004C" w:rsidRDefault="002C004C" w:rsidP="00B5247D">
      <w:pPr>
        <w:rPr>
          <w:rFonts w:ascii="Tahoma" w:hAnsi="Tahoma" w:cs="Tahoma"/>
          <w:b/>
          <w:u w:val="single"/>
        </w:rPr>
      </w:pPr>
    </w:p>
    <w:p w14:paraId="5D71C26D" w14:textId="2D31F31A" w:rsidR="002C004C" w:rsidRPr="002C004C" w:rsidRDefault="002C004C" w:rsidP="00B5247D">
      <w:pPr>
        <w:rPr>
          <w:rFonts w:ascii="Tahoma" w:hAnsi="Tahoma" w:cs="Tahoma"/>
          <w:b/>
          <w:u w:val="single"/>
        </w:rPr>
      </w:pPr>
      <w:r w:rsidRPr="002C004C">
        <w:rPr>
          <w:rFonts w:ascii="Tahoma" w:hAnsi="Tahoma" w:cs="Tahoma"/>
          <w:b/>
          <w:u w:val="single"/>
        </w:rPr>
        <w:lastRenderedPageBreak/>
        <w:drawing>
          <wp:inline distT="0" distB="0" distL="0" distR="0" wp14:anchorId="7047EDA1" wp14:editId="2BD07FEB">
            <wp:extent cx="5943600" cy="3536950"/>
            <wp:effectExtent l="152400" t="152400" r="228600" b="234950"/>
            <wp:docPr id="20698252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25264" name="Picture 1" descr="A screenshot of a computer&#10;&#10;AI-generated content may be incorrect."/>
                    <pic:cNvPicPr/>
                  </pic:nvPicPr>
                  <pic:blipFill>
                    <a:blip r:embed="rId15"/>
                    <a:stretch>
                      <a:fillRect/>
                    </a:stretch>
                  </pic:blipFill>
                  <pic:spPr>
                    <a:xfrm>
                      <a:off x="0" y="0"/>
                      <a:ext cx="5943600" cy="35369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6EE894D" w14:textId="77777777" w:rsidR="002C004C" w:rsidRPr="002C004C" w:rsidRDefault="002C004C" w:rsidP="00B5247D">
      <w:pPr>
        <w:rPr>
          <w:rFonts w:ascii="Tahoma" w:hAnsi="Tahoma" w:cs="Tahoma"/>
          <w:b/>
          <w:u w:val="single"/>
        </w:rPr>
      </w:pPr>
    </w:p>
    <w:p w14:paraId="3C477138" w14:textId="77777777" w:rsidR="002C004C" w:rsidRPr="002C004C" w:rsidRDefault="002C004C" w:rsidP="00B5247D">
      <w:pPr>
        <w:rPr>
          <w:rFonts w:ascii="Tahoma" w:hAnsi="Tahoma" w:cs="Tahoma"/>
          <w:b/>
          <w:u w:val="single"/>
        </w:rPr>
      </w:pPr>
    </w:p>
    <w:p w14:paraId="0A62E0FF" w14:textId="6DAA6090" w:rsidR="00B5247D" w:rsidRPr="002C004C" w:rsidRDefault="00B5247D" w:rsidP="00B5247D">
      <w:pPr>
        <w:rPr>
          <w:rFonts w:ascii="Tahoma" w:hAnsi="Tahoma" w:cs="Tahoma"/>
          <w:b/>
          <w:u w:val="single"/>
        </w:rPr>
      </w:pPr>
      <w:r w:rsidRPr="002C004C">
        <w:rPr>
          <w:rFonts w:ascii="Tahoma" w:hAnsi="Tahoma" w:cs="Tahoma"/>
          <w:b/>
          <w:u w:val="single"/>
        </w:rPr>
        <w:t>PART 4</w:t>
      </w:r>
    </w:p>
    <w:p w14:paraId="6E059900" w14:textId="113A7338" w:rsidR="00EF59C9" w:rsidRPr="002C004C" w:rsidRDefault="00EF59C9" w:rsidP="00B5247D">
      <w:pPr>
        <w:rPr>
          <w:rFonts w:ascii="Tahoma" w:hAnsi="Tahoma" w:cs="Tahoma"/>
        </w:rPr>
      </w:pPr>
      <w:r w:rsidRPr="002C004C">
        <w:rPr>
          <w:rFonts w:ascii="Tahoma" w:hAnsi="Tahoma" w:cs="Tahoma"/>
          <w:b/>
          <w:bCs/>
        </w:rPr>
        <w:t>Documentation and Architecture Design:</w:t>
      </w:r>
      <w:r w:rsidR="00B5247D" w:rsidRPr="002C004C">
        <w:rPr>
          <w:rFonts w:ascii="Tahoma" w:hAnsi="Tahoma" w:cs="Tahoma"/>
          <w:b/>
          <w:bCs/>
        </w:rPr>
        <w:t xml:space="preserve"> </w:t>
      </w:r>
      <w:r w:rsidR="00B5247D" w:rsidRPr="002C004C">
        <w:rPr>
          <w:rFonts w:ascii="Tahoma" w:hAnsi="Tahoma" w:cs="Tahoma"/>
          <w:bCs/>
        </w:rPr>
        <w:t>A</w:t>
      </w:r>
      <w:r w:rsidR="00B5247D" w:rsidRPr="002C004C">
        <w:rPr>
          <w:rFonts w:ascii="Tahoma" w:hAnsi="Tahoma" w:cs="Tahoma"/>
          <w:b/>
          <w:bCs/>
        </w:rPr>
        <w:t xml:space="preserve"> </w:t>
      </w:r>
      <w:r w:rsidRPr="002C004C">
        <w:rPr>
          <w:rFonts w:ascii="Tahoma" w:hAnsi="Tahoma" w:cs="Tahoma"/>
        </w:rPr>
        <w:t>Developed a threat model markdown document and architectural diagram</w:t>
      </w:r>
      <w:r w:rsidR="00B5247D" w:rsidRPr="002C004C">
        <w:rPr>
          <w:rFonts w:ascii="Tahoma" w:hAnsi="Tahoma" w:cs="Tahoma"/>
        </w:rPr>
        <w:t xml:space="preserve"> was also developed</w:t>
      </w:r>
      <w:r w:rsidRPr="002C004C">
        <w:rPr>
          <w:rFonts w:ascii="Tahoma" w:hAnsi="Tahoma" w:cs="Tahoma"/>
        </w:rPr>
        <w:t>.</w:t>
      </w:r>
    </w:p>
    <w:p w14:paraId="14FE0F91" w14:textId="16A7FDF2" w:rsidR="00EF59C9" w:rsidRPr="002C004C" w:rsidRDefault="00EF59C9" w:rsidP="00EF59C9">
      <w:pPr>
        <w:rPr>
          <w:rFonts w:ascii="Tahoma" w:hAnsi="Tahoma" w:cs="Tahoma"/>
          <w:b/>
          <w:bCs/>
        </w:rPr>
      </w:pPr>
      <w:r w:rsidRPr="002C004C">
        <w:rPr>
          <w:rFonts w:ascii="Tahoma" w:hAnsi="Tahoma" w:cs="Tahoma"/>
          <w:b/>
          <w:bCs/>
        </w:rPr>
        <w:t xml:space="preserve"> Reflection and Lessons Learned</w:t>
      </w:r>
    </w:p>
    <w:p w14:paraId="71A7ED23" w14:textId="41BC3B65" w:rsidR="00EF59C9" w:rsidRPr="002C004C" w:rsidRDefault="00EF59C9" w:rsidP="00EF59C9">
      <w:pPr>
        <w:rPr>
          <w:rFonts w:ascii="Tahoma" w:hAnsi="Tahoma" w:cs="Tahoma"/>
        </w:rPr>
      </w:pPr>
      <w:r w:rsidRPr="002C004C">
        <w:rPr>
          <w:rFonts w:ascii="Tahoma" w:hAnsi="Tahoma" w:cs="Tahoma"/>
        </w:rPr>
        <w:t xml:space="preserve">This </w:t>
      </w:r>
      <w:r w:rsidR="00B5247D" w:rsidRPr="002C004C">
        <w:rPr>
          <w:rFonts w:ascii="Tahoma" w:hAnsi="Tahoma" w:cs="Tahoma"/>
        </w:rPr>
        <w:t xml:space="preserve">assignment </w:t>
      </w:r>
      <w:r w:rsidRPr="002C004C">
        <w:rPr>
          <w:rFonts w:ascii="Tahoma" w:hAnsi="Tahoma" w:cs="Tahoma"/>
        </w:rPr>
        <w:t>reinforced the importance of</w:t>
      </w:r>
      <w:r w:rsidR="00B5247D" w:rsidRPr="002C004C">
        <w:rPr>
          <w:rFonts w:ascii="Tahoma" w:hAnsi="Tahoma" w:cs="Tahoma"/>
        </w:rPr>
        <w:t xml:space="preserve"> cyber secured architectures which include but are not limited to the </w:t>
      </w:r>
      <w:r w:rsidR="007B4A59" w:rsidRPr="002C004C">
        <w:rPr>
          <w:rFonts w:ascii="Tahoma" w:hAnsi="Tahoma" w:cs="Tahoma"/>
        </w:rPr>
        <w:t>following:</w:t>
      </w:r>
    </w:p>
    <w:p w14:paraId="52415226" w14:textId="77777777" w:rsidR="00EF59C9" w:rsidRPr="002C004C" w:rsidRDefault="00EF59C9" w:rsidP="00EF59C9">
      <w:pPr>
        <w:numPr>
          <w:ilvl w:val="0"/>
          <w:numId w:val="3"/>
        </w:numPr>
        <w:rPr>
          <w:rFonts w:ascii="Tahoma" w:hAnsi="Tahoma" w:cs="Tahoma"/>
        </w:rPr>
      </w:pPr>
      <w:r w:rsidRPr="002C004C">
        <w:rPr>
          <w:rFonts w:ascii="Tahoma" w:hAnsi="Tahoma" w:cs="Tahoma"/>
          <w:b/>
          <w:bCs/>
        </w:rPr>
        <w:t>Secure coding practices</w:t>
      </w:r>
      <w:r w:rsidRPr="002C004C">
        <w:rPr>
          <w:rFonts w:ascii="Tahoma" w:hAnsi="Tahoma" w:cs="Tahoma"/>
        </w:rPr>
        <w:t xml:space="preserve">: How simple mistakes like using </w:t>
      </w:r>
      <w:proofErr w:type="gramStart"/>
      <w:r w:rsidRPr="002C004C">
        <w:rPr>
          <w:rFonts w:ascii="Tahoma" w:hAnsi="Tahoma" w:cs="Tahoma"/>
        </w:rPr>
        <w:t>eval(</w:t>
      </w:r>
      <w:proofErr w:type="gramEnd"/>
      <w:r w:rsidRPr="002C004C">
        <w:rPr>
          <w:rFonts w:ascii="Tahoma" w:hAnsi="Tahoma" w:cs="Tahoma"/>
        </w:rPr>
        <w:t>) or hardcoding credentials can create major risks.</w:t>
      </w:r>
    </w:p>
    <w:p w14:paraId="2EF94E27" w14:textId="77777777" w:rsidR="00EF59C9" w:rsidRPr="002C004C" w:rsidRDefault="00EF59C9" w:rsidP="00EF59C9">
      <w:pPr>
        <w:numPr>
          <w:ilvl w:val="0"/>
          <w:numId w:val="3"/>
        </w:numPr>
        <w:rPr>
          <w:rFonts w:ascii="Tahoma" w:hAnsi="Tahoma" w:cs="Tahoma"/>
        </w:rPr>
      </w:pPr>
      <w:r w:rsidRPr="002C004C">
        <w:rPr>
          <w:rFonts w:ascii="Tahoma" w:hAnsi="Tahoma" w:cs="Tahoma"/>
          <w:b/>
          <w:bCs/>
        </w:rPr>
        <w:t>Container security</w:t>
      </w:r>
      <w:r w:rsidRPr="002C004C">
        <w:rPr>
          <w:rFonts w:ascii="Tahoma" w:hAnsi="Tahoma" w:cs="Tahoma"/>
        </w:rPr>
        <w:t>: A hardened Docker image and Compose file greatly mitigate container escape and runtime attacks.</w:t>
      </w:r>
    </w:p>
    <w:p w14:paraId="2D37F98C" w14:textId="77777777" w:rsidR="00EF59C9" w:rsidRPr="002C004C" w:rsidRDefault="00EF59C9" w:rsidP="00EF59C9">
      <w:pPr>
        <w:numPr>
          <w:ilvl w:val="0"/>
          <w:numId w:val="3"/>
        </w:numPr>
        <w:rPr>
          <w:rFonts w:ascii="Tahoma" w:hAnsi="Tahoma" w:cs="Tahoma"/>
        </w:rPr>
      </w:pPr>
      <w:r w:rsidRPr="002C004C">
        <w:rPr>
          <w:rFonts w:ascii="Tahoma" w:hAnsi="Tahoma" w:cs="Tahoma"/>
          <w:b/>
          <w:bCs/>
        </w:rPr>
        <w:t>Automated scanning tools</w:t>
      </w:r>
      <w:r w:rsidRPr="002C004C">
        <w:rPr>
          <w:rFonts w:ascii="Tahoma" w:hAnsi="Tahoma" w:cs="Tahoma"/>
        </w:rPr>
        <w:t xml:space="preserve">: Tools like </w:t>
      </w:r>
      <w:proofErr w:type="spellStart"/>
      <w:r w:rsidRPr="002C004C">
        <w:rPr>
          <w:rFonts w:ascii="Tahoma" w:hAnsi="Tahoma" w:cs="Tahoma"/>
        </w:rPr>
        <w:t>Trivy</w:t>
      </w:r>
      <w:proofErr w:type="spellEnd"/>
      <w:r w:rsidRPr="002C004C">
        <w:rPr>
          <w:rFonts w:ascii="Tahoma" w:hAnsi="Tahoma" w:cs="Tahoma"/>
        </w:rPr>
        <w:t>, Bandit, and pip-audit are essential for detecting both OS and Python-level vulnerabilities.</w:t>
      </w:r>
    </w:p>
    <w:p w14:paraId="576D3F5B" w14:textId="2DA80D9F" w:rsidR="00EF59C9" w:rsidRPr="002C004C" w:rsidRDefault="00EF59C9" w:rsidP="00EF59C9">
      <w:pPr>
        <w:numPr>
          <w:ilvl w:val="0"/>
          <w:numId w:val="3"/>
        </w:numPr>
        <w:rPr>
          <w:rFonts w:ascii="Tahoma" w:hAnsi="Tahoma" w:cs="Tahoma"/>
        </w:rPr>
      </w:pPr>
      <w:r w:rsidRPr="002C004C">
        <w:rPr>
          <w:rFonts w:ascii="Tahoma" w:hAnsi="Tahoma" w:cs="Tahoma"/>
          <w:b/>
          <w:bCs/>
        </w:rPr>
        <w:lastRenderedPageBreak/>
        <w:t>Threat modeling</w:t>
      </w:r>
      <w:r w:rsidRPr="002C004C">
        <w:rPr>
          <w:rFonts w:ascii="Tahoma" w:hAnsi="Tahoma" w:cs="Tahoma"/>
        </w:rPr>
        <w:t>: Using STRIDE</w:t>
      </w:r>
      <w:r w:rsidR="00B5247D" w:rsidRPr="002C004C">
        <w:rPr>
          <w:rFonts w:ascii="Tahoma" w:hAnsi="Tahoma" w:cs="Tahoma"/>
        </w:rPr>
        <w:t>, NIST</w:t>
      </w:r>
      <w:r w:rsidRPr="002C004C">
        <w:rPr>
          <w:rFonts w:ascii="Tahoma" w:hAnsi="Tahoma" w:cs="Tahoma"/>
        </w:rPr>
        <w:t xml:space="preserve"> and MITRE ATT&amp;CK provided a structured approach to identify and address risks systematically.</w:t>
      </w:r>
    </w:p>
    <w:p w14:paraId="15247B8D" w14:textId="77777777" w:rsidR="00EF59C9" w:rsidRPr="002C004C" w:rsidRDefault="00EF59C9" w:rsidP="00EF59C9">
      <w:pPr>
        <w:numPr>
          <w:ilvl w:val="0"/>
          <w:numId w:val="3"/>
        </w:numPr>
        <w:rPr>
          <w:rFonts w:ascii="Tahoma" w:hAnsi="Tahoma" w:cs="Tahoma"/>
        </w:rPr>
      </w:pPr>
      <w:r w:rsidRPr="002C004C">
        <w:rPr>
          <w:rFonts w:ascii="Tahoma" w:hAnsi="Tahoma" w:cs="Tahoma"/>
          <w:b/>
          <w:bCs/>
        </w:rPr>
        <w:t>Automation</w:t>
      </w:r>
      <w:r w:rsidRPr="002C004C">
        <w:rPr>
          <w:rFonts w:ascii="Tahoma" w:hAnsi="Tahoma" w:cs="Tahoma"/>
        </w:rPr>
        <w:t>: Writing scripts to enforce security standards reduces manual errors and enhances reproducibility.</w:t>
      </w:r>
    </w:p>
    <w:p w14:paraId="33A47C82" w14:textId="54289332" w:rsidR="00EF59C9" w:rsidRPr="002C004C" w:rsidRDefault="00B5247D" w:rsidP="00EF59C9">
      <w:pPr>
        <w:rPr>
          <w:rFonts w:ascii="Tahoma" w:hAnsi="Tahoma" w:cs="Tahoma"/>
        </w:rPr>
      </w:pPr>
      <w:r w:rsidRPr="002C004C">
        <w:rPr>
          <w:rFonts w:ascii="Tahoma" w:hAnsi="Tahoma" w:cs="Tahoma"/>
        </w:rPr>
        <w:t xml:space="preserve">To conclude, it is important for </w:t>
      </w:r>
      <w:r w:rsidR="007B4A59" w:rsidRPr="002C004C">
        <w:rPr>
          <w:rFonts w:ascii="Tahoma" w:hAnsi="Tahoma" w:cs="Tahoma"/>
        </w:rPr>
        <w:t>organizations</w:t>
      </w:r>
      <w:r w:rsidRPr="002C004C">
        <w:rPr>
          <w:rFonts w:ascii="Tahoma" w:hAnsi="Tahoma" w:cs="Tahoma"/>
        </w:rPr>
        <w:t xml:space="preserve"> and cybersecurity </w:t>
      </w:r>
      <w:r w:rsidR="007B4A59" w:rsidRPr="002C004C">
        <w:rPr>
          <w:rFonts w:ascii="Tahoma" w:hAnsi="Tahoma" w:cs="Tahoma"/>
        </w:rPr>
        <w:t>architects</w:t>
      </w:r>
      <w:r w:rsidRPr="002C004C">
        <w:rPr>
          <w:rFonts w:ascii="Tahoma" w:hAnsi="Tahoma" w:cs="Tahoma"/>
        </w:rPr>
        <w:t xml:space="preserve"> to enforce and </w:t>
      </w:r>
      <w:r w:rsidR="007B4A59" w:rsidRPr="002C004C">
        <w:rPr>
          <w:rFonts w:ascii="Tahoma" w:hAnsi="Tahoma" w:cs="Tahoma"/>
        </w:rPr>
        <w:t>insist</w:t>
      </w:r>
      <w:r w:rsidRPr="002C004C">
        <w:rPr>
          <w:rFonts w:ascii="Tahoma" w:hAnsi="Tahoma" w:cs="Tahoma"/>
        </w:rPr>
        <w:t xml:space="preserve"> that </w:t>
      </w:r>
      <w:r w:rsidR="00EF59C9" w:rsidRPr="002C004C">
        <w:rPr>
          <w:rFonts w:ascii="Tahoma" w:hAnsi="Tahoma" w:cs="Tahoma"/>
          <w:b/>
          <w:bCs/>
        </w:rPr>
        <w:t>security must be built into every stage</w:t>
      </w:r>
      <w:r w:rsidR="007B4A59" w:rsidRPr="002C004C">
        <w:rPr>
          <w:rFonts w:ascii="Tahoma" w:hAnsi="Tahoma" w:cs="Tahoma"/>
          <w:b/>
          <w:bCs/>
        </w:rPr>
        <w:t xml:space="preserve"> </w:t>
      </w:r>
      <w:r w:rsidR="00EF59C9" w:rsidRPr="002C004C">
        <w:rPr>
          <w:rFonts w:ascii="Tahoma" w:hAnsi="Tahoma" w:cs="Tahoma"/>
        </w:rPr>
        <w:t xml:space="preserve">from </w:t>
      </w:r>
      <w:r w:rsidRPr="002C004C">
        <w:rPr>
          <w:rFonts w:ascii="Tahoma" w:hAnsi="Tahoma" w:cs="Tahoma"/>
        </w:rPr>
        <w:t xml:space="preserve">code to container to deployment and not an </w:t>
      </w:r>
      <w:r w:rsidR="007B4A59" w:rsidRPr="002C004C">
        <w:rPr>
          <w:rFonts w:ascii="Tahoma" w:hAnsi="Tahoma" w:cs="Tahoma"/>
        </w:rPr>
        <w:t>afterthought</w:t>
      </w:r>
      <w:r w:rsidRPr="002C004C">
        <w:rPr>
          <w:rFonts w:ascii="Tahoma" w:hAnsi="Tahoma" w:cs="Tahoma"/>
        </w:rPr>
        <w:t xml:space="preserve"> as is often practiced.</w:t>
      </w:r>
    </w:p>
    <w:p w14:paraId="2FDE72CE" w14:textId="77777777" w:rsidR="00EF59C9" w:rsidRPr="002C004C" w:rsidRDefault="00EF59C9">
      <w:pPr>
        <w:rPr>
          <w:rFonts w:ascii="Tahoma" w:hAnsi="Tahoma" w:cs="Tahoma"/>
        </w:rPr>
      </w:pPr>
    </w:p>
    <w:sectPr w:rsidR="00EF59C9" w:rsidRPr="002C00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95F0B"/>
    <w:multiLevelType w:val="multilevel"/>
    <w:tmpl w:val="E22A1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BB7F1F"/>
    <w:multiLevelType w:val="hybridMultilevel"/>
    <w:tmpl w:val="6A8A86B8"/>
    <w:lvl w:ilvl="0" w:tplc="72CA4326">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D5C6B3E"/>
    <w:multiLevelType w:val="multilevel"/>
    <w:tmpl w:val="DF5C67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DB40E2"/>
    <w:multiLevelType w:val="multilevel"/>
    <w:tmpl w:val="B4B64E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3D6B37"/>
    <w:multiLevelType w:val="multilevel"/>
    <w:tmpl w:val="D65C1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6612C3"/>
    <w:multiLevelType w:val="hybridMultilevel"/>
    <w:tmpl w:val="F2A43BD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7E73DC"/>
    <w:multiLevelType w:val="multilevel"/>
    <w:tmpl w:val="0EECB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BB2797"/>
    <w:multiLevelType w:val="multilevel"/>
    <w:tmpl w:val="0136C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9F261E"/>
    <w:multiLevelType w:val="multilevel"/>
    <w:tmpl w:val="2BD880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B94514"/>
    <w:multiLevelType w:val="multilevel"/>
    <w:tmpl w:val="A058F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0614881">
    <w:abstractNumId w:val="4"/>
  </w:num>
  <w:num w:numId="2" w16cid:durableId="2085763779">
    <w:abstractNumId w:val="7"/>
  </w:num>
  <w:num w:numId="3" w16cid:durableId="2102606020">
    <w:abstractNumId w:val="0"/>
  </w:num>
  <w:num w:numId="4" w16cid:durableId="78910794">
    <w:abstractNumId w:val="8"/>
  </w:num>
  <w:num w:numId="5" w16cid:durableId="2063140340">
    <w:abstractNumId w:val="2"/>
  </w:num>
  <w:num w:numId="6" w16cid:durableId="912545566">
    <w:abstractNumId w:val="3"/>
  </w:num>
  <w:num w:numId="7" w16cid:durableId="1512529767">
    <w:abstractNumId w:val="1"/>
  </w:num>
  <w:num w:numId="8" w16cid:durableId="1580555596">
    <w:abstractNumId w:val="6"/>
  </w:num>
  <w:num w:numId="9" w16cid:durableId="1419449857">
    <w:abstractNumId w:val="9"/>
  </w:num>
  <w:num w:numId="10" w16cid:durableId="4127492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9C9"/>
    <w:rsid w:val="00045318"/>
    <w:rsid w:val="000738DD"/>
    <w:rsid w:val="000F4BDB"/>
    <w:rsid w:val="00222586"/>
    <w:rsid w:val="00290AF1"/>
    <w:rsid w:val="002C004C"/>
    <w:rsid w:val="002D1E07"/>
    <w:rsid w:val="00350627"/>
    <w:rsid w:val="003B00FE"/>
    <w:rsid w:val="00424727"/>
    <w:rsid w:val="00424AAB"/>
    <w:rsid w:val="005433D5"/>
    <w:rsid w:val="00580F9E"/>
    <w:rsid w:val="006C5663"/>
    <w:rsid w:val="007A72D6"/>
    <w:rsid w:val="007B4A59"/>
    <w:rsid w:val="00936BBA"/>
    <w:rsid w:val="00941388"/>
    <w:rsid w:val="0097403F"/>
    <w:rsid w:val="009A2FB2"/>
    <w:rsid w:val="00A8259F"/>
    <w:rsid w:val="00AB6ACE"/>
    <w:rsid w:val="00B26357"/>
    <w:rsid w:val="00B5247D"/>
    <w:rsid w:val="00B94B23"/>
    <w:rsid w:val="00BE033D"/>
    <w:rsid w:val="00CA2F52"/>
    <w:rsid w:val="00CD05A4"/>
    <w:rsid w:val="00CF2F21"/>
    <w:rsid w:val="00CF4DAC"/>
    <w:rsid w:val="00CF7BB6"/>
    <w:rsid w:val="00D76052"/>
    <w:rsid w:val="00EF59C9"/>
    <w:rsid w:val="00F261E3"/>
    <w:rsid w:val="00FD18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08AA1"/>
  <w15:chartTrackingRefBased/>
  <w15:docId w15:val="{4073BCBF-99DD-46EA-BCF0-CDA0E3C12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59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59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59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59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59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59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59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59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59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9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59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59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59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59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59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59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59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59C9"/>
    <w:rPr>
      <w:rFonts w:eastAsiaTheme="majorEastAsia" w:cstheme="majorBidi"/>
      <w:color w:val="272727" w:themeColor="text1" w:themeTint="D8"/>
    </w:rPr>
  </w:style>
  <w:style w:type="paragraph" w:styleId="Title">
    <w:name w:val="Title"/>
    <w:basedOn w:val="Normal"/>
    <w:next w:val="Normal"/>
    <w:link w:val="TitleChar"/>
    <w:uiPriority w:val="10"/>
    <w:qFormat/>
    <w:rsid w:val="00EF59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59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59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59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59C9"/>
    <w:pPr>
      <w:spacing w:before="160"/>
      <w:jc w:val="center"/>
    </w:pPr>
    <w:rPr>
      <w:i/>
      <w:iCs/>
      <w:color w:val="404040" w:themeColor="text1" w:themeTint="BF"/>
    </w:rPr>
  </w:style>
  <w:style w:type="character" w:customStyle="1" w:styleId="QuoteChar">
    <w:name w:val="Quote Char"/>
    <w:basedOn w:val="DefaultParagraphFont"/>
    <w:link w:val="Quote"/>
    <w:uiPriority w:val="29"/>
    <w:rsid w:val="00EF59C9"/>
    <w:rPr>
      <w:i/>
      <w:iCs/>
      <w:color w:val="404040" w:themeColor="text1" w:themeTint="BF"/>
    </w:rPr>
  </w:style>
  <w:style w:type="paragraph" w:styleId="ListParagraph">
    <w:name w:val="List Paragraph"/>
    <w:basedOn w:val="Normal"/>
    <w:uiPriority w:val="34"/>
    <w:qFormat/>
    <w:rsid w:val="00EF59C9"/>
    <w:pPr>
      <w:ind w:left="720"/>
      <w:contextualSpacing/>
    </w:pPr>
  </w:style>
  <w:style w:type="character" w:styleId="IntenseEmphasis">
    <w:name w:val="Intense Emphasis"/>
    <w:basedOn w:val="DefaultParagraphFont"/>
    <w:uiPriority w:val="21"/>
    <w:qFormat/>
    <w:rsid w:val="00EF59C9"/>
    <w:rPr>
      <w:i/>
      <w:iCs/>
      <w:color w:val="0F4761" w:themeColor="accent1" w:themeShade="BF"/>
    </w:rPr>
  </w:style>
  <w:style w:type="paragraph" w:styleId="IntenseQuote">
    <w:name w:val="Intense Quote"/>
    <w:basedOn w:val="Normal"/>
    <w:next w:val="Normal"/>
    <w:link w:val="IntenseQuoteChar"/>
    <w:uiPriority w:val="30"/>
    <w:qFormat/>
    <w:rsid w:val="00EF59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59C9"/>
    <w:rPr>
      <w:i/>
      <w:iCs/>
      <w:color w:val="0F4761" w:themeColor="accent1" w:themeShade="BF"/>
    </w:rPr>
  </w:style>
  <w:style w:type="character" w:styleId="IntenseReference">
    <w:name w:val="Intense Reference"/>
    <w:basedOn w:val="DefaultParagraphFont"/>
    <w:uiPriority w:val="32"/>
    <w:qFormat/>
    <w:rsid w:val="00EF59C9"/>
    <w:rPr>
      <w:b/>
      <w:bCs/>
      <w:smallCaps/>
      <w:color w:val="0F4761" w:themeColor="accent1" w:themeShade="BF"/>
      <w:spacing w:val="5"/>
    </w:rPr>
  </w:style>
  <w:style w:type="paragraph" w:styleId="NormalWeb">
    <w:name w:val="Normal (Web)"/>
    <w:basedOn w:val="Normal"/>
    <w:uiPriority w:val="99"/>
    <w:semiHidden/>
    <w:unhideWhenUsed/>
    <w:rsid w:val="00CF7BB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CF7BB6"/>
    <w:rPr>
      <w:color w:val="467886" w:themeColor="hyperlink"/>
      <w:u w:val="single"/>
    </w:rPr>
  </w:style>
  <w:style w:type="character" w:styleId="Strong">
    <w:name w:val="Strong"/>
    <w:basedOn w:val="DefaultParagraphFont"/>
    <w:uiPriority w:val="22"/>
    <w:qFormat/>
    <w:rsid w:val="00AB6ACE"/>
    <w:rPr>
      <w:b/>
      <w:bCs/>
    </w:rPr>
  </w:style>
  <w:style w:type="table" w:styleId="TableGrid">
    <w:name w:val="Table Grid"/>
    <w:basedOn w:val="TableNormal"/>
    <w:uiPriority w:val="39"/>
    <w:rsid w:val="009413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825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153307">
      <w:bodyDiv w:val="1"/>
      <w:marLeft w:val="0"/>
      <w:marRight w:val="0"/>
      <w:marTop w:val="0"/>
      <w:marBottom w:val="0"/>
      <w:divBdr>
        <w:top w:val="none" w:sz="0" w:space="0" w:color="auto"/>
        <w:left w:val="none" w:sz="0" w:space="0" w:color="auto"/>
        <w:bottom w:val="none" w:sz="0" w:space="0" w:color="auto"/>
        <w:right w:val="none" w:sz="0" w:space="0" w:color="auto"/>
      </w:divBdr>
      <w:divsChild>
        <w:div w:id="1764185580">
          <w:marLeft w:val="0"/>
          <w:marRight w:val="0"/>
          <w:marTop w:val="0"/>
          <w:marBottom w:val="0"/>
          <w:divBdr>
            <w:top w:val="none" w:sz="0" w:space="0" w:color="auto"/>
            <w:left w:val="none" w:sz="0" w:space="0" w:color="auto"/>
            <w:bottom w:val="none" w:sz="0" w:space="0" w:color="auto"/>
            <w:right w:val="none" w:sz="0" w:space="0" w:color="auto"/>
          </w:divBdr>
          <w:divsChild>
            <w:div w:id="107593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38023">
      <w:bodyDiv w:val="1"/>
      <w:marLeft w:val="0"/>
      <w:marRight w:val="0"/>
      <w:marTop w:val="0"/>
      <w:marBottom w:val="0"/>
      <w:divBdr>
        <w:top w:val="none" w:sz="0" w:space="0" w:color="auto"/>
        <w:left w:val="none" w:sz="0" w:space="0" w:color="auto"/>
        <w:bottom w:val="none" w:sz="0" w:space="0" w:color="auto"/>
        <w:right w:val="none" w:sz="0" w:space="0" w:color="auto"/>
      </w:divBdr>
    </w:div>
    <w:div w:id="1301570027">
      <w:bodyDiv w:val="1"/>
      <w:marLeft w:val="0"/>
      <w:marRight w:val="0"/>
      <w:marTop w:val="0"/>
      <w:marBottom w:val="0"/>
      <w:divBdr>
        <w:top w:val="none" w:sz="0" w:space="0" w:color="auto"/>
        <w:left w:val="none" w:sz="0" w:space="0" w:color="auto"/>
        <w:bottom w:val="none" w:sz="0" w:space="0" w:color="auto"/>
        <w:right w:val="none" w:sz="0" w:space="0" w:color="auto"/>
      </w:divBdr>
      <w:divsChild>
        <w:div w:id="787043277">
          <w:marLeft w:val="0"/>
          <w:marRight w:val="0"/>
          <w:marTop w:val="0"/>
          <w:marBottom w:val="0"/>
          <w:divBdr>
            <w:top w:val="none" w:sz="0" w:space="0" w:color="auto"/>
            <w:left w:val="none" w:sz="0" w:space="0" w:color="auto"/>
            <w:bottom w:val="none" w:sz="0" w:space="0" w:color="auto"/>
            <w:right w:val="none" w:sz="0" w:space="0" w:color="auto"/>
          </w:divBdr>
          <w:divsChild>
            <w:div w:id="88854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52619">
      <w:bodyDiv w:val="1"/>
      <w:marLeft w:val="0"/>
      <w:marRight w:val="0"/>
      <w:marTop w:val="0"/>
      <w:marBottom w:val="0"/>
      <w:divBdr>
        <w:top w:val="none" w:sz="0" w:space="0" w:color="auto"/>
        <w:left w:val="none" w:sz="0" w:space="0" w:color="auto"/>
        <w:bottom w:val="none" w:sz="0" w:space="0" w:color="auto"/>
        <w:right w:val="none" w:sz="0" w:space="0" w:color="auto"/>
      </w:divBdr>
    </w:div>
    <w:div w:id="1494881284">
      <w:bodyDiv w:val="1"/>
      <w:marLeft w:val="0"/>
      <w:marRight w:val="0"/>
      <w:marTop w:val="0"/>
      <w:marBottom w:val="0"/>
      <w:divBdr>
        <w:top w:val="none" w:sz="0" w:space="0" w:color="auto"/>
        <w:left w:val="none" w:sz="0" w:space="0" w:color="auto"/>
        <w:bottom w:val="none" w:sz="0" w:space="0" w:color="auto"/>
        <w:right w:val="none" w:sz="0" w:space="0" w:color="auto"/>
      </w:divBdr>
    </w:div>
    <w:div w:id="1551262648">
      <w:bodyDiv w:val="1"/>
      <w:marLeft w:val="0"/>
      <w:marRight w:val="0"/>
      <w:marTop w:val="0"/>
      <w:marBottom w:val="0"/>
      <w:divBdr>
        <w:top w:val="none" w:sz="0" w:space="0" w:color="auto"/>
        <w:left w:val="none" w:sz="0" w:space="0" w:color="auto"/>
        <w:bottom w:val="none" w:sz="0" w:space="0" w:color="auto"/>
        <w:right w:val="none" w:sz="0" w:space="0" w:color="auto"/>
      </w:divBdr>
    </w:div>
    <w:div w:id="1804078853">
      <w:bodyDiv w:val="1"/>
      <w:marLeft w:val="0"/>
      <w:marRight w:val="0"/>
      <w:marTop w:val="0"/>
      <w:marBottom w:val="0"/>
      <w:divBdr>
        <w:top w:val="none" w:sz="0" w:space="0" w:color="auto"/>
        <w:left w:val="none" w:sz="0" w:space="0" w:color="auto"/>
        <w:bottom w:val="none" w:sz="0" w:space="0" w:color="auto"/>
        <w:right w:val="none" w:sz="0" w:space="0" w:color="auto"/>
      </w:divBdr>
    </w:div>
    <w:div w:id="1891526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179</TotalTime>
  <Pages>12</Pages>
  <Words>1204</Words>
  <Characters>6867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Olaleye, Olatokunbo</dc:creator>
  <cp:keywords/>
  <dc:description/>
  <cp:lastModifiedBy>Olaleye, Olatokunbo</cp:lastModifiedBy>
  <cp:revision>9</cp:revision>
  <dcterms:created xsi:type="dcterms:W3CDTF">2025-05-14T12:46:00Z</dcterms:created>
  <dcterms:modified xsi:type="dcterms:W3CDTF">2025-05-18T19:20:00Z</dcterms:modified>
</cp:coreProperties>
</file>