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val="0"/>
          <w:sz w:val="18"/>
        </w:rPr>
        <w:t>Summary</w:t>
      </w:r>
    </w:p>
    <w:p>
      <w:pPr>
        <w:spacing w:before="0"/>
      </w:pPr>
      <w:r>
        <w:rPr>
          <w:rFonts w:ascii="Times New Roman" w:hAnsi="Times New Roman"/>
          <w:sz w:val="18"/>
        </w:rPr>
        <w:t>Gabrielle and Teelon Mitchell began a structured background history session during which Gabrielle introduced herself and explained the session's purpose. Teelon Mitchell shared doubts about being biologically conceived, despite being told so, and confirmed they are the last of four siblings with no twins in the family. Teelon Mitchell guessed their parents were around 30 to 32 years old at conception and confirmed they did not use medical assistance.</w:t>
      </w:r>
    </w:p>
    <w:p/>
    <w:p>
      <w:pPr>
        <w:spacing w:after="0"/>
      </w:pPr>
      <w:r>
        <w:rPr>
          <w:rFonts w:ascii="Times New Roman" w:hAnsi="Times New Roman"/>
          <w:b w:val="0"/>
          <w:sz w:val="18"/>
        </w:rPr>
        <w:t>Details</w:t>
      </w:r>
    </w:p>
    <w:p>
      <w:pPr>
        <w:pStyle w:val="ListBullet"/>
        <w:ind w:left="720"/>
      </w:pPr>
      <w:r>
        <w:rPr>
          <w:rFonts w:ascii="Times New Roman" w:hAnsi="Times New Roman"/>
          <w:b/>
          <w:sz w:val="18"/>
        </w:rPr>
        <w:t xml:space="preserve">Introduction to Background History Session </w:t>
      </w:r>
      <w:r>
        <w:rPr>
          <w:rFonts w:ascii="Times New Roman" w:hAnsi="Times New Roman"/>
          <w:sz w:val="18"/>
        </w:rPr>
        <w:t>Teelon Mitchell and Gabrielle opened the session, which Gabrielle identified as a structured background history to understand Teelon Mitchell's background . Gabrielle introduced themself as Gabrielle and explained the purpose of the session .</w:t>
      </w:r>
    </w:p>
    <w:p>
      <w:pPr>
        <w:pStyle w:val="ListBullet"/>
        <w:ind w:left="720"/>
      </w:pPr>
      <w:r>
        <w:rPr>
          <w:rFonts w:ascii="Times New Roman" w:hAnsi="Times New Roman"/>
          <w:b/>
          <w:sz w:val="18"/>
        </w:rPr>
        <w:t xml:space="preserve">Family Conception and Structure </w:t>
      </w:r>
      <w:r>
        <w:rPr>
          <w:rFonts w:ascii="Times New Roman" w:hAnsi="Times New Roman"/>
          <w:sz w:val="18"/>
        </w:rPr>
        <w:t>Teelon Mitchell was asked about their biological origins, stating that while they were told they were biologically conceived, they have doubts and might be adopted . Teelon Mitchell confirmed having four siblings and that they are the last in the lineup, with no twins in the family .</w:t>
      </w:r>
    </w:p>
    <w:p>
      <w:pPr>
        <w:pStyle w:val="ListBullet"/>
        <w:ind w:left="720"/>
      </w:pPr>
      <w:r>
        <w:rPr>
          <w:rFonts w:ascii="Times New Roman" w:hAnsi="Times New Roman"/>
          <w:b/>
          <w:sz w:val="18"/>
        </w:rPr>
        <w:t xml:space="preserve">Parental Age at Conception </w:t>
      </w:r>
      <w:r>
        <w:rPr>
          <w:rFonts w:ascii="Times New Roman" w:hAnsi="Times New Roman"/>
          <w:sz w:val="18"/>
        </w:rPr>
        <w:t>When asked about the age of their parents at the time of conception, Teelon Mitchell did not know but guessed that their parents may have been around 30 to 32 years old . Teelon Mitchell confirmed that, to their knowledge, their parents did not use medical assistance to conceive .</w:t>
      </w:r>
    </w:p>
    <w:p>
      <w:pPr>
        <w:pStyle w:val="ListBullet"/>
        <w:ind w:left="720"/>
      </w:pPr>
      <w:r>
        <w:rPr>
          <w:rFonts w:ascii="Times New Roman" w:hAnsi="Times New Roman"/>
          <w:b/>
          <w:sz w:val="18"/>
        </w:rPr>
        <w:t xml:space="preserve">Future Appointment Scheduling </w:t>
      </w:r>
      <w:r>
        <w:rPr>
          <w:rFonts w:ascii="Times New Roman" w:hAnsi="Times New Roman"/>
          <w:sz w:val="18"/>
        </w:rPr>
        <w:t>The next steps involve an in-person appointment scheduled for February 28th with Gia . Gabrielle also advised Teelon Mitchell that they could send an email if they had any questions before that time .</w:t>
      </w:r>
    </w:p>
    <w:p/>
    <w:p>
      <w:pPr>
        <w:spacing w:after="0"/>
      </w:pPr>
      <w:r>
        <w:rPr>
          <w:rFonts w:ascii="Times New Roman" w:hAnsi="Times New Roman"/>
          <w:b w:val="0"/>
          <w:sz w:val="18"/>
        </w:rPr>
        <w:t>Suggested next steps</w:t>
      </w:r>
    </w:p>
    <w:p>
      <w:pPr>
        <w:pStyle w:val="ListBullet"/>
        <w:ind w:left="720"/>
      </w:pPr>
      <w:r>
        <w:rPr>
          <w:rFonts w:ascii="Times New Roman" w:hAnsi="Times New Roman"/>
          <w:sz w:val="18"/>
        </w:rPr>
        <w:t>Teelon Mitchell will send an email with any missing information regarding their background history interview.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rPr>
        <w:rFonts w:ascii="Times New Roman" w:hAnsi="Times New Roman"/>
        <w:sz w:val="18"/>
      </w:rPr>
      <w:t>G. Maynard MSc. (Sup. Prac.)</w:t>
    </w:r>
  </w:p>
  <w:p>
    <w:pPr>
      <w:spacing w:before="0" w:after="0"/>
      <w:jc w:val="left"/>
    </w:pPr>
    <w:r>
      <w:rPr>
        <w:rFonts w:ascii="Times New Roman" w:hAnsi="Times New Roman"/>
        <w:sz w:val="18"/>
      </w:rPr>
      <w:t>G. Townsend, MSc. C. Psych. PsyD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tabs>
        <w:tab w:val="right" w:pos="9360"/>
      </w:tabs>
    </w:pPr>
    <w:r>
      <w:rPr>
        <w:rFonts w:ascii="Times New Roman" w:hAnsi="Times New Roman"/>
        <w:b w:val="0"/>
        <w:sz w:val="18"/>
      </w:rPr>
      <w:t>Mitchell, Teelon</w:t>
    </w:r>
    <w:r>
      <w:tab/>
    </w:r>
    <w:r>
      <w:rPr>
        <w:rFonts w:ascii="Times New Roman" w:hAnsi="Times New Roman"/>
        <w:b w:val="0"/>
        <w:sz w:val="18"/>
      </w:rPr>
      <w:t>February 17, 2026; 10:00am</w:t>
    </w:r>
  </w:p>
  <w:p>
    <w:pPr>
      <w:spacing w:before="0" w:after="0"/>
    </w:pPr>
    <w:r>
      <w:rPr>
        <w:rFonts w:ascii="Times New Roman" w:hAnsi="Times New Roman"/>
        <w:b/>
        <w:sz w:val="18"/>
      </w:rPr>
      <w:t>Therapy Session (Virtual)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