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4B9" w:rsidRPr="009574B9" w:rsidRDefault="009574B9" w:rsidP="00957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574B9">
        <w:rPr>
          <w:rFonts w:ascii="Times New Roman" w:eastAsia="Times New Roman" w:hAnsi="Times New Roman" w:cs="Times New Roman"/>
          <w:sz w:val="48"/>
          <w:szCs w:val="48"/>
        </w:rPr>
        <w:pict>
          <v:rect id="_x0000_i1025" style="width:0;height:1.5pt" o:hralign="center" o:hrstd="t" o:hr="t" fillcolor="#a0a0a0" stroked="f"/>
        </w:pict>
      </w:r>
      <w:r w:rsidRPr="009574B9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bookmarkStart w:id="0" w:name="_GoBack"/>
      <w:bookmarkEnd w:id="0"/>
      <w:r w:rsidRPr="009574B9">
        <w:rPr>
          <w:rFonts w:ascii="Times New Roman" w:eastAsia="Times New Roman" w:hAnsi="Times New Roman" w:cs="Times New Roman"/>
          <w:b/>
          <w:bCs/>
          <w:sz w:val="48"/>
          <w:szCs w:val="48"/>
        </w:rPr>
        <w:t>Retail Business Performance &amp; Profitability Analysis</w:t>
      </w:r>
    </w:p>
    <w:p w:rsidR="009574B9" w:rsidRPr="009574B9" w:rsidRDefault="009574B9" w:rsidP="00957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74B9" w:rsidRPr="009574B9" w:rsidRDefault="009574B9" w:rsidP="009574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74B9" w:rsidRPr="009574B9" w:rsidRDefault="009574B9" w:rsidP="00957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4B9">
        <w:rPr>
          <w:rFonts w:ascii="Times New Roman" w:eastAsia="Times New Roman" w:hAnsi="Times New Roman" w:cs="Times New Roman"/>
          <w:b/>
          <w:bCs/>
          <w:sz w:val="28"/>
          <w:szCs w:val="28"/>
        </w:rPr>
        <w:t>1. Introduction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In today's competitive retail landscape, understanding business performance through data is critical to ensure profitability, manage inventory efficiently, and align supply with seasonal demand. This project focuses on analyzing a transactional retail dataset to uncover profit-draining product segments, optimize inventory turnover, and identify seasonal product behavior patterns. The ultimate goal is to derive actionable insights that help improve operational efficiency and profitability.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4B9">
        <w:rPr>
          <w:rFonts w:ascii="Times New Roman" w:eastAsia="Times New Roman" w:hAnsi="Times New Roman" w:cs="Times New Roman"/>
          <w:b/>
          <w:bCs/>
          <w:sz w:val="28"/>
          <w:szCs w:val="28"/>
        </w:rPr>
        <w:t>2. Abstract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We analyzed a comprehensive retail dataset containing transaction-level information such as product categories, customer demographics, sales, costs, inventory levels, and regions. The project was executed in three key stages:</w:t>
      </w:r>
    </w:p>
    <w:p w:rsidR="009574B9" w:rsidRPr="009574B9" w:rsidRDefault="009574B9" w:rsidP="0095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Data Cleaning , Transformation and Analysis (Python)</w:t>
      </w:r>
    </w:p>
    <w:p w:rsidR="009574B9" w:rsidRPr="009574B9" w:rsidRDefault="009574B9" w:rsidP="00957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Visualization &amp; Insight Derivation (Power BI)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The final outputs include a Power BI dashboard, cleaned and exported data files, and strategic recommendations for improving business outcomes.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8"/>
          <w:szCs w:val="24"/>
        </w:rPr>
        <w:t>3. Tools Used</w:t>
      </w:r>
    </w:p>
    <w:p w:rsidR="009574B9" w:rsidRPr="009574B9" w:rsidRDefault="009574B9" w:rsidP="00957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Python (Pandas):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>For data aggregation, profit margin calculations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9574B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data preprocessing, profit computation, inventory turnover analysis, and seasonality segmentation</w:t>
      </w:r>
    </w:p>
    <w:p w:rsidR="009574B9" w:rsidRPr="009574B9" w:rsidRDefault="009574B9" w:rsidP="009574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Power BI: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For building an interactive dashboard with KPIs, charts, and filters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8"/>
          <w:szCs w:val="24"/>
        </w:rPr>
        <w:t>4. Steps Involved in Building the Project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 Cleaning (Python – Pandas)</w:t>
      </w:r>
    </w:p>
    <w:p w:rsidR="009574B9" w:rsidRPr="009574B9" w:rsidRDefault="009574B9" w:rsidP="00957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Handled missing values in gender, region, cost price, and age using mean/mode imputation</w:t>
      </w:r>
    </w:p>
    <w:p w:rsidR="009574B9" w:rsidRPr="009574B9" w:rsidRDefault="009574B9" w:rsidP="00957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Removed duplicates and converted relevant fields to categorical types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Profit Margin Analysis ( Python)</w:t>
      </w:r>
    </w:p>
    <w:p w:rsidR="009574B9" w:rsidRPr="009574B9" w:rsidRDefault="009574B9" w:rsidP="00957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lastRenderedPageBreak/>
        <w:t>Calculated profit and profit margin per transaction</w:t>
      </w:r>
    </w:p>
    <w:p w:rsidR="009574B9" w:rsidRPr="009574B9" w:rsidRDefault="009574B9" w:rsidP="009574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Aggregated profit by Category and Sub-Category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Inventory Turnover &amp; Correlation</w:t>
      </w:r>
    </w:p>
    <w:p w:rsidR="009574B9" w:rsidRPr="009574B9" w:rsidRDefault="009574B9" w:rsidP="00957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Computed Average Inventory and Inventory Days</w:t>
      </w:r>
    </w:p>
    <w:p w:rsidR="009574B9" w:rsidRPr="009574B9" w:rsidRDefault="009574B9" w:rsidP="009574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Found negative correlation between Inventory Days and Profit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4: Seasonality Analysis</w:t>
      </w:r>
    </w:p>
    <w:p w:rsidR="009574B9" w:rsidRPr="009574B9" w:rsidRDefault="009574B9" w:rsidP="00957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Derived seasons using transaction date</w:t>
      </w:r>
    </w:p>
    <w:p w:rsidR="009574B9" w:rsidRPr="009574B9" w:rsidRDefault="009574B9" w:rsidP="009574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Analyzed seasonal profit patterns by product category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5: Strategic Flagging</w:t>
      </w:r>
    </w:p>
    <w:p w:rsidR="009574B9" w:rsidRPr="009574B9" w:rsidRDefault="009574B9" w:rsidP="00957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Identified </w:t>
      </w: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Slow-Moving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items based on high inventory days and low profit</w:t>
      </w:r>
    </w:p>
    <w:p w:rsidR="009574B9" w:rsidRPr="009574B9" w:rsidRDefault="009574B9" w:rsidP="009574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Flagged </w:t>
      </w: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Overstocked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products using inventory imbalance logic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6: Data Export</w:t>
      </w:r>
    </w:p>
    <w:p w:rsidR="009574B9" w:rsidRPr="009574B9" w:rsidRDefault="009574B9" w:rsidP="009574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Exported cleaned datasets for use in Power BI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Step 7: Power BI Dashboard</w:t>
      </w:r>
    </w:p>
    <w:p w:rsidR="009574B9" w:rsidRPr="009574B9" w:rsidRDefault="009574B9" w:rsidP="009574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Created 3 pages:</w:t>
      </w:r>
    </w:p>
    <w:p w:rsidR="009574B9" w:rsidRPr="009574B9" w:rsidRDefault="009574B9" w:rsidP="009574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KPIs, profit by category, region-based sales</w:t>
      </w:r>
    </w:p>
    <w:p w:rsidR="009574B9" w:rsidRPr="009574B9" w:rsidRDefault="009574B9" w:rsidP="009574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Inventory Days vs Profit, stock performance</w:t>
      </w:r>
    </w:p>
    <w:p w:rsidR="009574B9" w:rsidRDefault="009574B9" w:rsidP="009574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t xml:space="preserve"> Profit trends by season, top/worst seasonal performers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8"/>
          <w:szCs w:val="24"/>
        </w:rPr>
        <w:t>5. Conclusion</w:t>
      </w:r>
    </w:p>
    <w:p w:rsidR="009574B9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This analysis helped reveal several critical insights:</w:t>
      </w:r>
    </w:p>
    <w:p w:rsidR="009574B9" w:rsidRPr="009574B9" w:rsidRDefault="009574B9" w:rsidP="00957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Some sub-categories had high sales but low margins — needing pricing or cost optimization.</w:t>
      </w:r>
    </w:p>
    <w:p w:rsidR="009574B9" w:rsidRPr="009574B9" w:rsidRDefault="009574B9" w:rsidP="00957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Overstocked items with low profitability present cost-saving opportunities through better inventory planning.</w:t>
      </w:r>
    </w:p>
    <w:p w:rsidR="009574B9" w:rsidRPr="009574B9" w:rsidRDefault="009574B9" w:rsidP="00957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sz w:val="24"/>
          <w:szCs w:val="24"/>
        </w:rPr>
        <w:t>Seasonality plays a significant role — some products perform far better in specific seasons, suggesting marketing and stocking adjustments.</w:t>
      </w:r>
    </w:p>
    <w:p w:rsidR="00AD084C" w:rsidRPr="009574B9" w:rsidRDefault="009574B9" w:rsidP="00957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9">
        <w:rPr>
          <w:rFonts w:ascii="Times New Roman" w:eastAsia="Times New Roman" w:hAnsi="Times New Roman" w:cs="Times New Roman"/>
          <w:b/>
          <w:bCs/>
          <w:sz w:val="24"/>
          <w:szCs w:val="24"/>
        </w:rPr>
        <w:t>Future Scope:</w:t>
      </w:r>
      <w:r w:rsidRPr="009574B9">
        <w:rPr>
          <w:rFonts w:ascii="Times New Roman" w:eastAsia="Times New Roman" w:hAnsi="Times New Roman" w:cs="Times New Roman"/>
          <w:sz w:val="24"/>
          <w:szCs w:val="24"/>
        </w:rPr>
        <w:br/>
        <w:t>The project can be extended by integrating real-time inventory feeds, forecasting models, and customer-level segmentation for targeted promotions.</w:t>
      </w:r>
    </w:p>
    <w:sectPr w:rsidR="00AD084C" w:rsidRPr="0095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08D"/>
    <w:multiLevelType w:val="multilevel"/>
    <w:tmpl w:val="76B6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4F8E"/>
    <w:multiLevelType w:val="multilevel"/>
    <w:tmpl w:val="647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A398B"/>
    <w:multiLevelType w:val="multilevel"/>
    <w:tmpl w:val="967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787E"/>
    <w:multiLevelType w:val="multilevel"/>
    <w:tmpl w:val="7E8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656B"/>
    <w:multiLevelType w:val="multilevel"/>
    <w:tmpl w:val="2E7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34766"/>
    <w:multiLevelType w:val="multilevel"/>
    <w:tmpl w:val="D38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609DA"/>
    <w:multiLevelType w:val="multilevel"/>
    <w:tmpl w:val="47D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F71DA"/>
    <w:multiLevelType w:val="multilevel"/>
    <w:tmpl w:val="EFB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41B8D"/>
    <w:multiLevelType w:val="multilevel"/>
    <w:tmpl w:val="64A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9270F"/>
    <w:multiLevelType w:val="multilevel"/>
    <w:tmpl w:val="557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8206B"/>
    <w:multiLevelType w:val="multilevel"/>
    <w:tmpl w:val="CCFE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B9"/>
    <w:rsid w:val="009574B9"/>
    <w:rsid w:val="00A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CBF"/>
  <w15:chartTrackingRefBased/>
  <w15:docId w15:val="{8E4CDC3F-3A17-4095-B3F0-E51A8E0A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74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4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74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4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4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2025-06-26T17:30:00Z</dcterms:created>
  <dcterms:modified xsi:type="dcterms:W3CDTF">2025-06-26T17:39:00Z</dcterms:modified>
</cp:coreProperties>
</file>