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47" w:rsidRPr="00B547AE" w:rsidRDefault="00C56B19" w:rsidP="00C56B19">
      <w:pPr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47AE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B547AE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imple Sales Dashboard</w:t>
      </w:r>
      <w:r w:rsidRPr="00B547AE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</w:t>
      </w:r>
      <w:r w:rsidRPr="00B547AE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nsights</w:t>
      </w:r>
    </w:p>
    <w:p w:rsidR="00C56B19" w:rsidRDefault="00C56B19" w:rsidP="00C56B19">
      <w:pPr>
        <w:rPr>
          <w:sz w:val="48"/>
          <w:szCs w:val="48"/>
        </w:rPr>
      </w:pPr>
    </w:p>
    <w:p w:rsidR="00C56B19" w:rsidRPr="00B547AE" w:rsidRDefault="00C56B19" w:rsidP="00C56B19">
      <w:pPr>
        <w:jc w:val="both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7A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Charts and their </w:t>
      </w:r>
      <w:proofErr w:type="gramStart"/>
      <w:r w:rsidRPr="00B547A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insights :</w:t>
      </w:r>
      <w:proofErr w:type="gramEnd"/>
    </w:p>
    <w:p w:rsidR="00C56B19" w:rsidRPr="00B547AE" w:rsidRDefault="00C56B19" w:rsidP="00C56B19">
      <w:pPr>
        <w:pStyle w:val="ListParagraph"/>
        <w:numPr>
          <w:ilvl w:val="0"/>
          <w:numId w:val="2"/>
        </w:numPr>
        <w:jc w:val="both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547AE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Sales by Month</w:t>
      </w:r>
    </w:p>
    <w:p w:rsidR="00C56B19" w:rsidRPr="00C56B19" w:rsidRDefault="00C56B19" w:rsidP="00C56B19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C56B19">
        <w:rPr>
          <w:sz w:val="36"/>
          <w:szCs w:val="36"/>
        </w:rPr>
        <w:t>January has the highest sales</w:t>
      </w:r>
      <w:r>
        <w:rPr>
          <w:sz w:val="36"/>
          <w:szCs w:val="36"/>
        </w:rPr>
        <w:t xml:space="preserve"> of 116K</w:t>
      </w:r>
      <w:r w:rsidRPr="00C56B19">
        <w:rPr>
          <w:sz w:val="36"/>
          <w:szCs w:val="36"/>
        </w:rPr>
        <w:t>.</w:t>
      </w:r>
    </w:p>
    <w:p w:rsidR="00C56B19" w:rsidRPr="00C56B19" w:rsidRDefault="00C56B19" w:rsidP="00C56B19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C56B19">
        <w:rPr>
          <w:sz w:val="36"/>
          <w:szCs w:val="36"/>
        </w:rPr>
        <w:t>helps in identifying seasonal trends and peak demand periods.</w:t>
      </w:r>
    </w:p>
    <w:p w:rsidR="00C56B19" w:rsidRPr="00B547AE" w:rsidRDefault="00C56B19" w:rsidP="00C56B19">
      <w:pPr>
        <w:pStyle w:val="ListParagraph"/>
        <w:numPr>
          <w:ilvl w:val="0"/>
          <w:numId w:val="2"/>
        </w:numPr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547AE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Profit by Month </w:t>
      </w:r>
    </w:p>
    <w:p w:rsidR="00C56B19" w:rsidRDefault="00C56B19" w:rsidP="009E5A2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56B19">
        <w:rPr>
          <w:sz w:val="36"/>
          <w:szCs w:val="36"/>
        </w:rPr>
        <w:t xml:space="preserve">January has the highest </w:t>
      </w:r>
      <w:r>
        <w:rPr>
          <w:sz w:val="36"/>
          <w:szCs w:val="36"/>
        </w:rPr>
        <w:t xml:space="preserve">Profit </w:t>
      </w:r>
      <w:r>
        <w:rPr>
          <w:sz w:val="36"/>
          <w:szCs w:val="36"/>
        </w:rPr>
        <w:t xml:space="preserve">of </w:t>
      </w:r>
      <w:r>
        <w:rPr>
          <w:sz w:val="36"/>
          <w:szCs w:val="36"/>
        </w:rPr>
        <w:t>5.5</w:t>
      </w:r>
      <w:r>
        <w:rPr>
          <w:sz w:val="36"/>
          <w:szCs w:val="36"/>
        </w:rPr>
        <w:t>K</w:t>
      </w:r>
      <w:r>
        <w:rPr>
          <w:sz w:val="36"/>
          <w:szCs w:val="36"/>
        </w:rPr>
        <w:t>.</w:t>
      </w:r>
    </w:p>
    <w:p w:rsidR="00C56B19" w:rsidRDefault="009E5A2B" w:rsidP="009E5A2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E5A2B">
        <w:rPr>
          <w:sz w:val="36"/>
          <w:szCs w:val="36"/>
        </w:rPr>
        <w:t>identify lagging months despite high sales.</w:t>
      </w:r>
    </w:p>
    <w:p w:rsidR="009E5A2B" w:rsidRPr="00B547AE" w:rsidRDefault="009E5A2B" w:rsidP="009E5A2B">
      <w:pPr>
        <w:pStyle w:val="ListParagraph"/>
        <w:numPr>
          <w:ilvl w:val="0"/>
          <w:numId w:val="2"/>
        </w:numPr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547AE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Sales by Region </w:t>
      </w:r>
    </w:p>
    <w:p w:rsidR="009E5A2B" w:rsidRPr="009E5A2B" w:rsidRDefault="009E5A2B" w:rsidP="009E5A2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E5A2B">
        <w:rPr>
          <w:sz w:val="36"/>
          <w:szCs w:val="36"/>
        </w:rPr>
        <w:t>North America has the highest sales of 112.4K.</w:t>
      </w:r>
      <w:r w:rsidRPr="009E5A2B">
        <w:rPr>
          <w:sz w:val="36"/>
          <w:szCs w:val="36"/>
        </w:rPr>
        <w:t xml:space="preserve"> </w:t>
      </w:r>
    </w:p>
    <w:p w:rsidR="009E5A2B" w:rsidRPr="009E5A2B" w:rsidRDefault="009E5A2B" w:rsidP="009E5A2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E5A2B">
        <w:rPr>
          <w:sz w:val="36"/>
          <w:szCs w:val="36"/>
        </w:rPr>
        <w:t>useful for targeting or expanding sales strategies.</w:t>
      </w:r>
    </w:p>
    <w:p w:rsidR="009E5A2B" w:rsidRPr="00B547AE" w:rsidRDefault="009E5A2B" w:rsidP="009E5A2B">
      <w:pPr>
        <w:ind w:firstLine="720"/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547AE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4.</w:t>
      </w:r>
      <w:r w:rsidRPr="00B547AE">
        <w:rPr>
          <w:b/>
          <w:outline/>
          <w:color w:val="5B9BD5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Profit by Product Line</w:t>
      </w:r>
    </w:p>
    <w:p w:rsidR="009E5A2B" w:rsidRPr="009E5A2B" w:rsidRDefault="009E5A2B" w:rsidP="009E5A2B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5A2B">
        <w:rPr>
          <w:sz w:val="36"/>
          <w:szCs w:val="36"/>
        </w:rPr>
        <w:t>Food and beverages give highest profit of 2674.</w:t>
      </w:r>
    </w:p>
    <w:p w:rsidR="009E5A2B" w:rsidRPr="009E5A2B" w:rsidRDefault="009E5A2B" w:rsidP="009E5A2B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5A2B">
        <w:rPr>
          <w:sz w:val="36"/>
          <w:szCs w:val="36"/>
        </w:rPr>
        <w:t xml:space="preserve">Help in identifying </w:t>
      </w:r>
      <w:r w:rsidRPr="009E5A2B">
        <w:rPr>
          <w:sz w:val="36"/>
          <w:szCs w:val="36"/>
        </w:rPr>
        <w:t>Top-performing product categories</w:t>
      </w:r>
    </w:p>
    <w:p w:rsidR="009E5A2B" w:rsidRPr="009E5A2B" w:rsidRDefault="009E5A2B" w:rsidP="009E5A2B">
      <w:pPr>
        <w:ind w:left="1440"/>
        <w:rPr>
          <w:sz w:val="36"/>
          <w:szCs w:val="36"/>
        </w:rPr>
      </w:pPr>
      <w:bookmarkStart w:id="0" w:name="_GoBack"/>
      <w:bookmarkEnd w:id="0"/>
    </w:p>
    <w:sectPr w:rsidR="009E5A2B" w:rsidRPr="009E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6200D"/>
    <w:multiLevelType w:val="hybridMultilevel"/>
    <w:tmpl w:val="7514D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8536A4"/>
    <w:multiLevelType w:val="hybridMultilevel"/>
    <w:tmpl w:val="336A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4226"/>
    <w:multiLevelType w:val="hybridMultilevel"/>
    <w:tmpl w:val="E66075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8D40873"/>
    <w:multiLevelType w:val="hybridMultilevel"/>
    <w:tmpl w:val="9288C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C43CED"/>
    <w:multiLevelType w:val="hybridMultilevel"/>
    <w:tmpl w:val="1CBA5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0614B3"/>
    <w:multiLevelType w:val="hybridMultilevel"/>
    <w:tmpl w:val="3B64C37C"/>
    <w:lvl w:ilvl="0" w:tplc="579C6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E03362"/>
    <w:multiLevelType w:val="multilevel"/>
    <w:tmpl w:val="09C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A0BF0"/>
    <w:multiLevelType w:val="hybridMultilevel"/>
    <w:tmpl w:val="04B4F00A"/>
    <w:lvl w:ilvl="0" w:tplc="3CA62B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5D1F3E"/>
    <w:multiLevelType w:val="hybridMultilevel"/>
    <w:tmpl w:val="32B6FE6C"/>
    <w:lvl w:ilvl="0" w:tplc="5EF2E1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19"/>
    <w:rsid w:val="009E5A2B"/>
    <w:rsid w:val="00B547AE"/>
    <w:rsid w:val="00C56B19"/>
    <w:rsid w:val="00E2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CD7C"/>
  <w15:chartTrackingRefBased/>
  <w15:docId w15:val="{E0F7FC4B-4638-482F-874F-5A095F21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2025-06-08T07:41:00Z</dcterms:created>
  <dcterms:modified xsi:type="dcterms:W3CDTF">2025-06-08T08:03:00Z</dcterms:modified>
</cp:coreProperties>
</file>