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5.81396102905273" w:lineRule="auto"/>
        <w:ind w:left="7.440032958984375" w:right="5117.283935546875" w:hanging="5.2799987792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Plan: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6103515625"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Acquco Dashboard</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Prepared by: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Stevon Wright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Jan 1, 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8695.44311523437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wusny4vbb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_1wusny4vbbcn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695.44311523437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odifh8efr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OBJECTIVES AND TASKS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_4odifh8efr9y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695.44311523437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wymiolm85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_nwymiolm85y8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695.44311523437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0lnxqy7s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_nu0lnxqy7si5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695.44311523437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0ea3dudph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_10ea3dudphqi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695.44311523437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b9467yb8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_mwb9467yb8y0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695.44311523437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epj9jf9q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Tactics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_egepj9jf9q9l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695.44311523437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6kzjkoc7wd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TESTING STRATEGY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_56kzjkoc7wdp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695.44311523437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nqmphnoet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_snqmphnoety3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695.44311523437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w4bp1cbm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Integration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_blw4bp1cbmpt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695.44311523437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ktpqgs0fe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Performance and Stress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_vktpqgs0fe4o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695.44311523437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yxwob4r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Automated Regression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_nmyxwob4rr1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95.44311523437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p7sc6qtf8s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HARDWARE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_mp7sc6qtf8sm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95.44311523437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846lx5ses8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7.0 TEST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_i846lx5ses8l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95.44311523437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tajdvailm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8.0 CONTROL PROCEDURES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_dtajdvailmy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95.44311523437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t2x9bau7u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9.0 FEATURES TO BE TESTED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_1t2x9bau7uys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95.44311523437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nkcip69uc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FEATURES NOT TO BE TESTED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_2nkcip69ucrg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95.44311523437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lwmbhrxmqe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RESOURCES/ROLES &amp; RESPONSIBILITIES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_xlwmbhrxmqes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95.44311523437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3wvvz2062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12.0 SCHEDULES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_e3wvvz2062vx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95.44311523437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awc0ejsx2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14.0 DEPENDENCIES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_nawc0ejsx229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95.44311523437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2f2a6gasj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15.0 RISKS/ASSUMPTIONS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_c2f2a6gasjo2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95.44311523437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xwkd2yfhcx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16.0 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_2xwkd2yfhcxr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95.44311523437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3t8io4abth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17.0 APPROVALS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_63t8io4abthv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pStyle w:val="Heading1"/>
        <w:widowControl w:val="0"/>
        <w:spacing w:before="274.320068359375" w:line="240" w:lineRule="auto"/>
        <w:ind w:left="15.5999755859375" w:firstLine="0"/>
        <w:rPr>
          <w:vertAlign w:val="baseline"/>
        </w:rPr>
      </w:pPr>
      <w:bookmarkStart w:colFirst="0" w:colLast="0" w:name="_1wusny4vbbcn" w:id="0"/>
      <w:bookmarkEnd w:id="0"/>
      <w:r w:rsidDel="00000000" w:rsidR="00000000" w:rsidRPr="00000000">
        <w:rPr>
          <w:vertAlign w:val="baseline"/>
          <w:rtl w:val="0"/>
        </w:rPr>
        <w:t xml:space="preserve">1.0 INTRODUCTION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4.080047607421875" w:right="388.343505859375" w:hanging="0.48004150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Sellerfusion Dashboard displays important business metrics such as cost, revenue, margin, and profits in a scrollable summary. A sortable table displays a list of products with their reviews, prices, fees, inventory, stock, sales, and Fulfillment By Amazon information.</w:t>
      </w:r>
    </w:p>
    <w:p w:rsidR="00000000" w:rsidDel="00000000" w:rsidP="00000000" w:rsidRDefault="00000000" w:rsidRPr="00000000" w14:paraId="00000024">
      <w:pPr>
        <w:pStyle w:val="Heading1"/>
        <w:widowControl w:val="0"/>
        <w:spacing w:before="269.5196533203125" w:line="461.8147087097168" w:lineRule="auto"/>
        <w:ind w:left="4.080047607421875" w:right="388.343505859375" w:hanging="0.48004150390625"/>
        <w:rPr>
          <w:vertAlign w:val="baseline"/>
        </w:rPr>
      </w:pPr>
      <w:bookmarkStart w:colFirst="0" w:colLast="0" w:name="_4odifh8efr9y" w:id="1"/>
      <w:bookmarkEnd w:id="1"/>
      <w:r w:rsidDel="00000000" w:rsidR="00000000" w:rsidRPr="00000000">
        <w:rPr>
          <w:vertAlign w:val="baseline"/>
          <w:rtl w:val="0"/>
        </w:rPr>
        <w:t xml:space="preserve">2.0 OBJECTIVES AND TASKS </w:t>
      </w:r>
    </w:p>
    <w:p w:rsidR="00000000" w:rsidDel="00000000" w:rsidP="00000000" w:rsidRDefault="00000000" w:rsidRPr="00000000" w14:paraId="00000025">
      <w:pPr>
        <w:pStyle w:val="Heading2"/>
        <w:widowControl w:val="0"/>
        <w:spacing w:before="50.1055908203125" w:line="240" w:lineRule="auto"/>
        <w:ind w:left="4.080047607421875" w:firstLine="0"/>
        <w:rPr>
          <w:vertAlign w:val="baseline"/>
        </w:rPr>
      </w:pPr>
      <w:bookmarkStart w:colFirst="0" w:colLast="0" w:name="_nwymiolm85y8" w:id="2"/>
      <w:bookmarkEnd w:id="2"/>
      <w:r w:rsidDel="00000000" w:rsidR="00000000" w:rsidRPr="00000000">
        <w:rPr>
          <w:vertAlign w:val="baseline"/>
          <w:rtl w:val="0"/>
        </w:rPr>
        <w:t xml:space="preserve">2.1 Objectives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99951171875" w:right="673.99169921875" w:firstLine="2.640075683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99951171875" w:right="673.99169921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Test Team, responsible for ensuring that the software works as intended, will work with the Development Team to produce working software free of errors. Both parties should communicate as necessary to accomplish this task.</w:t>
      </w:r>
      <w:r w:rsidDel="00000000" w:rsidR="00000000" w:rsidRPr="00000000">
        <w:rPr>
          <w:rtl w:val="0"/>
        </w:rPr>
      </w:r>
    </w:p>
    <w:p w:rsidR="00000000" w:rsidDel="00000000" w:rsidP="00000000" w:rsidRDefault="00000000" w:rsidRPr="00000000" w14:paraId="00000028">
      <w:pPr>
        <w:pStyle w:val="Heading2"/>
        <w:widowControl w:val="0"/>
        <w:spacing w:before="283.211669921875" w:line="240" w:lineRule="auto"/>
        <w:ind w:left="4.080047607421875" w:firstLine="0"/>
        <w:rPr>
          <w:vertAlign w:val="baseline"/>
        </w:rPr>
      </w:pPr>
      <w:bookmarkStart w:colFirst="0" w:colLast="0" w:name="_nu0lnxqy7si5" w:id="3"/>
      <w:bookmarkEnd w:id="3"/>
      <w:r w:rsidDel="00000000" w:rsidR="00000000" w:rsidRPr="00000000">
        <w:rPr>
          <w:vertAlign w:val="baseline"/>
          <w:rtl w:val="0"/>
        </w:rPr>
        <w:t xml:space="preserve">2.2 Tasks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will be done by the Test Team, using both manual and automated methods to test for software bugs. When a bug is found, the tester should record their findings using the Bug Report Template, making sure to include the necessary environment and steps to reproduce the issue. The Development Team should submit their bug fixes to the Test Team for retesting prior to releasing the software to the public.</w:t>
      </w:r>
    </w:p>
    <w:p w:rsidR="00000000" w:rsidDel="00000000" w:rsidP="00000000" w:rsidRDefault="00000000" w:rsidRPr="00000000" w14:paraId="0000002A">
      <w:pPr>
        <w:pStyle w:val="Heading1"/>
        <w:widowControl w:val="0"/>
        <w:spacing w:line="465.81350326538086" w:lineRule="auto"/>
        <w:ind w:left="3.84002685546875" w:right="26.182861328125" w:hanging="0.9600830078125"/>
        <w:rPr>
          <w:vertAlign w:val="baseline"/>
        </w:rPr>
      </w:pPr>
      <w:bookmarkStart w:colFirst="0" w:colLast="0" w:name="_10ea3dudphqi" w:id="4"/>
      <w:bookmarkEnd w:id="4"/>
      <w:r w:rsidDel="00000000" w:rsidR="00000000" w:rsidRPr="00000000">
        <w:rPr>
          <w:vertAlign w:val="baseline"/>
          <w:rtl w:val="0"/>
        </w:rPr>
        <w:t xml:space="preserve">3.0 SCOPE </w:t>
      </w:r>
    </w:p>
    <w:p w:rsidR="00000000" w:rsidDel="00000000" w:rsidP="00000000" w:rsidRDefault="00000000" w:rsidRPr="00000000" w14:paraId="0000002B">
      <w:pPr>
        <w:pStyle w:val="Heading2"/>
        <w:widowControl w:val="0"/>
        <w:spacing w:before="46.1065673828125" w:line="240" w:lineRule="auto"/>
        <w:ind w:left="8.8800048828125" w:firstLine="0"/>
        <w:rPr>
          <w:vertAlign w:val="baseline"/>
        </w:rPr>
      </w:pPr>
      <w:bookmarkStart w:colFirst="0" w:colLast="0" w:name="_mwb9467yb8y0" w:id="5"/>
      <w:bookmarkEnd w:id="5"/>
      <w:r w:rsidDel="00000000" w:rsidR="00000000" w:rsidRPr="00000000">
        <w:rPr>
          <w:rtl w:val="0"/>
        </w:rPr>
        <w:t xml:space="preserve">3.1 </w:t>
      </w:r>
      <w:r w:rsidDel="00000000" w:rsidR="00000000" w:rsidRPr="00000000">
        <w:rPr>
          <w:vertAlign w:val="baseline"/>
          <w:rtl w:val="0"/>
        </w:rPr>
        <w:t xml:space="preserve">General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84002685546875" w:right="30.3344726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Sellerfusion Dashboard has a horizontally-scrollable summary that displays the names, country flags, abbreviated country names, and various commercial information of e-commerce businesses. The summaries display information from the previous day, the last 30 days, the last quarter, the last month, the year to date, and the last year, showing the numerical increase or decrease (in green with a green upward arrow if the number increased or red with a red downward arrow if the number decreased) in each company’s revenue and profit over that time period. The dashboard also has a table that displays a list of unique products with their related information in a table that should be sortable by each 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Each table cell should contain the correct product information, and there should not be any unnecessary duplicates. While a user hovers on a product image, an overlay should display a larger version of the product image. A product’s review column should display its numeric review rating between 0 and 5, which is also shown as a row of empty, filled-in, or half-filled in stars, depending on the rating (rounded to the nearest half). In a product’s Fee column, there should be an icon next to the Fee that, when hovered on, displays an overlay with the breakdown of the charges. Also, there should be a size label that, when hovered on, displays a product’s size, weight, and size tier. In a product’s Inventory column, there should be an FBA (Fulfilled By Amazon) label that, when hovered on, displays a summary of the Amazon Fulfilled Quantity information. There should also be an icon next to the 3PL (third-party logistics) label that, when hovered on, displays an overlay with the name of the 3PL company and a summary of the number of inbound, outbound, and total orders. In the product’s “YDA” and “7D” columns, an increase compared to the last week will display a green arrow pointing upward, and a decrease will display a red arrow pointing downward. Also, the average between the current and previous week, rounded to the nearest digit, should be displayed next to the “Avg” label. In the product’s Stock column, the number should be white text inside of a red box if it is a low number. In the product’s FBA column, the “Suggested” number will be green if 0 and red if not 0. There should be no typos. All information should be taken from the API or calculated using information from the API. All these should be tested for.</w:t>
      </w:r>
      <w:r w:rsidDel="00000000" w:rsidR="00000000" w:rsidRPr="00000000">
        <w:rPr>
          <w:rtl w:val="0"/>
        </w:rPr>
      </w:r>
    </w:p>
    <w:p w:rsidR="00000000" w:rsidDel="00000000" w:rsidP="00000000" w:rsidRDefault="00000000" w:rsidRPr="00000000" w14:paraId="0000002D">
      <w:pPr>
        <w:pStyle w:val="Heading2"/>
        <w:widowControl w:val="0"/>
        <w:spacing w:before="284.412841796875" w:line="240" w:lineRule="auto"/>
        <w:ind w:left="7.440032958984375" w:firstLine="0"/>
        <w:rPr>
          <w:vertAlign w:val="baseline"/>
        </w:rPr>
      </w:pPr>
      <w:bookmarkStart w:colFirst="0" w:colLast="0" w:name="_egepj9jf9q9l" w:id="6"/>
      <w:bookmarkEnd w:id="6"/>
      <w:r w:rsidDel="00000000" w:rsidR="00000000" w:rsidRPr="00000000">
        <w:rPr>
          <w:rtl w:val="0"/>
        </w:rPr>
        <w:t xml:space="preserve">3.2 </w:t>
      </w:r>
      <w:r w:rsidDel="00000000" w:rsidR="00000000" w:rsidRPr="00000000">
        <w:rPr>
          <w:vertAlign w:val="baseline"/>
          <w:rtl w:val="0"/>
        </w:rPr>
        <w:t xml:space="preserve">Tactics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99951171875" w:right="134.399414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Testing for typos and general UI/UX should be done manually, but everything that can be automated should be automated in order to save testing time. If a Tester has a concern that needs to be addressed, they should send a message or email to the Testing Manager or Development Team to clear up any concerns. If a phone call or virtual meeting is necessary for communicating properly, then the Tester should work on something else and schedule a phone call or virtual meeting with the appropriate party.</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pStyle w:val="Heading1"/>
        <w:widowControl w:val="0"/>
        <w:spacing w:line="240" w:lineRule="auto"/>
        <w:ind w:left="4.5599365234375" w:firstLine="0"/>
        <w:rPr>
          <w:vertAlign w:val="baseline"/>
        </w:rPr>
      </w:pPr>
      <w:bookmarkStart w:colFirst="0" w:colLast="0" w:name="_56kzjkoc7wdp" w:id="7"/>
      <w:bookmarkEnd w:id="7"/>
      <w:r w:rsidDel="00000000" w:rsidR="00000000" w:rsidRPr="00000000">
        <w:rPr>
          <w:vertAlign w:val="baseline"/>
          <w:rtl w:val="0"/>
        </w:rPr>
        <w:t xml:space="preserve">4.0 TESTING STRATEGY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7021484375" w:line="229.90779876708984" w:lineRule="auto"/>
        <w:ind w:left="6.00006103515625" w:right="487.584228515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API testing should be done with an API testing tool, such as Postman. User interactions should be tested using Cypress for End-to-End testing. Testing calculations and data correctness in the summaries and table cells should be done using Cypress for Integration testing. The summary metrics,  the “Reviews” column, the “YDA” and “7D” columns, the “Stock” column, and the “Suggested” number in the FBA column should be unit tested using Cypress (or another approved testing framework).</w:t>
      </w:r>
      <w:r w:rsidDel="00000000" w:rsidR="00000000" w:rsidRPr="00000000">
        <w:rPr>
          <w:rtl w:val="0"/>
        </w:rPr>
      </w:r>
    </w:p>
    <w:p w:rsidR="00000000" w:rsidDel="00000000" w:rsidP="00000000" w:rsidRDefault="00000000" w:rsidRPr="00000000" w14:paraId="00000032">
      <w:pPr>
        <w:pStyle w:val="Heading2"/>
        <w:widowControl w:val="0"/>
        <w:spacing w:before="284.41162109375" w:line="240" w:lineRule="auto"/>
        <w:ind w:left="4.5599365234375" w:firstLine="0"/>
        <w:rPr>
          <w:vertAlign w:val="baseline"/>
        </w:rPr>
      </w:pPr>
      <w:bookmarkStart w:colFirst="0" w:colLast="0" w:name="_snqmphnoety3" w:id="8"/>
      <w:bookmarkEnd w:id="8"/>
      <w:r w:rsidDel="00000000" w:rsidR="00000000" w:rsidRPr="00000000">
        <w:rPr>
          <w:vertAlign w:val="baseline"/>
          <w:rtl w:val="0"/>
        </w:rPr>
        <w:t xml:space="preserve">4.1 Unit Testing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99951171875" w:right="140.213623046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Unit Testing is when an individual unit or group of interrelated units are tested.</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Testing team will perform unit testing as needed.</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119964599609375" w:right="202.584228515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Test Engineer in the Test Team will write scripts for unit tests. After considering all edge cases, test cases will be written and run against the software.</w:t>
      </w:r>
      <w:r w:rsidDel="00000000" w:rsidR="00000000" w:rsidRPr="00000000">
        <w:rPr>
          <w:rtl w:val="0"/>
        </w:rPr>
      </w:r>
    </w:p>
    <w:p w:rsidR="00000000" w:rsidDel="00000000" w:rsidP="00000000" w:rsidRDefault="00000000" w:rsidRPr="00000000" w14:paraId="00000039">
      <w:pPr>
        <w:pStyle w:val="Heading2"/>
        <w:widowControl w:val="0"/>
        <w:spacing w:before="284.4122314453125" w:line="240" w:lineRule="auto"/>
        <w:ind w:left="4.5599365234375" w:firstLine="0"/>
        <w:rPr>
          <w:vertAlign w:val="baseline"/>
        </w:rPr>
      </w:pPr>
      <w:bookmarkStart w:colFirst="0" w:colLast="0" w:name="_blw4bp1cbmpt" w:id="9"/>
      <w:bookmarkEnd w:id="9"/>
      <w:r w:rsidDel="00000000" w:rsidR="00000000" w:rsidRPr="00000000">
        <w:rPr>
          <w:vertAlign w:val="baseline"/>
          <w:rtl w:val="0"/>
        </w:rPr>
        <w:t xml:space="preserve">4.2 Integration Testing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Integration testing is testing in which a group of components is combined to produce output.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Participants: </w:t>
      </w:r>
    </w:p>
    <w:p w:rsidR="00000000" w:rsidDel="00000000" w:rsidP="00000000" w:rsidRDefault="00000000" w:rsidRPr="00000000" w14:paraId="0000003D">
      <w:pPr>
        <w:widowControl w:val="0"/>
        <w:spacing w:line="240" w:lineRule="auto"/>
        <w:ind w:left="2.87994384765625"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Testing team will perform system and integration testing as needed.</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84002685546875" w:right="327.0068359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Test Engineer in the Test Team will write scripts for integration tests. After considering all edge cases, test cases will be written and run against the software.</w:t>
      </w:r>
      <w:r w:rsidDel="00000000" w:rsidR="00000000" w:rsidRPr="00000000">
        <w:rPr>
          <w:rtl w:val="0"/>
        </w:rPr>
      </w:r>
    </w:p>
    <w:p w:rsidR="00000000" w:rsidDel="00000000" w:rsidP="00000000" w:rsidRDefault="00000000" w:rsidRPr="00000000" w14:paraId="00000040">
      <w:pPr>
        <w:pStyle w:val="Heading2"/>
        <w:widowControl w:val="0"/>
        <w:spacing w:before="284.4122314453125" w:line="240" w:lineRule="auto"/>
        <w:ind w:left="4.5599365234375" w:firstLine="0"/>
        <w:rPr>
          <w:vertAlign w:val="baseline"/>
        </w:rPr>
      </w:pPr>
      <w:bookmarkStart w:colFirst="0" w:colLast="0" w:name="_vktpqgs0fe4o" w:id="10"/>
      <w:bookmarkEnd w:id="10"/>
      <w:r w:rsidDel="00000000" w:rsidR="00000000" w:rsidRPr="00000000">
        <w:rPr>
          <w:vertAlign w:val="baseline"/>
          <w:rtl w:val="0"/>
        </w:rPr>
        <w:t xml:space="preserve">4.3 Performance and Stress Testing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Stress Testing, the system is given unfavorable conditions to check how it performs in those conditions. In Performance Testing, the run-time performance of software within the context of an integrated system is tested to test the speed and effectiveness of the program.</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3543548584" w:lineRule="auto"/>
        <w:ind w:left="1.199951171875" w:right="148.824462890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team will perform system and integration testing as needed.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30.9073543548584" w:lineRule="auto"/>
        <w:ind w:left="1.199951171875" w:right="148.82446289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84002685546875" w:right="287.2857666015625" w:hanging="0.240020751953125"/>
        <w:jc w:val="left"/>
        <w:rPr>
          <w:vertAlign w:val="baseline"/>
        </w:rPr>
      </w:pPr>
      <w:r w:rsidDel="00000000" w:rsidR="00000000" w:rsidRPr="00000000">
        <w:rPr>
          <w:rFonts w:ascii="Times New Roman" w:cs="Times New Roman" w:eastAsia="Times New Roman" w:hAnsi="Times New Roman"/>
          <w:sz w:val="24"/>
          <w:szCs w:val="24"/>
          <w:rtl w:val="0"/>
        </w:rPr>
        <w:t xml:space="preserve">A Test Engineer in the Test Team will perform performance and stress testing, writing and submitting a report on the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pStyle w:val="Heading2"/>
        <w:widowControl w:val="0"/>
        <w:spacing w:before="274.320068359375" w:line="240" w:lineRule="auto"/>
        <w:ind w:left="4.5599365234375" w:firstLine="0"/>
        <w:rPr>
          <w:vertAlign w:val="baseline"/>
        </w:rPr>
      </w:pPr>
      <w:bookmarkStart w:colFirst="0" w:colLast="0" w:name="_nmyxwob4rr1" w:id="11"/>
      <w:bookmarkEnd w:id="11"/>
      <w:r w:rsidDel="00000000" w:rsidR="00000000" w:rsidRPr="00000000">
        <w:rPr>
          <w:vertAlign w:val="baseline"/>
          <w:rtl w:val="0"/>
        </w:rPr>
        <w:t xml:space="preserve">4.</w:t>
      </w:r>
      <w:r w:rsidDel="00000000" w:rsidR="00000000" w:rsidRPr="00000000">
        <w:rPr>
          <w:rtl w:val="0"/>
        </w:rPr>
        <w:t xml:space="preserve">4</w:t>
      </w:r>
      <w:r w:rsidDel="00000000" w:rsidR="00000000" w:rsidRPr="00000000">
        <w:rPr>
          <w:vertAlign w:val="baseline"/>
          <w:rtl w:val="0"/>
        </w:rPr>
        <w:t xml:space="preserve"> Automated Regression Testing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4002685546875" w:right="176.5454101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testing is the selective retesting of a system or component to verify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modifications have not caused unintended effects and that the system or component still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as specified in the requirements.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Participants: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Because of the CI/CD pipeline, this will be done automatically after a change is committed in the production branch by the Development team.</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automated unit tests, integration tests, and end-to-end tests will be run by the CI/CD tool once a member of the Development team pushes changes to the production branch. </w:t>
      </w:r>
      <w:r w:rsidDel="00000000" w:rsidR="00000000" w:rsidRPr="00000000">
        <w:rPr>
          <w:rtl w:val="0"/>
        </w:rPr>
      </w:r>
    </w:p>
    <w:p w:rsidR="00000000" w:rsidDel="00000000" w:rsidP="00000000" w:rsidRDefault="00000000" w:rsidRPr="00000000" w14:paraId="0000004E">
      <w:pPr>
        <w:pStyle w:val="Heading1"/>
        <w:widowControl w:val="0"/>
        <w:spacing w:before="276.719970703125" w:line="240" w:lineRule="auto"/>
        <w:ind w:left="5.279998779296875" w:firstLine="0"/>
        <w:rPr>
          <w:vertAlign w:val="baseline"/>
        </w:rPr>
      </w:pPr>
      <w:bookmarkStart w:colFirst="0" w:colLast="0" w:name="_mp7sc6qtf8sm" w:id="12"/>
      <w:bookmarkEnd w:id="12"/>
      <w:r w:rsidDel="00000000" w:rsidR="00000000" w:rsidRPr="00000000">
        <w:rPr>
          <w:vertAlign w:val="baseline"/>
          <w:rtl w:val="0"/>
        </w:rPr>
        <w:t xml:space="preserve">5.0 HARDWARE REQUIREMENTS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Computers should run </w:t>
      </w:r>
      <w:r w:rsidDel="00000000" w:rsidR="00000000" w:rsidRPr="00000000">
        <w:rPr>
          <w:rFonts w:ascii="Times New Roman" w:cs="Times New Roman" w:eastAsia="Times New Roman" w:hAnsi="Times New Roman"/>
          <w:sz w:val="24"/>
          <w:szCs w:val="24"/>
          <w:rtl w:val="0"/>
        </w:rPr>
        <w:t xml:space="preserve">a recent, supported version of Windows and have enough available space and RAM to comfortably run and test the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internet connection should be reliable enough to communicate with other team members as well as fast enough to run and test the software.</w:t>
      </w:r>
      <w:r w:rsidDel="00000000" w:rsidR="00000000" w:rsidRPr="00000000">
        <w:rPr>
          <w:rtl w:val="0"/>
        </w:rPr>
      </w:r>
    </w:p>
    <w:p w:rsidR="00000000" w:rsidDel="00000000" w:rsidP="00000000" w:rsidRDefault="00000000" w:rsidRPr="00000000" w14:paraId="00000051">
      <w:pPr>
        <w:pStyle w:val="Heading1"/>
        <w:widowControl w:val="0"/>
        <w:spacing w:before="276.71875" w:line="240" w:lineRule="auto"/>
        <w:ind w:left="4.080047607421875" w:firstLine="0"/>
        <w:rPr>
          <w:vertAlign w:val="baseline"/>
        </w:rPr>
      </w:pPr>
      <w:bookmarkStart w:colFirst="0" w:colLast="0" w:name="_i846lx5ses8l" w:id="13"/>
      <w:bookmarkEnd w:id="13"/>
      <w:r w:rsidDel="00000000" w:rsidR="00000000" w:rsidRPr="00000000">
        <w:rPr>
          <w:vertAlign w:val="baseline"/>
          <w:rtl w:val="0"/>
        </w:rPr>
        <w:t xml:space="preserve">7.0 TEST SCHEDULE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822792053223" w:lineRule="auto"/>
        <w:ind w:left="3.119964599609375" w:right="457.78259277343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Testing should be done before each software release. An appropriate amount of time will be allocated for general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pStyle w:val="Heading1"/>
        <w:widowControl w:val="0"/>
        <w:spacing w:before="284.4122314453125" w:line="240" w:lineRule="auto"/>
        <w:ind w:left="6.719970703125" w:firstLine="0"/>
        <w:rPr>
          <w:vertAlign w:val="baseline"/>
        </w:rPr>
      </w:pPr>
      <w:bookmarkStart w:colFirst="0" w:colLast="0" w:name="_dtajdvailmy" w:id="14"/>
      <w:bookmarkEnd w:id="14"/>
      <w:r w:rsidDel="00000000" w:rsidR="00000000" w:rsidRPr="00000000">
        <w:rPr>
          <w:vertAlign w:val="baseline"/>
          <w:rtl w:val="0"/>
        </w:rPr>
        <w:t xml:space="preserve">8.0 CONTROL PROCEDURES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Reporting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9951171875" w:right="166.270751953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When an incident is encountered during the testing process, it will be communicated at the next meeting or as soon as possible, depending on the severity of the incident.</w:t>
      </w:r>
      <w:r w:rsidDel="00000000" w:rsidR="00000000" w:rsidRPr="00000000">
        <w:rPr>
          <w:rtl w:val="0"/>
        </w:rPr>
      </w:r>
    </w:p>
    <w:p w:rsidR="00000000" w:rsidDel="00000000" w:rsidP="00000000" w:rsidRDefault="00000000" w:rsidRPr="00000000" w14:paraId="00000056">
      <w:pPr>
        <w:pStyle w:val="Heading1"/>
        <w:widowControl w:val="0"/>
        <w:spacing w:before="284.4122314453125" w:line="240" w:lineRule="auto"/>
        <w:rPr>
          <w:b w:val="1"/>
          <w:vertAlign w:val="baseline"/>
        </w:rPr>
      </w:pPr>
      <w:bookmarkStart w:colFirst="0" w:colLast="0" w:name="_1t2x9bau7uys" w:id="15"/>
      <w:bookmarkEnd w:id="15"/>
      <w:r w:rsidDel="00000000" w:rsidR="00000000" w:rsidRPr="00000000">
        <w:rPr>
          <w:b w:val="1"/>
          <w:vertAlign w:val="baseline"/>
          <w:rtl w:val="0"/>
        </w:rPr>
        <w:t xml:space="preserve">9.0 FEATURES TO BE TESTED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features to be tested are included in section 3.1 of this test plan. To summarize, the dashboard summary and table should be tested in their entirety, ensuring consistent functionality and correct spelling.</w:t>
      </w:r>
      <w:r w:rsidDel="00000000" w:rsidR="00000000" w:rsidRPr="00000000">
        <w:rPr>
          <w:rtl w:val="0"/>
        </w:rPr>
      </w:r>
    </w:p>
    <w:p w:rsidR="00000000" w:rsidDel="00000000" w:rsidP="00000000" w:rsidRDefault="00000000" w:rsidRPr="00000000" w14:paraId="00000058">
      <w:pPr>
        <w:pStyle w:val="Heading1"/>
        <w:widowControl w:val="0"/>
        <w:spacing w:before="550.3204345703125" w:line="240" w:lineRule="auto"/>
        <w:ind w:left="15.5999755859375" w:firstLine="0"/>
        <w:rPr>
          <w:vertAlign w:val="baseline"/>
        </w:rPr>
      </w:pPr>
      <w:bookmarkStart w:colFirst="0" w:colLast="0" w:name="_2nkcip69ucrg" w:id="16"/>
      <w:bookmarkEnd w:id="16"/>
      <w:r w:rsidDel="00000000" w:rsidR="00000000" w:rsidRPr="00000000">
        <w:rPr>
          <w:vertAlign w:val="baseline"/>
          <w:rtl w:val="0"/>
        </w:rPr>
        <w:t xml:space="preserve">10.0 FEATURES NOT TO BE TESTED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8740234375" w:line="229.90779876708984" w:lineRule="auto"/>
        <w:ind w:left="3.119964599609375" w:right="73.343505859375" w:firstLine="1.20010375976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05A">
      <w:pPr>
        <w:pStyle w:val="Heading1"/>
        <w:widowControl w:val="0"/>
        <w:spacing w:before="284.412841796875" w:line="240" w:lineRule="auto"/>
        <w:ind w:left="15.5999755859375" w:firstLine="0"/>
        <w:rPr>
          <w:vertAlign w:val="baseline"/>
        </w:rPr>
      </w:pPr>
      <w:bookmarkStart w:colFirst="0" w:colLast="0" w:name="_xlwmbhrxmqes" w:id="17"/>
      <w:bookmarkEnd w:id="17"/>
      <w:r w:rsidDel="00000000" w:rsidR="00000000" w:rsidRPr="00000000">
        <w:rPr>
          <w:vertAlign w:val="baseline"/>
          <w:rtl w:val="0"/>
        </w:rPr>
        <w:t xml:space="preserve">11.0 RESOURCES/ROLES &amp; RESPONSIBILITIES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99951171875" w:right="12.342529296875" w:firstLine="8.880004882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99951171875" w:right="12.342529296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Stevon Wright (QA Engineer) -  Develop automated tests, perform manual testing, write bug reports</w:t>
      </w:r>
      <w:r w:rsidDel="00000000" w:rsidR="00000000" w:rsidRPr="00000000">
        <w:rPr>
          <w:rtl w:val="0"/>
        </w:rPr>
      </w:r>
    </w:p>
    <w:p w:rsidR="00000000" w:rsidDel="00000000" w:rsidP="00000000" w:rsidRDefault="00000000" w:rsidRPr="00000000" w14:paraId="0000005D">
      <w:pPr>
        <w:pStyle w:val="Heading1"/>
        <w:widowControl w:val="0"/>
        <w:spacing w:before="560.41259765625" w:line="240" w:lineRule="auto"/>
        <w:ind w:left="15.5999755859375" w:firstLine="0"/>
        <w:rPr>
          <w:vertAlign w:val="baseline"/>
        </w:rPr>
      </w:pPr>
      <w:bookmarkStart w:colFirst="0" w:colLast="0" w:name="_e3wvvz2062vx" w:id="18"/>
      <w:bookmarkEnd w:id="18"/>
      <w:r w:rsidDel="00000000" w:rsidR="00000000" w:rsidRPr="00000000">
        <w:rPr>
          <w:vertAlign w:val="baseline"/>
          <w:rtl w:val="0"/>
        </w:rPr>
        <w:t xml:space="preserve">12.0 SCHEDULES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Major Deliverables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678310394287" w:lineRule="auto"/>
        <w:ind w:left="9.36004638671875" w:right="1436.7443847656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deliverable documents. You can list the following documents:  - Test Plan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404296875" w:line="240" w:lineRule="auto"/>
        <w:ind w:left="9.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Cases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Incident Reports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Summary Reports  </w:t>
      </w:r>
      <w:r w:rsidDel="00000000" w:rsidR="00000000" w:rsidRPr="00000000">
        <w:rPr>
          <w:rtl w:val="0"/>
        </w:rPr>
      </w:r>
    </w:p>
    <w:p w:rsidR="00000000" w:rsidDel="00000000" w:rsidP="00000000" w:rsidRDefault="00000000" w:rsidRPr="00000000" w14:paraId="00000063">
      <w:pPr>
        <w:pStyle w:val="Heading1"/>
        <w:widowControl w:val="0"/>
        <w:spacing w:before="269.5196533203125" w:line="461.81519508361816" w:lineRule="auto"/>
        <w:ind w:left="15.5999755859375" w:right="2173.2275390625" w:hanging="11.75994873046875"/>
        <w:rPr>
          <w:vertAlign w:val="baseline"/>
        </w:rPr>
      </w:pPr>
      <w:bookmarkStart w:colFirst="0" w:colLast="0" w:name="_nawc0ejsx229" w:id="19"/>
      <w:bookmarkEnd w:id="19"/>
      <w:r w:rsidDel="00000000" w:rsidR="00000000" w:rsidRPr="00000000">
        <w:rPr>
          <w:vertAlign w:val="baseline"/>
          <w:rtl w:val="0"/>
        </w:rPr>
        <w:t xml:space="preserve">14.0 DEPENDENCIES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44677734375" w:line="229.90779876708984" w:lineRule="auto"/>
        <w:ind w:left="8.8800048828125" w:right="171.5588378906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Development team must complete a feature or release before the Testing team can test it. Software tools and the internet must function properly for the Testing team to communicate and work effectively. Testing personnel must be available and on staff in order to test the software. Members of the Testing, Development, and Management teams must be available in order to communicate if needed.</w:t>
      </w:r>
      <w:r w:rsidDel="00000000" w:rsidR="00000000" w:rsidRPr="00000000">
        <w:rPr>
          <w:rtl w:val="0"/>
        </w:rPr>
      </w:r>
    </w:p>
    <w:p w:rsidR="00000000" w:rsidDel="00000000" w:rsidP="00000000" w:rsidRDefault="00000000" w:rsidRPr="00000000" w14:paraId="00000065">
      <w:pPr>
        <w:pStyle w:val="Heading1"/>
        <w:widowControl w:val="0"/>
        <w:spacing w:before="559.212646484375" w:line="240" w:lineRule="auto"/>
        <w:ind w:left="15.5999755859375" w:firstLine="0"/>
        <w:rPr>
          <w:vertAlign w:val="baseline"/>
        </w:rPr>
      </w:pPr>
      <w:bookmarkStart w:colFirst="0" w:colLast="0" w:name="_c2f2a6gasjo2" w:id="20"/>
      <w:bookmarkEnd w:id="20"/>
      <w:r w:rsidDel="00000000" w:rsidR="00000000" w:rsidRPr="00000000">
        <w:rPr>
          <w:vertAlign w:val="baseline"/>
          <w:rtl w:val="0"/>
        </w:rPr>
        <w:t xml:space="preserve">15.0 RISKS/ASSUMPTIONS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8740234375" w:line="229.90829944610596" w:lineRule="auto"/>
        <w:ind w:left="11.519927978515625" w:right="307.9180908203125" w:hanging="7.19985961914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Delays in delivering completed Test Items from Development would impact test timescales and final Release quality. To mitigate this, Product Management and Development are to advise of any delays and adjust the Release Scope of Resources to allow the test activities to be performed.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8740234375" w:line="229.90829944610596" w:lineRule="auto"/>
        <w:ind w:left="11.519927978515625" w:right="307.9180908203125" w:hanging="7.19985961914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Delays in the turnaround time for fixing critical bugs, which would require re-testing, could have an impact on the project dates. To mitigate this, strong management of bug resolution would be required from Development to ensure bugs are fixed and available for re-testing in the scheduled time.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8740234375" w:line="229.90829944610596" w:lineRule="auto"/>
        <w:ind w:left="11.519927978515625" w:right="307.9180908203125" w:hanging="7.19985961914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Development, or PM teams may require domain guidance from one or the other and they are not available. This would delay project activities. To mitigate this, the Test, Development, and PM teams are to ensure they are available at critical points or are contactable during the project activities.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8740234375" w:line="229.90829944610596" w:lineRule="auto"/>
        <w:ind w:left="11.519927978515625" w:right="307.9180908203125" w:hanging="7.19985961914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of Test Items may not be testable. To mitigate this, the Test Team will record untested features and request the PM to assess business risk in support of the release of untested features.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8740234375" w:line="229.90829944610596" w:lineRule="auto"/>
        <w:ind w:left="11.519927978515625" w:right="307.9180908203125" w:hanging="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Unexpected dependencies between Test Items and service components may be encountered that require revision of Test Scenarios and related Test Cases. To mitigate this, information about dependencies should be updated and communicated promptly to allow timely revision of Test Scenarios and Test Cases.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30371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pStyle w:val="Heading1"/>
        <w:widowControl w:val="0"/>
        <w:spacing w:before="277.919921875" w:line="240" w:lineRule="auto"/>
        <w:ind w:left="15.5999755859375" w:firstLine="0"/>
        <w:rPr>
          <w:vertAlign w:val="baseline"/>
        </w:rPr>
      </w:pPr>
      <w:bookmarkStart w:colFirst="0" w:colLast="0" w:name="_2xwkd2yfhcxr" w:id="21"/>
      <w:bookmarkEnd w:id="21"/>
      <w:r w:rsidDel="00000000" w:rsidR="00000000" w:rsidRPr="00000000">
        <w:rPr>
          <w:vertAlign w:val="baseline"/>
          <w:rtl w:val="0"/>
        </w:rPr>
        <w:t xml:space="preserve">16.0 TOOLS </w:t>
      </w:r>
    </w:p>
    <w:p w:rsidR="00000000" w:rsidDel="00000000" w:rsidP="00000000" w:rsidRDefault="00000000" w:rsidRPr="00000000" w14:paraId="0000006D">
      <w:pPr>
        <w:rPr/>
      </w:pPr>
      <w:r w:rsidDel="00000000" w:rsidR="00000000" w:rsidRPr="00000000">
        <w:rPr>
          <w:rFonts w:ascii="Times New Roman" w:cs="Times New Roman" w:eastAsia="Times New Roman" w:hAnsi="Times New Roman"/>
          <w:sz w:val="24"/>
          <w:szCs w:val="24"/>
          <w:rtl w:val="0"/>
        </w:rPr>
        <w:t xml:space="preserve">Cypress: </w:t>
      </w:r>
      <w:hyperlink r:id="rId6">
        <w:r w:rsidDel="00000000" w:rsidR="00000000" w:rsidRPr="00000000">
          <w:rPr>
            <w:rFonts w:ascii="Times New Roman" w:cs="Times New Roman" w:eastAsia="Times New Roman" w:hAnsi="Times New Roman"/>
            <w:color w:val="1155cc"/>
            <w:sz w:val="24"/>
            <w:szCs w:val="24"/>
            <w:u w:val="single"/>
            <w:rtl w:val="0"/>
          </w:rPr>
          <w:t xml:space="preserve">https://www.cypress.io/</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38771057129" w:lineRule="auto"/>
        <w:ind w:left="15.5999755859375" w:right="592.6348876953125" w:hanging="12.72003173828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r w:rsidDel="00000000" w:rsidR="00000000" w:rsidRPr="00000000">
        <w:rPr>
          <w:rtl w:val="0"/>
        </w:rPr>
        <w:t xml:space="preserve">:</w:t>
      </w:r>
      <w:hyperlink r:id="rId7">
        <w:r w:rsidDel="00000000" w:rsidR="00000000" w:rsidRPr="00000000">
          <w:rPr>
            <w:color w:val="1155cc"/>
            <w:u w:val="single"/>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14:paraId="0000006F">
      <w:pPr>
        <w:pStyle w:val="Heading1"/>
        <w:widowControl w:val="0"/>
        <w:spacing w:line="463.8138771057129" w:lineRule="auto"/>
        <w:ind w:left="15.5999755859375" w:right="592.6348876953125" w:hanging="12.72003173828125"/>
        <w:rPr>
          <w:vertAlign w:val="baseline"/>
        </w:rPr>
      </w:pPr>
      <w:bookmarkStart w:colFirst="0" w:colLast="0" w:name="_63t8io4abthv" w:id="22"/>
      <w:bookmarkEnd w:id="22"/>
      <w:r w:rsidDel="00000000" w:rsidR="00000000" w:rsidRPr="00000000">
        <w:rPr>
          <w:vertAlign w:val="baseline"/>
          <w:rtl w:val="0"/>
        </w:rPr>
        <w:t xml:space="preserve">17.0 APPROVALS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709228515625" w:line="229.90779876708984" w:lineRule="auto"/>
        <w:ind w:left="3.119964599609375" w:right="9.70214843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names and titles of all persons who must approve this plan. Provide space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signatures and dates.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(In Capital Letters)                              Signature                                          Date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2.8799438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tl w:val="0"/>
        </w:rPr>
      </w:r>
    </w:p>
    <w:sectPr>
      <w:pgSz w:h="15840" w:w="12240" w:orient="portrait"/>
      <w:pgMar w:bottom="1748.399658203125" w:top="1420.799560546875" w:left="1800" w:right="1744.55688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74.320068359375" w:line="240" w:lineRule="auto"/>
      <w:ind w:left="15.5999755859375" w:firstLine="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before="50.1055908203125" w:line="240" w:lineRule="auto"/>
      <w:ind w:left="4.080047607421875" w:firstLine="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ypress.io/" TargetMode="External"/><Relationship Id="rId7" Type="http://schemas.openxmlformats.org/officeDocument/2006/relationships/hyperlink" Target="https://github.com/"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